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18665568"/>
        <w:docPartObj>
          <w:docPartGallery w:val="Cover Pages"/>
          <w:docPartUnique/>
        </w:docPartObj>
      </w:sdtPr>
      <w:sdtEndPr>
        <w:rPr>
          <w:rFonts w:ascii="Times New Roman" w:hAnsi="Times New Roman" w:cs="Times New Roman"/>
          <w:color w:val="0070C0"/>
          <w:sz w:val="28"/>
          <w:szCs w:val="28"/>
        </w:rPr>
      </w:sdtEndPr>
      <w:sdtContent>
        <w:p w:rsidR="00765958" w:rsidRDefault="004F747F">
          <w:r>
            <w:rPr>
              <w:noProof/>
              <w:lang w:eastAsia="ru-RU"/>
            </w:rPr>
            <mc:AlternateContent>
              <mc:Choice Requires="wpg">
                <w:drawing>
                  <wp:anchor distT="0" distB="0" distL="114300" distR="114300" simplePos="0" relativeHeight="251662336" behindDoc="0" locked="0" layoutInCell="1" allowOverlap="1" wp14:anchorId="50DD89A0" wp14:editId="5DF59478">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885825"/>
                    <wp:effectExtent l="0" t="0" r="0" b="9525"/>
                    <wp:wrapNone/>
                    <wp:docPr id="149" name="Группа 149"/>
                    <wp:cNvGraphicFramePr/>
                    <a:graphic xmlns:a="http://schemas.openxmlformats.org/drawingml/2006/main">
                      <a:graphicData uri="http://schemas.microsoft.com/office/word/2010/wordprocessingGroup">
                        <wpg:wgp>
                          <wpg:cNvGrpSpPr/>
                          <wpg:grpSpPr>
                            <a:xfrm>
                              <a:off x="0" y="0"/>
                              <a:ext cx="7315200" cy="885825"/>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8033AB8" id="Группа 149" o:spid="_x0000_s1026" style="position:absolute;margin-left:0;margin-top:0;width:8in;height:69.75pt;z-index:251662336;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lwPzAUAAMwbAAAOAAAAZHJzL2Uyb0RvYy54bWzsWd1u2zYUvh+wdyB0&#10;OaC1JVt2bNQpgnYtChRtsWZoe8nIlC1AEjWSjpNdDdjtgF3sAfYKA3Yz7Kd7BeeN9pEUZdpJbMUF&#10;CgwIDFiUeH7I7xweip8ePb4ocnLOhMx4OQnCh92AsDLh06ycTYJvT589OAqIVLSc0pyXbBJcMhk8&#10;Pv7yi0fLaswiPuf5lAkCI6UcL6tJMFeqGnc6MpmzgsqHvGIlOlMuCqpwK2adqaBLWC/yTtTtDjpL&#10;LqaV4AmTEk+f2s7g2NhPU5ao12kqmSL5JMDYlPkX5v9M/3eOH9HxTNBqniX1MOgBoyhoVsJpY+op&#10;VZQsRHbNVJElgkueqocJLzo8TbOEmTlgNmF3azbPBV9UZi6z8XJWNTAB2i2cDjabvDp/I0g2Rez6&#10;o4CUtECQVr9c/XD14+pf/H4j+jlQWlazMYSfi+pt9UbUD2b2Tk/8IhWFvmJK5MLge9ngyy4USfBw&#10;2AtjBC0gCfqOjuKjKLYBSOaI0lrtQegef32TZhiFgzDuaZmOc9zR42uGs6yQTXINmPw0wN7OacVM&#10;HKTGwAEWYyY1YL8CsJ9Xf68+ArbfVx9Xf139tPpn9cfqTxKbuegBQbOBTo4lULwVNwfAjcCFYa/b&#10;G25On46ThVTPGTcxoOcvpbKZPUXL5OW0HmrCy1Jmir3H4NMiR7J/1SFdsiQITjQYuBWxLf5hU3xO&#10;EIS4N7pN/H3oWa8t7/fhK3XJXh/RIT58pXoO+z31PE8tsPLFW/vo383HpvherDbDdx/tXbnrh683&#10;GAzDKN6fu75SGHVHg2G8P682g7g3Kr5467yK75ZXm+L3eXVj8fzwyVWkNwhHcfeOtWTY6/WRi3uD&#10;4udJCxe++H1a2VeP2bUN8LNvTmE0GgxaRNuvPPdptfOtxN8FR3Fd1qMoPKrfQ69H3dcwryQ2Krck&#10;ydZrj7Fsto6dPq5l1m4ffu0Z9lr68JXCdWbt9rSZWdGo2wYxX2ldsHY78iuQLVg7AfPFw+4ojO0y&#10;2e3D39jaxd7XaBH7zVTZu5lviqOm7x6+nySHv1Dv9uEnSWsfvtKBmfVJW+HuKfmpctet8JDMauFj&#10;R1rhODtzJzY6d4e45KKsT3FoEaqZla4hGyou9aHZP9LhYO1ucWSzJ2Ro6beYPcpIMF/ZHFsxnnbK&#10;SAJfObqTZ1QMX9mdbNt5RoB95f6dPCMUvrLZBdyc7bUGXoBI0hRSbigkFRBQSCIgoJDO7FZQUaXj&#10;pXHWTbI0bIc5UJM5yJU6S3V/wc/ZKTeSas15uGCte/PSl3LHcz1gJ+sk3LUy9nxJ59cmgpNzVytf&#10;vzMYKGzBrjF0Yu5qxVG3MIS67LaQ3B5sknPJ7Hg0UobDadDToHtERm4St+TPsjx3U4CCZlMsf2Ja&#10;6jJnGs68/Ial4LKwJCKzPgyLyJ7kgpxTBI8mCStVaLvmdMrsY7yGg5Oy5hsNMyxjUFtO4b+xXRvQ&#10;DOV129ZMLa9VmSEhG2W7cBs3mwOzyo2G8cxL1SgXWcnFTTPLMavas5V3IFloNEpnfHoJ4kpwS4HK&#10;KnmWCaleUqneUAEaCHEFj6te4y/NOfIXaWpaAZlz8f1Nz7U8mDX0BmQJDnUSyO8WVLCA5C9KcG6j&#10;sN+HWWVu+vEwwo3we878nnJRPOEIEwoRRmeaWl7lrpkKXrwD3XuivaKLlgl8o+ApLEV780ThHl0g&#10;jBN2cmLaIFqRXy/Lt1WijWtUK8z89OIdFRXRzUmgwLS94o7no2PHoCEf17Jas+QnC8XTTNNrJg8t&#10;rvUNOEfNlH4W8hEw7SUfw4PYR7MYkLm3c6+uvjvSV2OkyccaTV0tDc5bMDp+8izPKr2kNaC6XRPb&#10;CN0WrX0D/W8p86c8WRRYzPYbgGA5VfgAIedZJZEyY1acsSkq9ItpzSRLJZhKUGzcWkY5h7sHw3jo&#10;doxGBDH3B3hfg9L7GvR/q0Hmcwg+GZltrP68pb9J+femZq0/wh3/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kM9YV9cAAAAGAQAADwAAAGRycy9kb3ducmV2LnhtbEyPQU/DMAyF&#10;70j8h8hI3FjaoaFRmk6AxB1GxdltTFvROFWSrR2/Ho8LXCw/Pev5e+VucaM6UoiDZwP5KgNF3Ho7&#10;cGegfn+52YKKCdni6JkMnCjCrrq8KLGwfuY3Ou5TpySEY4EG+pSmQuvY9uQwrvxELN6nDw6TyNBp&#10;G3CWcDfqdZbdaYcDy4ceJ3ruqf3aH5yBJ8+5jsGGvKmpPn3PH69bdsZcXy2PD6ASLenvGM74gg6V&#10;MDX+wDaq0YAUSb/z7OWbtehGttv7Deiq1P/xqx8AAAD//wMAUEsDBAoAAAAAAAAAIQCbGxQRaGQA&#10;AGhkAAAUAAAAZHJzL21lZGlhL2ltYWdlMS5wbmeJUE5HDQoaCgAAAA1JSERSAAAJYAAAAY8IBgAA&#10;ANiw614AAAAJcEhZcwAALiMAAC4jAXilP3YAAAAZdEVYdFNvZnR3YXJlAEFkb2JlIEltYWdlUmVh&#10;ZHlxyWU8AABj9UlEQVR42uzd7W4baXou6iqSoqgv2pHt7XHPeCPBQmaA9WMBC1j5GSQnsPMnQA5h&#10;HcA+q5xAjmNj/91BJhPPtNttSZYoWaItfmw+ZL3W22y627JVEj+uC3hRpaK76a5S22Lx5v2U4/H4&#10;/yoAAAAAlsP1ZPUm62yyBpN1NFlXZVleOjUAAAAAwDIqBbAAAACAFXE8WRHEuipmwazrsix7TgsA&#10;AAAA8JAEsAAAAIBVFyGsy+KmOSuCWcdOCwAAAABwHwSwAAAAgHWV2rJSc9alYBYAAAAAcNcEsAAA&#10;AIBNc13ctGVdVdteWZbXTg0AAAAAcFsCWAAAAAA3UltWBLOOYluW5aXTAgAAAAB8jgAWAAAAwK+L&#10;YFbenBXjDHtOCwAAAAAggAUAAADw9SKEFcGs1JwVwaxjpwUAAAAANocAFgAAAMDdS2MMU3NWtGb1&#10;yrK8dmoAAAAAYL0IYAEAAADcn3yM4WCyjibrqizLS6cGAAAAAFaTABYAAADAckhjDKM5K4JZ12VZ&#10;9pwWAAAAAFhuAlgAAAAAyy1CWJfFTXNWBLOOnRYAAAAAeBDNyWpVqzFZWwJYAAAAAKsptWWl5qxL&#10;wSwAAAAAuBPTYFUxC1vF2p6ssjr2MwJYAAAAAOvlurhpy7qqtr2yLK+dGgAAAAD4iTxYFSuCV+3b&#10;/ksEsAAAAAA2R2rLimDWUWzLsrx0WgAAAABYY6nJKm3z8YF3QgALAAAAgAhm5c1ZMc6w57QAAAAA&#10;sCLy9qr58YF1GU3WIJYAFgAAAACfEyGsCGal5qwIZh07LQAAAAA8gPn2qnx8YJ0+FrOw1XW1xpP1&#10;If8FAlgAAAAA3FYaY5ias6I1q1eW5bVTAwAAAMA3mG+vyput6hT3tYbZNu2PvuQfFsACAAAA4K7k&#10;Ywyjfv1osq7Ksrx0agAAAADI5O1Vqdmq7pBVClZFe9Wn8YHVsW8igAUAAADAfUhjDKM5K4JZ12VZ&#10;9pwWAAAAgLWVt1fNjw+sy3x7VT4+sDYCWAAAAAA8pAhhXRY3zVkRzDp2WgAAAABWQt5eNT8+sC7z&#10;7VURrhoXs2arByGABQAAAMAySm1ZqTnrUjALAAAA4EGkYFVqr8rHB9Ypb6/KxwcuHQEsAAAAAFZJ&#10;3HBLbVlX1bZXluW1UwMAAADw1ebbq/LxgXXK26tSs1UaH7gyBLAAAAAAWBepLSuCWUexLcvy0mkB&#10;AAAA+CRvr0rjA1OzVV1Se1UEqwbFT8cHrgUBLAAAAADWXQSz8uasGGfYc1oAAACANZW3V82PD6zL&#10;fHtVPj5w7QlgAQAAALCpIoR1mW0jmHXstAAAAAArYL69aru4GR9YlxSySu1V+fjAjSaABQAAAAA/&#10;lcYYpuasaM3qlWV57dQAAAAA9yi1V6VgVT4+sE55e1U+PnDkkiwmgAUAAAAAXyYfY3iVtmVZXjo1&#10;AAAAwDfI26vy8YF1ytur5putuCUBLAAAAAD4dtGWlZqzjibruizLntMCAAAAVPL2qvnxgXWZb6+K&#10;ZishqxoIYAEAAABAfSKEdVncNGddCmYBAADA2srbq+bHB9Zlvr0qHx/IPRHAAgAAAID7l9qyUnNW&#10;BLOOnRYAAABYevPtVXmzVZ3yYFU+PpAl0HIKAAAAAODe7VbrSTowHsd90+kN1NSWdVVte2VZ+tQq&#10;AAAA3J/59qqtbFuneP0/zLb5+EAe2Hg8jmaz7erLnWKWu4rvix0NWAAAAACw/FIwKzVnHcW2LMtL&#10;pwYAAAC+Wt5elY8PrPs1fmqvmh8fyAMYj8cH1e58wCqNjjz4tX+HABYAAAAArLYYXZg3Z8U4w57T&#10;AgAAAFN5sGp+fGBd5tur8vGB3IPxeLxb/DxA1S5uAnb5499MAAsAAAAA1lNqzErbCGYdOy0AAACs&#10;oRSsinDN/PjAusy3V+XNVtRgPB7H9dytvkwjAMN+9n2w+xC/NwEsAAAAANgsaYxhas6K1qxeWZY+&#10;hQsAAMAym2+vyscH1ilvr0rNVkJWdygbATgfsPriEYAPTQALAAAAAAj5GMOrtC3L8tKpAQAA4J7M&#10;t1fl4wPrfk2c2qvmxwfyFcbjcVyz7erLPGC1U+3f6QjAhyaABQAAAAD8mmjLSs1ZR5N1XZZlz2kB&#10;AADgK+XtVfn4wDrl7VXz4wP5AnMjAPOA1YOPAHxoAlgAAAAAwNeKENZlcdOcdSmYBQAAQCVvr0rN&#10;Vml8YF1SsCq1V+XjA/mM8Xic2qjmA1YpFHfgLP0yASwAAAAA4K6ltqzUnBXBrGOnBQAAYO2k9qq0&#10;8vGBdZlvr8rHB1KZGwG4U12ffARgPNZ2pu6GABYAAAAAcF/ipnhqy7qqtr2yLH0SGQAAYHnNt1fl&#10;4wPrlLdXpfGBqdlqY43H49RGNR+wmm+w4h4JYAEAAAAADy0Fs1Jz1lFsy7K8dGoAAADuTYR5Uogn&#10;Hx9Y9+vB1F41Pz5wY2QjAEMesErnP3+cJSSABQAAAAAssxhdmDdnxTjDntMCAADwVfL2qnx8YKPG&#10;55xvr4pmqzQ+cG19ZgRg2M+uhRGAa0IACwAAAABYRakxK20jmHXstAAAAPykvSqND0zNVnVJ7VUp&#10;WJWPD1wr2QjAfNzfTvHzBis2iAAWAAAAALBO0hjD1JwVrVm9siyvnRoAAGCNzLdX5eMD65S3V+Xj&#10;A1faZ0YAxtc71b4RgPwiASwAAAAAYBPkYwyv0rYsy0unBgAAWFLz7VX5+MA65e1V8+MDV8Z4PM4b&#10;qvJxgGkEYP44fBMBLAAAAABg00VbVmrOOpqs67Ise04LAABwT/JgVT4+sE55e9X8+MCl9pkRgO3s&#10;nBkByL0TwAIAAAAAWCxCWJfFTXPWpWAWAADwlVKTVdrm4wPrMt9elTdbLZXxeJw3VO1U5yYfARiP&#10;tX0bsawEsAAAAAAAbie1ZaXmrAhmHTstAACw8fL2qvnxgXWZb6+6zrYP6hdGAO5k58UIQNaCABYA&#10;AAAAwN2INzhSW9ZVte2VZXnt1AAAwNqYb6/KxwfWKW+vyscH3rvxeLxb3ITK0ri/fARg/jhsBAEs&#10;AAAAAIB6pWBWas46im1ZlpdODQAALKX59qq82aru1w4pWDU/PrBWnxkBGParrRGA8AsEsAAAAAAA&#10;Hk6MLsybs2KcYc9pAQCAe5G3V6Vmq7pDRilYFSGr+fGBd248HucNVfMjAMOBbwP4dgJYAAAAAADL&#10;JzVmpW0Es46dFgAAuLW8vWp+fGBd5tur8vGB3+wzIwDj651q3whAuGcCWAAAAAAAqyONMUzNWdGa&#10;1SvL8tqpAQBgg+XtVfPjA+sy316Vjw+8tfF4HL/X3erLRSMA88eBJSOABQAAAACw+vIxhldpW5bl&#10;pVMDAMCaSMGq1F6Vjw+sU95elY8P/CLZCMA8QNUubkYdGgEIa0AACwAAAABgvUVbVmrOOpqs67Is&#10;e04LAABLaL69Kh8fWKe8vSo1W6XxgT8zHo/j97NdfbloBOD2PfyegSUigAUAAAAAsJkihHVZ3DRn&#10;XQpmAQBwT/L2qjQ+MDVb1SW1V0WwalD8dHzg/AjAPGC1U9wEwowABBYSwAIAAAAAIJfaslJzVgSz&#10;jp0WAABuKW+vmh8fWJf59qqP//qv/7r9L//yL9Fu9bkRgLvVYwBfTQALAAAAAIAvEW9ipbasq2rb&#10;K8vy2qkBANhY8+1V28VNW1Rt/uEf/qH4n//zfza73e7w7//+71uPHz9u/K//9b+iycoIQOBBCGAB&#10;AAAAAPAtUjArNWcdxbYsy0unBgBgLaT2qhSsyscH3ql/+qd/2o/tb37zm60//OEP5fb29uhv//Zv&#10;tw4PD4tHjx6NXr58ud3pdMYuCbBsBLAAAAAAAKhLjC7Mm7NinGHPaQEAWEp5e1U+PvCb/OM//uNO&#10;t9udNmL99//+3/diO/m6vbe313706NHgr/7qr7Z/85vfjNrt9ujJkyeDyWOjyfGhywGsEgEsAAAA&#10;AADuW2rMStsIZh07LQAAtUtNVmmbjw/8Yi9evGj+3d/93XTc39/8zd90dnZ2mtXxaYPV1tZW4+Dg&#10;YPp4p9MZ7u7uRqhqMDk+nvyaj0JWwLoRwAIAAAAAYFmkMYapOStas3plWV47NQAAXyxvr5ofH/iL&#10;0gjAg4ODxsuXL6cBqqdPn+5sbW1N/9nDw8O9Rf9cq9Uad7vdwc7OznBvb28UIat2uz1+/vz5wOUA&#10;NoEAFgAAAAAAyy4fY3iVtmVZXjo1AMCGmm+vivGBZTELW/3E//gf/6P913/919NRgmkE4Pb2dvPw&#10;8HAasNrd3d3qdDpfNGpw8s9ct1qt0ePHj4eT/cHk3zN6+fKlsDyw8QSwAAAAAABYZdGWlZqzjgrB&#10;LABgfcy3V30aH5iPAPzNb36zdXh4OA1QLRoBeFuTf27aZBUhq/39/eHk6+GzZ88GnU5n7JIALCaA&#10;BQAAAADAOorGrMvipjnrsizLntMCACyhT+1V//zP/9zd399vDQaDnTQCsNvttvf29qYBq8+NALyt&#10;CFltbW2Nnz59et1ut0dPnjwZTJ5n9OjRo6HLAXB7AlgAAAAAAGyS1JaVmrMimHXstAAAdRmPx+1/&#10;+7d/2zs5OSn7/f6j6+vrdqytra3uZNu4zQjA25j8O4eTf3eEqqZhqxcvXnxst9vj58+fD1wVgLsl&#10;gAUAAAAAADfBrLNs2yvL8tqpAQAWGY/HB9VuhKe2X7161bi4uNj/y1/+sjMajaLFqnt5edno9/vN&#10;un4PrVZr3O12pyMD9/b2RoeHh4Pt7e3Ry5cv/QwDcI8EsAAAAAAA4PPizcs0zjCCWUexLcvy0qkB&#10;gPUzHo93J5sUmMoDVtOGqtPT0/3z8/P28fFx6+PHj42jo6Ot6+vrcnKsVefv6/Dw8LrVao0eP348&#10;3N/fHx4cHAyFrACWhwAWAAAAAAB8nTTGMDVmxTjDntMCAMtlPB5HoGq3+nJnslJYar/abhdVwCr0&#10;+/3y7du3rfPz8+bFxUXz9PS0ORgMGicnJ1t1/j4PDg6mowKfPn16nUJWz549G3Q6nbGrCLDcBLAA&#10;AAAAAOBupcastI1g1rHTAgB3KxsBOB+wmm+wWujVq1dbHz58iGBV6/37942rq6tmr9eL0YFlXb/n&#10;Tqcz3N3dHUXIqt1uj548eTLodrujR48eDV1RgNUlgAUAAAAAAPcjtWWl5qxpSKssS+ODAKAyHo+j&#10;iWq7+jIPWO1U+/mIwF/15s2bGBVYvn79uh2jAs/Ozlp1h6xarda42+0OHj16NG20evHixcd2uz1+&#10;/vz5wBUGWE8CWAAAAAAA8LAigBVtWTHGMI0zvCrL8tKpAWAdzI0AzANWaQRg/vitnZ2dRXNV4/j4&#10;OJqsmhGyury8bPT7/WZd/00pZLWzszPc29sbHR4eDra3t0cvX74UrAbYQAJYAAAAAACwvFJbVgSz&#10;jgrBLACWyGdGALarFQ7u6rn6/X759u3bVoSsPn782Dg6OtqKRqvz8/NWnf+Nh4eH161Wa/T48ePh&#10;/v7+8ODgYPjs2bNBp9MZ+w4AIBHAAgAAAACA1RONWZfFTXPWZVmWPacFgG81NwIwxv5FwCkfARiP&#10;tet6/levXm2dn583Ly4umqenp83BYNA4OTnZqvO/+eDgYDoq8OnTp9ftdnv05MmTgZAVALchgAUA&#10;AAAAAOsjtWWl5qwIZh07LQCb7RdGAEaoqll84wjA24qQ1YcPHyJYFSMDG1dXVzFCsDUYDMq6nrPT&#10;6Qx3d3dHjx49moatXrx48bHb7cbXQ98hAHwrASwAAAAAAFh/KZh1lm17ZVleOzUAq2s8Hkdoqll9&#10;mcb95SMA88fv1Zs3b2JUYPn69et2jAo8OztrXV5eNvr9fm2/n1arNe52u4OdnZ3h3t7eKEJW7XZ7&#10;/Pz584HvFgDqJIAFAAAAAACbKwJYaZxhBLOOYluW5aVTA/AwPjMCMOxX21pHAN7G2dlZNFc1jo+P&#10;I2zVODo62qo7ZBUODw+vU8hqsj/Y3t4evXz5UqgYgAcjgAUAAAAAACySxhimxqwYZ9hzWgC+zng8&#10;Tg1V+bi/NAIwHCzj77vf75dv375tnZ+fNy8uLpqnp6fNGBk4+bpV5/NGyKrVao0eP3483N/fHx4c&#10;HAyfPXs26HQ6Y99NACwbASwAAAAAAOA2UmNW2kYw69hpATbRZ0YAxtc71f6DjQC8rVevXm19+PCh&#10;cXJy0oqQ1WAwiP2tOp/z4OBgsLW1NX769Ol1u90ePXnyZNDtdkePHj0a+u4CYJUIYAEAAAAAAHch&#10;tWWl5qxpSKssSyOhgJUyHo/nG6rmRwDmj6+UN2/eTJusImT1/v37RjRZ9Xq91mAwKOt6zk6nM9zd&#10;3Y1Q1TRs9eLFi4/tdnv8/Pnzge82ANaFABYAAAAAAFCnCGBFW1aMMUzjDK/Ksrx0aoD79JkRgO1q&#10;hYN1+O+MkNXHjx/L169ft6+vr8uzs7PW5eVlo9/v19bE1Wq1xt1ud7CzszPc29sbHR4eDmJkoJAV&#10;AJtCAAsAAAAAAHgoqS0rgllHhWAWcEvj8TjCU9vVl4tGAMZj7XX77z47O4vmqsbx8XGErRpHR0db&#10;EbY6Pz9v1fm8h4eH161Wa/T48eNhhKy2t7dHL1++1HQIwMYTwAIAAAAAAJZNNGZdFjfNWZdlWfac&#10;FtgMcyMA84BVhKqaxQqPALyNfr9fvn37djoy8OLionl6etocDAaNk5OTrTqf9+DgYDoq8OnTp9f7&#10;+/vDaLJ69uzZoNPpjH13AsBiAlgAAAAAAMCqSG1ZqTkrglnHTgushvF4HKGp+QBVPgIwPb5RXr16&#10;tfXhw4cIVrXev3/fuLq6atYdsup0OsPd3d1RhKza7fboyZMng263O3r06NHQdyoA3J4AFgAAAAAA&#10;sOpSMOss2/bKsjQWC2o2NwIwGqrSCLz9aruWIwBv682bNzEqsHz9+nU7hax6vV5rMBiUdT1nClk9&#10;evRo2mj14sWLj+12e/z8+fOB71wAuFsCWAAAAAAAwLqKAFYaZxjBrKPYlmV56dTALxuPxwfV7qIR&#10;gOHAWfqps7OzCFU1jo+Po8mqOfm6dXl52ej3+7W1erVarXG32x3s7OwM9/b2RoeHh4Pt7e3Ry5cv&#10;BVAB4B4JYAEAAAAAAJsojTFMjVkxzrDntLDOshGAIQ9YbfQIwNvo9/vl27dvWxGy+vjxY+Po6Gjr&#10;+vq6PD8/b9X5vIeHh9etVmv0+PHj4f7+/vDg4GD47NmzQafTGbsqAPDwBLAAAAAAAABupMastI1g&#10;1rHTwrIaj8cRmNqtvlw0AjB/nC+QQlbn5+fNi4uL5unpaXMwGDROTk626nzeg4OD6ajAp0+fXrfb&#10;7dGTJ08GQlYAsBoEsAAAAAAAAH5dastKzVnTkFZZlsZ8UYtsBOB8wMoIwDvy6tWrrQ8fPkSwKkYG&#10;Nq6urmKEYGswGJR1PWen0xnu7u6OHj16NNjb2xtGyKrb7cbXQ1cEAFaXABYAAAAAAMDXiwBWtGXF&#10;GMM0zvCqLMtLp4Z54/E4Rv1tV1/mAaudaj8eaztTd+fNmzcxKrB8/fp1O0YFnp2dteoOWbVarXG3&#10;2x1EyCoarV68ePGx3W6Pnz9/PnBFAGA9CWABAAAAAADUI7VlRTDrqBDMWktzIwDzgJURgPfk7Ows&#10;mqsax8fHEbZqHB0dbV1eXjb6/X6zzuc9PDy83tnZGe7t7Y0m+4Pt7e3Ry5cvteIBwAYSwAIAAAAA&#10;ALhf0Zh1Wdw0Z12WZdlzWpbLeDyO0FSz+GmAql3cNFSlx7kH/X6/fPv2bev8/Lx5cXHRjJBVNFpN&#10;vm7V+bwRsmq1WqPHjx8P9/f3hwcHB8Nnz54NOp3O2FUBABIBLAAAAAAAgOWQ2rJSc1YEs46dlrsz&#10;NwIwxv5FeMcIwCXy6tWrrRSyOj09bQ4Gg8bJyclWnc95cHAwHRX49OnT63a7PXry5Mmg2+2OHj16&#10;NHRFAIAvIYAFAAAAAACw3FIw6yzb9sqyNOqsMh6PD6rd+YBVaqg6cJaWx5s3b6ZNVicnJ6337983&#10;rq6uYoRgazAYlHU9Z6fTGe7u7kaoahq2evHixUchKwDgrghgAQAAAAAArKYIYKUxhoPJOpqsq7Is&#10;L9fhPy4bARjygJURgCsgQlYfP34sX79+3Y5RgWdnZ63Ly8tGv9+v7Zq1Wq1xt9sd7OzsDPf29kaH&#10;h4eDGBn4/PnzgSsCANRJAAsAAAAAAGD9pDGGqTErxhn2Hvo3NR6PI3yzW32ZRgCG/WqbP86SOzs7&#10;i+aqxvHxcYStGkdHR1sRtjo/P2/V+byHh4fXrVZr9Pjx42GErLa3t0cvX77UCAcAPBgBLAAAAAAA&#10;gM0RIazL4qY567osy+Nv/ZdmIwDnA1ZGAK64fr9fvn37djoy8OLionl6etqMkYF1h6wODg6mTVYR&#10;strf3x9Gk9WzZ88GnU5n7KoAAMtGAAsAAAAAAIDUlpWas2L1J6tRPZ4HrHaqfSMA18irV6+2Pnz4&#10;0Dg5OWm9f/++ESGryf5Wnc8ZIautra3x06dPr9vt9ujJkyeDbrc7evTo0dAVAQBWScspAAAAAAAA&#10;2Bjbk/W02o9QVbfa/y57/MlknVcrQlj/NVk/FrNw1vvJupisgVO5et68eROjAsvXr1+3U8iq1+u1&#10;BoNBWddzdjqd4e7uboSqpmGrFy9efGy32+Pnz5/7HgIA1oYGLAAAAAAAgNUXoaoIT7Un61l17KC4&#10;aa767Tf++6PpKkI6J8UslBUNWX+uvv6hmI0z7FeLB3R2dhahqkaErK6vr8vJ163Ly8tGv9+vra2s&#10;1WqNu93udGTg3t7e6PDwcLC9vT16+fLltSsCAGwCASwAAAAAAIDllDdU5QGr1GDVLW4CVg+lUa1o&#10;y4oRhr3JOpqsd5P1x2LWlvWh2nJHUsjq+Pg4Gq0aR0dHWxG2Oj8/r3X6zeHh4XWr1Ro9fvx4uL+/&#10;Pzw4OBgKWQEACGABAAAAAADct9RGNR+winBVPiJwlUVbVjQuRSNWBLNifGG0ZEVj1n8Ws8BWBLNO&#10;fTss1u/3y7dv37bOz8+bFxcXzdPT0+ZgMGicnJxs1fm8BwcH01GBT58+vU4hq2fPng06nc7YVQEA&#10;+MwPvwJYAAAAAAAA3yw1VIU8YHWw4PFNFy1Ng2LWlhVBrGjH+n6yfixmQa331bHBJpyMV69ebX34&#10;8CGCVa337983rq6uot2qNRgMyrqes9PpDHd3d0ePHj0a7O3tDZ88eTLodrvx9dC3JwDA7QlgAQAA&#10;AAAALLZoBGD4rtouwwjAdRKNWRE6ipasaM6KgNYPxSyYFWMNz6rj/VX7D3vz5k2MCixfv37djlGB&#10;Z2dnrbpDVq1Wa9ztdgcRsopGqxcvXnxst9vj58+fD3yrAQDcLQEsAAAAAABg06SGqhj596zaTyMA&#10;88dZDo1qRVtWjDOMYNabYhbUelXM2rI+VNsHc3Z2Fs1VjePj42iyakbI6vLystHv95t1PWcKWe3s&#10;7Az39vZGh4eHg+3t7dHLly+vfdsAANwfASwAAAAAAGAdLBoB2K6Ozz/Oeoj2qAg3RSNWBLNifGG0&#10;ZEVj1p8n691kxUi907t6wn6/X759+7Z1fn7evLi4aB4dHW1Fo9Xk61ad/6GHh4fXrVZr9Pjx4+H+&#10;/v7w4OBg+OzZs0Gn0xn7NgAAWIIfTMfj8f9d7Y8mK6Xhh9UqqmPph7cTpwwAAAAAALgnEZhKAap8&#10;HOB3Cx6HXASiYtRetGVFc1a0Y31frQhqpcasheP4Xr16tZVCVqenp83BYNA4OTnZqvM3fHBwMB0V&#10;+PTp0+t2uz168uTJoNvtjh49ejR0OQEAllsEsP73LX79TjH7JEGEskbVsY/Z43lwq/e5H1oBAAAA&#10;AICNtmgE4EG18sfhrsX7XNGcdXJ5eflxMBj0Li4u3k7W8bt3745PTk4+nJ2dXU2O1xJ66nQ6w93d&#10;3QhVTcNWL168+ChkBQCw+m4bwLqNFNYKl9V+BLIWBbeuqgUAAAAAAKymvKEqjfvLRwB2i5uAFdyL&#10;Dx8+lKPRqLy6umpMtsXHjx/LGBk4GAzKuV/aKCeGw+H78Xjcn2zPJ7/27WSdnZ+ff//+/fve5N/1&#10;od/vf/i152y1WuNutzvY2dkZ7u3tjSJk1W63x8+fP1dcAACwpuoMYN1Gu1oh5nSnH3ojlDUf3BLW&#10;AgAAAACA+/G5EYBxrF0YAcgSSIGqFLbq9/ufC1l9jchlRXjrQwSzJv/Od5MV4ayjRqPx58mxk62t&#10;rcudnZ2z7e3t0cuXL69dEQCAzbMsAazbiEDWTrUfwaxUyRqfOJgPbsUPuecuMwAAAAAA/ETeULVo&#10;BGB6HJZCtFd9+PChEaGqCFelJqvY1vm80VwVowLTNtqtImjVaDTi4VYxe6+qV8zejzqdrB8n6/vJ&#10;Oi5m712dunoAAOtvFQNYt7VfbWPk4TjbT6Jxq1Htn/iWAAAAAABgRS0aARi+q7ZGALL00qjACFtF&#10;uCr241idzxnhqmazOe50OuNGoxEBq2nQKgJXX/mvjJKACIbF+079antUzMJZP0zW+8m6KGbhLQAA&#10;1sAmBLBuY6e4ac5KIw/zsNZlMfs0Q+j5wRgAAAAAgHvw22q7aARg/jishBgVWI0MjEarIu1H2Kou&#10;KVAVYator9rZ2RmlsNU9/qc3qhVtWTHNJYJZ0ZQVwazXk3VWzAJbfd8lAACrRQDr67WzF7cRzIrg&#10;VgSy0quDNAYxCGsBAAAAAJDLG6pSgKpdHZ9/HFZOjAeMYFVqtEojA+NYXc8ZwaoYDxhhq8n6tH/P&#10;IauvEeck3lOK4FW8v3Rc3ASzojHrXTEbZ3jhOwsAYEl/oBPAuhfxQ/NOtd+vfpAuipuQ1nxw68op&#10;AwAAAABYORGYWhSg+m7B47DyUqAqGq1Go1HZ7/fL4XBYRtiqzuet2qumowOj1SpCVnFsTU9zTGaJ&#10;95Hiw/7RnHU6Wd8Xs3DWm8kaVscAAHhAAljLab/avi9uRh7GJxvmg1vX1Q/bAAAAAADUJ2+oelbt&#10;H1QrfxzWTrRXVaMCpw1WEa6KY9FsVefzRriq2WyOO53Op5BVNFpF8IqpeJ8o3jeKMYb9antUzMJZ&#10;0ZqVGrNMaAEAuAcCWKtvp/ohO0JZ6VVHjERMwa1+dvzE6QIAAAAAmIrwVLfaXzQCsFvcBKxg7aVR&#10;gVXYqkjjA+t8zghVRbgqQlaNRmM6KjAdc0W+WqNa8QH+eO8o3htKYwxfFbMP/wtmAQDcMQGszZLC&#10;WtfVSsGtZvV4Htzq+eEbAAAAAFgx+Yi/PGAVx9qFEYBsuDQqMIJVKWQVgasIXtUlBaqi0Sraq6rx&#10;gdOwlStyr6ItK94Pig/ux3tDx8VshGEKaB1Vj/WdKgCAr/hhSwCLz2hXK8QnIbaKWSBrUXBLWAsA&#10;AAAAqFOEpiI89bkRgOlx2HgxJrAKVk23MTIwHavrOSNYFeMBI2w1WUUaFRhhK1dkJcSH8+N9nni/&#10;J5qzIoz1Y7UipJXGGQIA8BkCWNyFCGLtVPsprJX228XPg1tXThkAAAAAbLz5hqoUsDICEH5FGhWY&#10;Gq36/X45HA6nYas6n7dqryqizSparSJwlcJWrKV4Xye+p6IlK5qx3hazUFZsozUrglmnThMAgAAW&#10;D2O/2sac8TTy8Kz4aYgrbrREaOvc6QIAAACAlfLbartoBGD+OPALUsgqmquiwSrCVXEsxgfW+bwR&#10;rmo2m+NOpzNOowKFrJjTqFa8hxMfuo9QVrRmvZusV8Xs/Z94r8f0FABgYwhgsewilJWas9Kru8ti&#10;cXDrxOkCAAAAgFrkI/7ygJURgPCNIlCVha2Kanzg9FhdorkqGqwibFW1WI3TMVeEbxBtWfGeTrRl&#10;xfs6Mb7wuLgJaB1Vj/WdKgBg7X4QEsBijbSLm+asfORhs3o8PomRbgIJawEAAACw6eJeWRr3lweo&#10;vlvwOPAN0qjAFLaKNqtotYqwVV3PGY1V0VwVwarJSuMDp2ErV4QHEB+sj0asXjF7vyZGGEYwK96v&#10;iaBWjDO8cJoAgFUlgMWmilBWPvJwq/rBf1Fwq1eoyQUAAABgdaSGqviw4rNq3whAqFkKVKWwVb/f&#10;rz1kFSJYlUJWaVRgHHNFWBHxXkz8PxJBrGjGejtZ3xezcYZ/nqzhZJ06TQDAshPAgi+zX21j5GGn&#10;mAWy4oVAu/h5cOvK6QIAAADgjsWov261nwesUkNVt7gZBwjUJBsVOA1XRchqOByW0WhV5/NW7VVF&#10;jAyMMYHV2MDpMVhTjWpFW1a875LGGEZA61Vx05jlA/QAwFIQwIIaXgsXszBWNGel2vaz6nge3Lqu&#10;XjgAAAAAsJnyEX95wMoIQHhgMSowhawiXBXBqzhW53NGuKrZbI47nc44jQqMoFUErlwR+CTCjvEe&#10;TLzXEsGsGF94XMwCWjHWMNqyBLMAgPv/IUUACx5UCmvFi4RxtR+hrPnglrAWAAAAwOqI0FTc38lH&#10;AB4UNw1VRgDCEohRgdXIwAhbFWk/wlZ1SYGqCFulUYFCVnB3/4sVs+BVfEA+3lOJQFYEs2K8YYw1&#10;7FcLAODOCWDB6mgXN81ZUa27VdyMO5wPbp04XQAAAAB3Km+oygNWRgDCEouQ1Wg0KqO9KoJV0WYV&#10;rVYRtqrrOSNYFeMBI1g1WZ/2o9HKFYEHEe+hxP/z8d5JBLBijGEEst5N1p+Lm3GGAABfTQAL1vfF&#10;RGrOSmGtfPxhHtzqFap4AQAAgM2V2qjmA1ZxD8UIQFgBKVCVwlb9fr8cDofT0YF1Pm+0V0XYKtqs&#10;ImSVGq1cEVgZjWrFB9zjfZMIZcUIwwhovSpm76+cOk0AwJcQwALCfrWNkYedYhbIel/MQlzxomNY&#10;3AS3rpwuAAAAYMmlhqqQB6wOFjwOrIBor6pGBU4brFKTVd0hqwhXpZGBsa2arKZhK2BtxZ8r8QH2&#10;+FB7vCfyl2L2/kmMM4yxhhHKisYsH24HAG5+gBDAAm5pp7hpzko3Ks+q4/PBLWEtAAAA4K7kbVR5&#10;gOq7amsEIKyBNCqwClsVEbiKY3U+Z4SqIlzV6XTGjUZjOiowHXNFgPk/MorZeyHxHkmMMDwqZs1Z&#10;vWrbrxYAsGEEsIA6tYub5qy4WRHBrajyTTdIY956tG9dV8cBAACAzZMaquIewrNqP40AzB8H1kQa&#10;FRjBqhSyisBVBK/qkgJV0WSVRgWmsJUrAtyBeP8jmrPifY8IYL0uZoGseO/jT8UstHXhNAHA+hLA&#10;ApbpxUk+8nCruGnQWhTcAgAAAJbXohGA7WJxgxWwhmI8YGqvimBVGhkYx+p6zghWxXjACFtNVpFG&#10;BUbYyhUBHkijWvEeR7znEaGsaM2K9qw/FrP3Q06dJgBYfQJYwKpKzVmXk9UpboJbqXErpFGJ5rAD&#10;AADAt8tHAMaov261/92Cx4ENkAJVqdGq3++Xw+GwjLBVnc9btVcV0WYVrVYRuBKyAlZM/DkZ72FE&#10;W1a8p/GXyTorZgGtN8UssCWYBQCr9Je7ABawAXaqFzLRnLVXzAJZ74ufNm6l4NaV0wUAAMCGWTQC&#10;8KBa+ePABor2qhgPGEGrCFxFuCqORbNVnc8b4apmsznudDqfQlap0QpgzbWK2fsY8QHzaMqKxqwI&#10;Zv1QzEJZF4UPngPA0hHAAvipFNbqVS9ymtULnEXBLWEtAAAAllXeUJXG/eUjALvFTcAKoEijAquw&#10;VVE1W02P1SVCVRGuirBVFbAap2OuCMDP/9istvFh82jOel3Mglkn1bZfLQDgAQhgAXy9drUirBUf&#10;vdsqZrXAKbgVL3rSqMRzpwsAAIBv9LkRgE+r16dGAAK/KI0KTGGraLOqO2QVjVXRXBUhq9ivxgdO&#10;w1auCMCdiPcjYqRhvA8RHxx/Vcw+WP7jZP05/vgvZq1ZAECNBLAA7u8FUD7yMIW14kVRu/h5cAsA&#10;AIDNkRqqQhr3l48AzB8H+EUxJrBqr5puI2SVjtX1nClkFe1Vk1WkUYERtnJFAB5Mo1rRihXvTfyp&#10;mE35iLasCGlFMOvUaQKAuyGABbCcUnPW5WR1qhdHH4tZiCsPbkX7llnvAAAAy2fRCMDwXbU1AhD4&#10;atmowGm4qt/vl8PhcBq2qvN5q/aqItqsYkxgNTZwegyAlRF/V8SHweO9hXiP4aiYNWb9V7UfoayL&#10;wnsPAHC7v2AFsABW3k5x05y1V70oel/cNG6l4JawFgAAwLfLG6rmRwDmjwN8sxgVmEJWEa6K4FUc&#10;q/M5I1zVbDbHnU5nnEYFRtAqAleuCMDaa1XbeL8hQlhvi1kwK95fiOasfrUAgDkCWACbpV3cNGel&#10;kYfxyZYU3Irj0b51VS0AAIBNsGgEYLs6Pv84wJ2KQFXWaFVU4wOnx+qSAlURtkqjAoWsAPgF8V5C&#10;NGfFhI547yBGGEY4K4JaMdow3l+4cJoA2GQCWAD80guq1JwVn6zcKmZhrU5x07iVRiWeO10AAMCS&#10;icDUogDVdwseB6jVhw8for2qTGGraLOKVqsIW9X1nBGsivGAEayarDQ+cNpo5YoAcFd/3VQrWrEi&#10;mBVhrLPJ+nGy/jhZw2I20hAA1p4AFgB3JTVnxcjDCGlFKCtuIsanxiOslY9KBAAA+Fp5Q9Wzav+g&#10;WvnjAPcqBapS2Krf75fD4XA6OrDO503tVRGyisBVarRyRQB4QPF3X7wfkCZvHBWzD3jHOMM3xez9&#10;A8EsANbrLz8BLAAeQISxRtWLrBh/mIJbO8XPg1sAAMD6i/BUt9pfNAKwW9wErAAeTDYqcNpglZqs&#10;6g5ZxajANDIwthG4SmErAFgxrWob9/9jbGGMMvyv6usfq2MDpwmAVSOABcCyy5uzolkravIXBbd6&#10;XpQBAMBSyUf85QGrONYujAAEllgaFRhhqwhXxX4cq/M5I1zVbDbHnU5nnEYFRtAqAleuCAAbIN4H&#10;iEBz3P+Pe/+vilk4K94biNGG/WoBwFISwAJgnbSLm+as2G4Vs1rjFNyKkFYalXjldAEAwFeJ0NR2&#10;8fkRgOlxgKUWowKrkYHRaFWk/Qhb1SUFqiJslUYFprCVKwIACzWqFeGruK//H8WsJSvasv4Yf6VX&#10;XwPAgxLAAmBTxadpUnNWvHhLYa2t6ute8dNRiQAAsM7mG6pSgOq7amsEILCSYjxgBKtSo1UaGRjH&#10;6nrOCFbFeMAIW03Wp30hKwC4U/F3edznj8kYcT//h2J2Lz/GGb6p9k+dJgDu7S8mASwA+CKpOStG&#10;HnaqF28RzoqQVmrcSvXIAACwLH5bbReNAMwfB1hZKVAVjVaj0ajs9/vlcDgsI2xV5/NW7VXT0YHR&#10;ahUhqzjmigDAg2tV27h3HyGs+PB1NGdFUCuas6Ixa+A0AXCXBLAA4O7lzVl7xU1wa6f4eXALAABu&#10;K2+oygNWRgACayvaq6pRgdMGqwhXxbFotqrzeSNc1Ww2x51O51PIKhqtIngFAKycaMxKH6SO9bpa&#10;Ecz6UzEbc9h3mgD4GgJYAPCw8uasaNYaFz8NbsXar14A+kQOAMD6isDU02p/0QjA/HGAtZVGBVZh&#10;qyKND6zzOSNUFeGqCFk1Go3pqMB0zBUBgI3QqFaEr+KefLRlRXNWfIj634vZvfkLpwmAXyKABQCr&#10;Iz6ds2jkYQpuRUgrjUq8croAAJZCaqiKn9+eVftGAAIbLY0KTGGraLOKwFXs1yUFqqLRKtqrqvGB&#10;07CVKwIAfEbcg4/78hHAivvvPxSzcYbfT9Zfitl9+FOnCYDpXxoCWACwtlJzVtxM7lQvDLeK2Sd5&#10;4ng+KhEAgC8Xo/661X4esEoNVd3iZhwgwEaKMYHRXhVhq9hGyCodq+s5I1gV4wEjbDVZRRoVGGEr&#10;VwQAuGOtahsfmI4QVtx//4/q63QMgA0igAUAhAhjfSxmn9iJ8YcRyhoVixu3AADWUT7iLw9YGQEI&#10;8BlpVGBqtOr3++VwOJyGrWp9ATtrryqizSparSJwlcJWAAAPLBqz0r30WK+rFffZozUrRhkOnCaA&#10;9SOABQDcVh7W6lT7/WJxcAsA4KFFaCrCU/kIwIPipqEqPQ7AAilkFc1V0WAV4ao4FuMD63zeCFc1&#10;m81xp9MZp1GBQlYAwAprVCvuoUcAK9qyoiUr7qP/ezG7x953mgBWlwAWAFCnvDmrXb2wjBeRKbgV&#10;Ia40KtGnfgCAL5U3VOUBKyMAAb5SBKqysFVRjQ+cHqtLNFdFg1WEraoWq3E65ooAABsi7p9Ha1bc&#10;N7+crD8Xs/vp3xezxqzYv3CaAFbgD3QBLABgScSLzEUjD7cma1jMwlp5+xYAsH5+W23nA1bxs4ER&#10;gADfKI0KTGGraLOKVqsIW9X1nNFYFc1VEayarDQ+cBq2ckUAAH5Rq5h9cDk+wHxUzO6XR3PWSbVO&#10;nSKA5SGABQCsqtScFTfto1HrXTGrcN6qjscbtSm4BQA8nHzEXx6wMgIQoAYpUJXCVv1+v/aQVYhg&#10;VQpZpVGBccwVAQC4c/Fh5vjZLkJY0Y71tpg1Z50Vs9asOGbiBMA9E8ACADZB3py1V8w+KTQqbhq3&#10;4gVrqzoOAPy6vI0qD1B9V22NAASoUTYqcBquipDVcDgso9Gq1hdWs/aqIkYGxpjAamzg9BgAAA+u&#10;Ua24zx0jDf+rmDVnxQeW/7061neaAOohgAUA8FN5c1Y0a10Ws08LpeDWdTFr3zpxqgBYQ7/N/j58&#10;Vu2nEYD54wDcgzQqMMJWEa6K/ThW6wuidnvcbDbHnU5nnEYFRtAqAleuCADASoqQfnwIOcJXcb87&#10;2rJiosSPk/WnYnYv/MJpAvjGP2wFsAAAvlrenBVvTA+qF7EpuJXCWr1C5TMADyeaqLrVfh6wWtRg&#10;BcA9i1GB1cjAaLQq0n6EreqSAlURtkqjAoWsAAA2UtzfjnvXcQ872rJOi1ko68fq2KlTBPBlBLAA&#10;AO5Pas7Kg1tbxU3jVoxEfF8IawHw6/IRgHnA6rsFjwPwwCJkNRqNytRoFW1WMTowwlZ1PWcEq2I8&#10;YASrJuvTfjRauSIAAPyKuIcdP6vG/exox3pbzJqzjifrTSGYBfAzAlgAAMspD2PF+MOohI5RIxHY&#10;ik8e5aMSAVgfi0YAHlQrfxyAJZMCVSls1e/3y+FwWEbYqtYXDjs7owhbRZtVhKxSo5UrAgBADRrV&#10;ig8XxzSI/ypmzVkR1PrPYhbW8gFjYCMJYAEArL48rJXGH6bg1nzjFgD3L2+oSuP+8hGA3eImYAXA&#10;Eov2qmpU4LTBKjVZ1R2yinBVGhkY26rJahq2AgCAJRA/D8d96Ahlxf3paMuKDxXHKMMYaZgCWwDr&#10;+wehABYAwEbJm7Pa1YveFNw6q35NGpUIwOd9bgTg0+rPVyMAAVZYGhVYha2KCFzFsTqfM0JVEa7q&#10;dDrjRqMxHRWYjrkiAACssPhwcNyDjskOPxSzlqwIZUU4K404BFh5AlgAAHxO3pzVrl4kR2ArxiB+&#10;mKzrYta+deZUAWskNVSFNO4vHwGYPw7ACkujAiNYlUJWEbiK4FVdUqAqmqzSqMAUtnJFAADYMHH/&#10;OZqzIoR1Vm2jOet4st5M1qlTBKwSASwAAO5Kas7Kg1upJWC+cQvgPi0aARi+q7ZGAAKsqRgPmNqr&#10;IliVRgbGsbqeM4JVMR4wwlaTVaRRgRG2ckUAAODXf6SuVtxfjnas74tZc1Y0aP1ndcw9ZmDpCGAB&#10;APAQ8uasvcl6V72o3qpeSDerx66cKuAXpIaqCHg+q/bTCMD8cQDWWBoVmBqt+v1+ORwOywhb1foD&#10;7ay9qog2q2i1isCVkBUAANQmfr6P+8bxId80zvBtMftQcIw0PK8eA3iYP6QEsAAAWHJ5c1anenEd&#10;9qoX12G7eoENrL5FIwDb1fH5xwHYEClkFc1V0WAV4ao4Fs1Wtf4g2m6Pm83muNPpjNOowNRoBQAA&#10;LI2YyBD3j1MwK8YX/qWYtWfFsQunCKibABYAAOskb86aD26lxq00KhG4PxGYWhSg+m7B4wBssDQq&#10;sApbFRG4iv04VpdorooGqwhbxX6ErNIxVwQAAFZa3C+O5qy4Hxz3h38sZgGtN9USzALujAAWAACb&#10;LDVnxQvxeIMtAlsxBvHDZF0XPx2VCPzcohGAB9XKHweAT9KowBS2ijarukNW0VgVzVURsor9anzg&#10;NGzligAAwMZpVCvuDUcIK5qyIpj1brJeFbMGLYBbEcACAIAvEzXWl9V+Cm6l2TPzjVuwyiI81a32&#10;F40A7BY3ASsAWCjGBFbtVdNthKzSsbqeM4Wsor1qsoo0KjDCVq4IAADwBeL1SnxYN+7zpnGGb4tZ&#10;c1aMNIyAlvu/wOI/QASwAADgzuXNWfPBrV7x01GJcB/yEX95wCqOtQsjAAH4CtmowGm4qt/vl8Ph&#10;cBq2qvUHrVl7VRFtVjEmsBobOD0GAABQk7jPG+GrGGcYwaxozopQ1vfVsb5TBJtNAAsAAB5W3pzV&#10;rl64pxf076v91LgF855W3x+fGwGYHgeArxajAlPIKsJVEbyKY7X+gNRuj5vN5rjT6YzTqMAIWkXg&#10;yhUBAACWSHzYNj6EkoJZ59X2TbUunCLYDAJYAACwWi/mw/zIw63ip8GtS6dqpc03VKUA1XfV1ghA&#10;AO5cBKqyRquiGh84PVaXFKiKsFUaFShkBQAArIlGtSKQdVTMxhjGNsYYvpqsU6cI1osAFgAArK/U&#10;nBXBrXgjs1+96I/Q1nXx08Yt6vfbartoBGD+OADU4sOHD9FeVaawVbRZRatVhK3qes4IVsV4wAhW&#10;TVYaHzhttHJFAACADRSvv+J+bdyrjTBWjDCMYFY0aP2lOjZwmmAF/+cWwAIAAIqfNmc1ipuwVriq&#10;bgpce/H/M3lDVQpQtavj848DQO1SoCqFrfr9fjkcDqejA+t83ipYNR0dGIGr1GjligAAAHyxuEcb&#10;91/TOMNoyYpQ1o/Vsb5TBMtLAAsAALitvDlrPrh1Ve03s/1VE4GpRQGq7xY8DgD3LhsVOG2wSk1W&#10;dYesIlyVRgbGNlqtUtgKAACA2sS91ni9l4JZ0ZIVrVkRzjouTDmApSCABQAA1H1zIDVnzQe33me/&#10;5j7CWnlD1bNq3whAAJZWGhUYYasIV8V+HKvzOSNc1Ww2x51OZ5xGBUbQKgJXrggAAMBSaVTrvJgF&#10;sn6stm8n61UhmAX3SgALAABYJimMlQe3torFjVvhYLK61f6iEYDd6tcAwFKKUYHVyMBotCrSfoSt&#10;6pICVRG2SqMCU9jKFQEAAFh50ZYV91djZGG0ZX1f3ASzfqi2wF3/jyeABQAALJndyfpdtf+kuAlT&#10;/b7a7kzWy2r/pNpGUOu82r8qbhq18n0AeBAxHjCCVanRKo0MjGN1PWcEq2I8YIStJuvTvpAVAADA&#10;RosPuMa91DTO8LSYjTL8sVoDpwi+jgAWAABwXyI0FeGp3eImQPWkWuF31WN1iYDWdbX/rtpeFzfB&#10;rXwfAG4lBaqi0Wo0GpX9fr8cDodlhK3qfN6qvWo6OjBarSJkFcdcEQAAAG4hGrPi9WsaY/iu2kY4&#10;600xa9MCfoEAFgAA8C3yAFWEqiJAlTdU5Y+vkrw5K0JZ6ZNfJ9mvOXH5ATZLtFdVowKnDVYRropj&#10;0WxV5/NGuKrZbI47nc6nkFU0WkXwCgAAAGrUqFbcI43GrLgnmsYZvpqsC6cIZgSwAACARdK4v3wE&#10;YN5Q9Xun6JMIZ/Wq/QhtpU+D9YrFwS0AllwaFViFrYo0PrDO54xQVYSrImTVaDSmowLTMVcEAACA&#10;JRNtWdGaFfdCI4z1fTEbZxj7P1Rb2Kz/KQSwAABgY6QRgOEP1fY+RwAyk8JYEc5KIw/zxq08uAVA&#10;TdKowBS2ijarCFzFfl2isSqaq6LRKvar8YHTsJUrAgAAwJpoFbP7m2mcYaw31dc/Fu59sqYEsAAA&#10;YLVFYOp31X4aARjyBqsnTtPKioDWdbX/rtpeF4uDWwDMiTGB0V4VYavYRsgqHavrOVPIKtqrJqtI&#10;owIjbOWKAAAAsMGiMStej6dg1tviJpwVq+8UscoEsAAAYDmlAFUEql5W+0YA8kvyMFYEtObHH+bB&#10;LYC1kUYFpkarfr9fDofDadiqzuet2quKaLOKMYERuEphKwAAAOCLNaoV9y5jfGEEtGKc4etqXThF&#10;rAIBLAAAuD95G1UaARgjARcFrKBOEc7qVfsR2kqfLsvHH544TcCySCGraK6KBqsIV8WxGB9Y5/NG&#10;uKrZbI47nc44jQoUsgIAAIB7ER+sitasuHcZbVnfFzfBrAhqvXOKWKpvWAEsAAD4JvkIwAhXPa32&#10;U0NVHrCCVZXCWBHOWjT+MA9uAXy1CFRlYauiGh84PVaXaK6KBqsIW1UtVuN0zBUBAACApdQqZvcj&#10;0zjDWBHQOq62cO8EsAAAYLEITUV4Kh8BmDdYGQEIi+XNWelTaPn4wzy4BWygNCowha2izSparSJs&#10;VddzRmNVNFdFsGqy0vjAadjKFQEAAIC1EY1ZcX8hD2b9pZjdp4ytD5FSGwEsAAA2SR6gilBVhKvy&#10;hqr8caB+Ecq6zvbnxx/mwS1ghaRAVQpb9fv92kNWIYJVKWSVRgXGMVcEAAAANlqjWhHEilBWBLTS&#10;OMNXxWzMIXwTASwAAFbd50YA/q74ecAKWF15c1Zs002RfPzhidME9ycbFTgNV0XIajgcltFoVefz&#10;Vu1VRYwMjDGB1djA6TEAAACAW4h7GNGaFfcaI4yVB7N+KG4a/uHXv5kEsAAAWFJpBGD4Q7XNG6pS&#10;wApgXgSyetn+ovGHeXAL+AUxKjCFrCJcFcGrOFbnc0a4qtlsjjudzjiNCoygVQSuXBEAAADgHrSK&#10;2f3D74tZa9bbah1Xx+AnBLAAALhPi0YAht8veBzgvuTNWelTbfn4wzy4BWspRgVWIwMjbFWk/Qhb&#10;1SUFqiJslUYFClkBAAAASy4as6I5K0JY0ZYVTVlvitl9xb8UPvS5sQSwAAC4CylAFYGqNO4vb6j6&#10;vVMErIkIZV1n+/PjD/PgFiyVCFmNRqMy2qsiWBVtVtFqFWGrup4zglUxHjCCVZP1aT8arVwRAAAA&#10;YI00qhVBrGjMSs1Z8fWrYjbmkDUmgAUAwOcsGgG4UywOWAHwc3lzVmzTTZZ8/OGJ08RdSoGqFLbq&#10;9/vlcDicjg6s83mjvSrCVtFmFSGr1GjligAAAAAbLu7JRGtW3Bt8Xdw0Z8V+CmixDhdaAAsAYKNE&#10;YOp31X6M+nta7aeGqjxgBcD9iUBWr9rPw1p5iCsPbrHBor2qGhU4bbBKTVZ1h6wiXJVGBsa2arKa&#10;hq0AAAAAuLVWMbvfl9qy3hazYNbxZP3o9KwWASwAgPWwaATgk2rljwOwHlJzVtygSSMP8/GHeXCL&#10;FZVGBVZhqyICV3GszueMUFWEqzqdzrjRaExHBaZjrggAAADAvYjGrPigXWrL+qHajw9o/snpWU4C&#10;WAAAyysPUC0aAZg/DgCfE6Gs62o/rzRPIa48uMU9S6MCI1iVQlYRuIrgVV1SoCqarNKowBS2ckUA&#10;AAAAllajWnGPLxqzUnNWfP3HQnv+gxLAAgC4X58bAfi76jEjAAF4SHlzVoSy0k2bfPzhidN0OzEe&#10;MLVXRbAqjQyMY3U9ZwSrYjxghK0mq0ijAiNs5YoAAAAArJW4xxStWRfFbIxhas6KcYbRnuXDl/dx&#10;EQSwAADuRISmIjz1uRGAKWAFAOsiAlm9aj9CW/1sP4W48uDWWkujAlOjVb/fL4fDYRlhqzqft2qv&#10;KqLNKlqtInAlZAUAAABApVXM7s/9VzELZUVAK4JZx5P1o9NzdwSwAAA+Lw9QRagqBah+v+BxAOCX&#10;peasuOGTPnWXh7Xy/aWUQlbRXBUNVhGuimPRbFXn80a4qtlsjjudzqeQVWq0AgAAAICvEI1Z8cHB&#10;FMxKIw3jA5V/cnpuTwALANhEeYBqfgRg/jgA8DAioHVd7b+rttfFTXAr379z7969OxwOh6337993&#10;P3782Lm8vNzpdrv/b4St6hKhqghXRdiqCliN0zHfDgAAAADck0a1oikrglkpoBX36P5YbEjb/dcQ&#10;wAIA1kUaARj+UG13iptxgEYAAsB6ypuzIpSVbgKdZL/mZP4fOj8/PxgMBlu9Xm8atrq6ujro9/vd&#10;0WjUmv+14/G42N7e/n/29/dPv+U3Go1V0VwVIavYr8YHTsNWLiMAAAAASyzasqI166KYhbPykYY/&#10;FDV+WHJVtHyPAABLLAJTv6v2F40AzANWAMBm2iluQtiH2fH/9uHDh+Ljx4/F5eVljA6M7aDf719P&#10;7NzmCcqyLCKk9SW/NoWsor1qsoo0KjDCVi4VAAAAACsqPkAYH3zsFLP35vL351rVYxHKilGG0Zb1&#10;arLOJuvHTTlBAlgAwENIAardYnFDlRGAAMAXGQ6HnwJWEbbq9Xqfji3QKr7yXkij0fjd1tbW/ng8&#10;7sfqdDoRzLqaHLuMMYHV2MBp2AoAAAAANkhqpP8/q5VEY1Y0Z6W2rKNqP9qy/rxuJ8EIQgDgrjyp&#10;Vlg0AjB/HADgVs7Pz4u80WowGEyP1Wl3d7doNptFt9sttra2ikePHk2/jrXotzhZ19X+u2p7XdzU&#10;r+ejEgEAAABgUzWqFeMLI5iVmrPiPtr/t6r/UQJYAMAvyUcARnjqabVvBCAAcOciUBXBqqurq2nY&#10;qhobOG20qsv29nbRbrenYasYGXhwcDD9Oo7XKA9jxY2l9CnBk2qbB7cAAAAAYBNEW1Z88vGimIWz&#10;UnNW7Edj1lJ/uFEACwA2U4SmIjyVjwDMG6rycYAAAHcmBapS2Cq+jlarCFvVJRqrImAVoapYEbJK&#10;x1ZAhLN61X7cZOpX+73i58EtAAAAAFhHrWJ2X+z7YtaWFQ30rybruFiSe2MCWACwPvIAVYSq4h1F&#10;IwABgHuXjwqMsFWv15tu4+s6RbAqhax2dnY+NVptmHTDKcJZi8Yf5sEtAAAAAFhl0ZgVzVn/Ucya&#10;syKcFc1ZEcz68T5/IwJYALD80ri/fARg3lD1e6cIALhvKVCVh63SyMA6pSar2KZRgbEfjVbcWgS0&#10;rqv9d9U2H3+YB7cAAAAAYFWkYNbrYjbGMDVnRTDrT3U8oQAWADyMNAIw/KHaGgEIACydNCrw6upq&#10;Gq6K/ThWpxSo6na7n0YFprAVDyYPY8U3wPz4wzy4BQAAAADLqFGtCGXFBxJTc9bbyfpj8Q3N8QJY&#10;AHB3IjD1u2o/jQAMqaEqHwcIALA0UntVhKxim5qsouWqLhGmilBVhKvSqMAUtmLl5WGt2Par/Xz8&#10;4YnTBAAAAMCSiLasaM2K+1jRlvVDcdOcFfu/+sFDASwA+HUpQBXvBqYAlRGAAMBKSaMCU6NVBKzi&#10;6zhelxSoirBVrJ2dnU8jA6ESgaxetr9o/GEe3AIAAACA+9SqttGWdVbcNGfF/o/pFwlgAbCp8nF/&#10;aQRg3lBlBCAAsHJSyCq1V/V6vek2vq5TtFdFi1U+KjCOQQ3y5qx31TYff5gHtwAAAACgLtGYFc1Z&#10;ryfrVAALgHWSjwCMcNXTat8IQABgbaRAVR62ikaraLaq9Qet3d1po1W32/0UskrHYEnF/xTX2f78&#10;+MM8uAUAAAAAX00AC4BVEKGpCE/lIwDzBisjAAGAtZNGBV5dXU3DVrHqDllFqCrCVRGySuMDU9gK&#10;1lzenBXbfrWfjz88cZoAAAAAWKTlFADwQPIAVYSqIlyVN1TljwMArKU0KjCCVSlklY7VJYWsIlwV&#10;YwNjVGAKW8EG26nWl4hAVq/az8NaeYgrD24BAAAAsOYEsAC4a6mNKh8BGGMB5wNWAAAbIR8VmAJW&#10;8XXs1yUFqiJsFWtnZ+dT2Ar4ZnE/7fAWvz41Z0UgK9XY5eMP8+AWAAAAACtIAAuAL5FGAIY/VNu8&#10;oSoFrAAANlI0VkWwKrVX9Xq9T8fqFIGqCFblowJjPwJYwNLIw1r/x6/82ghlXVf777LjKcSVB7cA&#10;AAAAWBLleDz+304DwEZaNAIw/H7B4wAAGy8FqvJGq8FgMB0fWKcUqOp2u5+arYSsgOKnzVnxB1Ea&#10;eZiPPzz5/9m7m93I0SMNoyqgNvSCi7ZRq16376wv3YA3EkAvKCAb0PjNYWRFV6csKUuflD/nAAQ/&#10;UsJgkBuXpKcjfEwAAAAA45mABXB9KqBKUFXr/vqEqt98RAAAz0tQlbBqXdd9bFVrAxNgjZLJVZlg&#10;VWsD+0QrgGdMd98nFb+0EjFB1rKdE209tnNFXD3cAgAAAOANBFgAl+HYCsDp7nhgBQDACyqoqtgq&#10;z5lqldhqlJpelagqV9YH1juAwfI7wF/e8P01OStBVo3567FWPwMAAADcPAEWwOfJX9p+3c5Z9feP&#10;7VwTqnpgBQDAG/VVgYmtlmUZHllFwqqKrKZpuvv69ev+HcAF6bHWtxe+N4HWbjs/bPfd3fdwq58B&#10;AAAArpIAC+D9HVsB+Pft6l8HAOAnJaxKYFWxVSKrejdSgqqEVX1VYM6ZaAVwY3ph+tKUrT45K1FW&#10;rTy8b99z7yMFAAAALs2Xp6en330MAC/qAVWiqsRVfUJV/zoAAO8sqwL7RKusDcy7kSqomuf5sCqw&#10;YisAhkuctWznRFuP23m5+x5u9TMAAADApzEBC7hlz60A/PXur4EVAACD1SSrdV3391y1PnCUxFSJ&#10;qhJX1apAkRXAWcjvLX95w/fX5KwEWVXo9olb/QwAAADwrgRYwDVKNDVt539u9z6hqgIrAAA+WAVV&#10;mV6VKVZ5zlSrxFaj1PSqRFW5pmk6rAwE4Gr0WOvbC9+bQGu3nR+2++7ueLgFAAAA8CIBFnApjq0A&#10;jN+OfB0AgE/UVwUmtlqWZX/P80iZXpUpVgmrElnVRCsA+PF/Mtr5pSlbPcZKoFUrD2viVg+3AAAA&#10;gBv15enp6XcfA/CJekD14wrA/nUAAM5IBVU9tqqVgSPVJKvca1VgzplyBQCfLHHWsp0TbT1u5+Xu&#10;r+EWAAAAcEVMwAJGOLYCcNrehxWAAAAXolYFruu6D6xy5d1IiaoSV83zfFgfWLEVAJyx/K71lzd8&#10;f8VYibOOrT/s4RYAAABw5r8UAHiNBFO/budjKwB7YAUAwAWpVYEJqyqyqnejVGSVuKpWBVZsBQA3&#10;osda31743gRau+38sN37+sMebgEAAAAfTIAFVECVv3RVQPX37epfBwDggtWqwJpolcAqz3k/SgVV&#10;ia1yTdN0iK0AgDfp/+P50pStHmMl0Ppx/WEPtwAAAIB38OXp6el3HwNcnR5QHVsB2L8OAMCVqMiq&#10;plcty7K/53mkBFUJq/qqQJEVAFyEHmvl/rid+/rDex8TAAAA/G8mYMHl6CsAE0/9Yzv/un3NCkAA&#10;gBtQQVWPrTLRKpOthv5j9G9/20+0muf5EFnVOwDgYk3b9RoJspZ2Prb+sIdbAAAAcDMEWPD5Ek3l&#10;F13PrQCswAoAgBtSqwLXdd3HVrlqstUoiaoSV9XawD7RCgC4efldcl9/+O2F7++Tsx62e19/2MMt&#10;AAAAuPgfmoH31wOqRFU/TqiyAhAAgENQVbFVnkdHVplYlbAqV9YGZlVgvQMAeEe/PHM+JlHWrp1/&#10;XH/Ywy0AAAA4O1+enp5+9zHAq/223Y+tAOxfBwCAvb4qsKZY5TnnUSqoyuSqXNM0HWIrAIAL1ydn&#10;5f64nfv6w3sfEwAAAB/JBCz4vgIw/rndrQAEAODVMrGqAqvEVcuyHN6NlKAqYVVfFZhzAiwAgCs1&#10;3X3/Xd5LEmQt27nHWj3i6uEWAAAAnESAxbVKMPXrdq4VgFETqvo6QAAAeJWsCuwTrbI2MO+G/sN2&#10;C6rmeT5MtqrYCgCA/ym///7lDd9fk7MSZNU/8vr6wx5uAQAAwJ9+AIVLUgFVgqoKqKwABADg3SSo&#10;Sli1rus+tqq1gZloNUpiqkRViatqVaDICgDgw/VY69tL/2y8+/84Kx7a+4q4ergFAADAlfvy9PT0&#10;u4+BT9bX/dUKwD6hqn8dAAB+WgVVFVvlOVOtEluNUtOrElXlSmRV7wAAuGp9clairFp52Ncf3vuY&#10;AAAALpcJWIzSVwAmnvrHdrYCEACAD9FXBSa2WpZleGQVCasqspqm6TDRCgCAmzVtV7y0EjFB1rKd&#10;E209tnNFXD3cAgAA4AwIsHirRFP5ZUFfAdgnVPV1gAAAMFTCqgRWPbaqlYEj1SSr3GtVYM6ZaAUA&#10;AD8hv7P/5Q3fX5OzEmTVysMea/UzAAAAA3+Ygx5QJapKQGUFIAAAZ6NWBa7ruo+rcs67kSqomuf5&#10;sCqwYisAADgTPdb69tI/q/977bbzw3bf3X0Pt/oZAACANxBgXbda99dXANaEKisAAQA4KzW9KpFV&#10;7jXJKlOuRklMlagqcVWtCqzYCgAArkzfi/3SlK0+OStRVq08vG/fc+8jBQAA+H9fnp6efvcxXJRa&#10;ARj/3O5WAAIAcBFqVWBNtEpglee8H6WCqsRWuaZpOqwMBAAAflrirGU7J9p63M7L3fdwq58BAACu&#10;jglY5yF/+fl1O9cKwOgTrKwABADgIlRkVdOrlmXZ3/M8UqZXZYpVXxWYdwAAwFD5O8Mvb/j+mpyV&#10;IKtWHvaJW/0MAABwMT8YMU4FVAmqat1fn1D1m48IAIBLVEFVj60y0SqTrUZKXJWJVvM8HyKregcA&#10;AFyEHmt9e+F78wPGbjs/bPfd3fFwCwAA4NMIsN6uT6OqFYBZCXgssAIAgItWqwLXdd3HVrlGR1aJ&#10;qhJXJbKq9YEVWwEAADelj7R9acpWj7HyQ0utPKyJWz3cAgAAeFdfnp6efvcx/GkFYOKqf2znmlDV&#10;AysAALgqtSowYVVFVvVulIqsEldlbWBWBVZsBQAAMFjirGU7J9p63M7L3V/DLQAAgBdd+wSsYysA&#10;+wQrKwABALgJfVVgBVZ5znmUCqoSW+WapukQWwEAAHyi/G3klzd8f8VYibOOrT/s4RYAAHCjP2Rc&#10;mh5QJapKXNUnVPWvAwDAzcjEqoRVNb1qWZbDu5ESVCWs6qsCc06ABQAAcAV6rPXthe9NoLXbzg/b&#10;va8/7OEWAABwJc4lwHpuBeCvd38NrAAA4GZVUNUnWv3xxx/79YFD/8G+BVXzPB8mW4msAAAA/qKP&#10;/H1pylaPsfJD3Y/rD3u4BQAAnLEvT09Pvw/8v59oatrO/9zufUJVBVYAAECToCph1bqu+9iq1gYm&#10;wBolk6sywarWBvaJVgAAAHyqHmvl/rid+/rDex8TAAB8jlMmYB1bARi/Hfk6AADwjAqqKrbKc6Za&#10;JbYapaZXJarKlfWB9Q4AAICzNd19/w/eX5Iga2nnY+sPe7gFAAD8pB5gVUCVv7zUur8+oeo3HxcA&#10;ALxNXxWY2GpZluGRVSSsqshqmqa7r1+/7t8BAABw9fK3n77+8NsL398nZz1s977+sIdbAADAEVlB&#10;+ORjAACA0yWsSmBVsVUiq3o3UoKqhFV9VWDOmWgFAAAAAyTK2rXzj+sPe7gFAAA3Q4AFAACvlFWB&#10;faJV1gbm3UgVVM3zfFgVWLEVAAAAnLE+OSv3x+3c1x/e+5gAALgGAiwAAGhqktW6rvt7rlofOEpi&#10;qkRViatqVaDICgAAgBuSIGvZzj3W6hFXD7cAAOCsCLAAALg5FVRlelWmWOU5U60SW41S06sSVeWa&#10;pumwMhAAAAB4k5qclSCrRlP39Yc93AIAgOEEWAAAXKW+KjCx1bIs+3ueR8r0qkyxSliVyKomWgEA&#10;AACfIlHWbjs/tPcVcfVwCwAATiLAAgDgYlVQ1WOrWhk4Uk2yyr1WBeacKVcAAADAxeqTsxJl1crD&#10;vv7w3scEAMCPBFgAAJy9WhW4rus+sMqVdyNVUDXP82F9YMVWAAAAwM1LkLVs50Rbj+1cEVcPtwAA&#10;uGICLAAAzkKtCkxYVZFVvRslMVWiqsRVtSqwYisAAACAd1STsxJk1X9V1mOtfgYA4MIIsAAA+DC1&#10;KrAmWiWwynPej1JBVWKrXNM0HWIrAAAAgDOUQGu3nR+2++7ue7jVzwAAnAEBFgAA76oiq5petSzL&#10;/p7nkRJUJazqqwJFVgAAAMCV65OzEmXVysP79j33PiYAgLEEWAAAvFkFVT22ykSrTLYaKXFVJlrN&#10;83yIrOodAAAAAP9T4qxlOyfaetzOy933cKufAQB4JQEWAADPqlWB67ruY6tcNdlqlERViatqbWCf&#10;aAUAAADAh6nJWQmy6r+66xO3+hkA4KYJsAAAblwFVRVb5Xl0ZJWJVQmrcmVtYFYF1jsAAAAALk4C&#10;rd12ftjuu7vj4RYAwNURYAEA3IC+KrCmWOU551EqqMrkqlzTNB1iKwAAAABuVo+xEmjVysOauNXD&#10;LQCAiyDAAgC4EplYVYFV4qplWQ7vRkpQlbCqrwrMOQEWAAAAAPyExFnLdk609bidl7u/hlsAAJ9G&#10;gAUAcGGyKrBPtMrawLwbqYKqeZ7/tD5QZAUAAADAGakYK3HWsfWHPdwCAHg3AiwAgDOUoCph1bqu&#10;+9iq1gZmotUomVyVCVYJq2pVYE20AgAAAIArk0Brt50ftntff9jDLQCA/0mABQDwSSqoqtgqz5lq&#10;ldhqlJpelagqVyKregcAAAAAHNVjrARaP64/7OEWAHCDBFgAAAP1VYGJrZZlGR5ZRcKqiqymaTpM&#10;tAIAAAAAhuqxVu6P27mvP7z3MQHAdRFgAQD8pIRVCax6bFUrA0eqSVa516rAnDPRCgAAAAA4ewmy&#10;lnY+tv6wh1sAwJkSYAEAvFKtClzXdR9X5Zx3I1VQNc/zYVVgxVYAAAAAwE3pk7Metntff9jDLQDg&#10;AwmwAACaml6VyCr3mmSVKVejJKZKVJW4qlYFVmwFAAAAAHCCRFm7dv5x/WEPtwCAnyTAAgBuTgVV&#10;NdEqz1kdmNhqlAqqElvlmqbpsDIQAAAAAOAT9clZuT9u577+8N7HBADPE2ABAFcpMVWiqoqtlmXZ&#10;3/M8UqZXZYpVwqpEVjXRCgAAAADgCiTIWtr52PrDHm4BwE0QYAEAF6uCqh5bZaJVJluNlLgqE63m&#10;ed6vDqxJVnkHAAAAAMBBTc7qsVZff9jDLQC4WAIsAODs1arAdV33sVWu0ZFVoqrEVYmsan1gxVYA&#10;AAAAALy7/NJ3t50f2vuKuHq4BQBnRYAFAJyFWhWYsKoiq3o3SkVWiatqVWDFVgAAAAAAnK0+OStR&#10;Vq087OsP731MAHwUARYA8GH6qsAKrPKc8ygVVCW2yjVN0yG2AgAAAADg6iXIWrZzoq3Hdq6Iq4db&#10;APBmAiwA4F1lYlXCqppetSzL4d1ICaoSVvVVgSIrAAAAAADeqCZnJciqlYd9/WEPtwBgT4AFALxZ&#10;BVV9otUff/yxXx84UuKqTLSa5/kw2areAQAAAADAB8svxXfb+aG9r4irh1sAXDEBFgDw/E+O//nP&#10;Pqxa13UfW9XawARYo2RyVSZY1drAPtEKAAAAAAAuVJ+clSirVh7et++59zEBXCYBFgDcuAqqKrbq&#10;6wNH6dOrsjYwqwLrHQAAAAAA3LjEWct2TrT1uJ2Xu+/hVj8D8MkEWABwA/qqwIRVy7Lsn/N+pIRV&#10;mVyVa5qmQ2wFAAAAAAC8m5qclSCrVh72iVv9DMAAAiwAuBIJqxJYVWyVyKrejZSgKmFVXxWYcyZa&#10;AQAAAAAAZyWB1m47P2z33d33cKufAXglARYAXNpPRv/5z58mWmVtYN6NVEHVPM+HVYEVWwEAAAAA&#10;AFepT87KHyJq5eF9+557HxOAAAsAzlKCqoRV67ruY6tctT5wlMRUiaoSV9WqQJEVAAAAAADwComz&#10;lu2caOtxOy93x8MtgKsiwAKAT1JBVcVWec5Uq8RWo9T0qkRVuRJZ1TsAAAAAAIAPUjFW4qxa89En&#10;bvVwC+DsCbAAYKC+KjCx1bIs+3ueR0pYlSlWCaumaTpMtAIAAAAAALgwCbR22/lhu+/ujodbAJ9C&#10;gAUAP6mCqh5b1crAkWqSVe61KjDnTLQCAAAAAAC4QT3GSqD14/rDHm4BvBsBFgC8Uq0KXNd1H1fl&#10;nHcjVVA1z/NhVWDFVgAAAAAAAJwscdaynRNtPW7nvv7w3scEvIYACwCaWhWYsCpTrGqSVd6Nkpgq&#10;UVXiqloVWLEVAAAAAAAAZ6FirMRZx9Yf9nALuDECLABuTq0KrIlWCazynPejVFCV2CrXNE2H2AoA&#10;AAAAAICr0idnPWz3vv6wh1vAFRBgAXCVKrKq6VXLsuzveR4pQVXCqr4qUGQFAAAAAADAMxJl7dr5&#10;x/WHPdwCzpQAC4CLVUFVj60y0SqTrUZKXJWJVvM8HyKregcAAAAAAACD9MlZuT9u577+8N7HBB9P&#10;gAXA2atVgeu67mOrXKMjq0RViasSWdX6wIqtAAAAAAAA4MwlyFra+dj6wx5uAT9BgAXAWahVgRVb&#10;5bnejVJhVa6sDcyqwHoHAAAAAAAAN6RPznrY7n39YQ+3gB8IsAD4MH1VYM655znnUSqoyuSqXNM0&#10;HWIrAAAAAAAA4M0SZe2280N7XxFXD7fgJgiwAHhXmVjVp1cty3J4N1KCqoRVfVVgzgmwAAAAAAAA&#10;gE/RJ2clyqqVh3394b2PiUsnwALgJFkV2CdaZW1g3o1UQdU8z39aHyiyAgAAAAAAgIuXIGvZzom2&#10;Htu5Iq4ebsHZEGAB8KwEVQmr1nXdx1a1NjATrUbJ5KpMsEpYVasCa6IVAAAAAAAAwKYmZyXIqkkR&#10;ff1hD7dgKAEWwI2roKpiqzxnqlViq1FqelWiqlyJrOodAAAAAAAAwDtLlLXbzg/tfUVcPdyCNxNg&#10;AdyAviowsdWyLMMjq0hYVZHVNE2HiVYAAAAAAAAAZ6pPzkqUVSsP79v33PuY6ARYAFciYVUCq4qt&#10;ElnVu5ESVCWsyvSqWhWYcyZaAQAAAAAAAFyxxFnLdk609bidl7vv4VY/c6UEWAAXplYFruu6j6ty&#10;zruRKqia5/mwKrBiKwAAAAAAAABepSZnJciqP/L2iVv9zAURYAGcoZpklcgq91y1PnCUxFSJqhJX&#10;1arAiq0AAAAAAAAA+FAJtHbb+WG77+6+h1v9zCcTYAF8kgqqaqJVnrM6MLHVKBVUJbbKNU3TYWUg&#10;AAAAAAAAABepT85KlFUrD+/b99z7mMYRYAEMlJgqUVXFVsuy7O95HinTqzLFKmFVIquaaAUAAAAA&#10;AADATUuctWznRFuP23m5Ox5u8QoCLICfVEFVj60y0SqTrUZKXJWJVvM871cH1iSrvAMAAAAAAACA&#10;d1AxVuKs+iN4n7jVw62bJcACeKVaFbiu6z62yjU6skpUlbgqkVWtD6zYCgAAAAAAAADOSP6AvtvO&#10;D9t9d3c83LoqAiyAplYFJqyqyKrejVKRVeKqWhVYsRUAAAAAAAAAXKEeYyXQ+nH9YQ+3zp4AC7g5&#10;tSqwJlolsMpz3o9SQVViq1zTNB1iKwAAAAAAAADgWYmzlu2caOtxO/f1h/ef+f+gAAu4SplYlbCq&#10;plcty3J4N1KCqoRVfVWgyAoAAAAAAAAAPkzFWImzjq0/7OHWuxBgARergqqaaJVzJlplstVIiasy&#10;0Wqe58Nkq3oHAAAAAAAAAFyMPjnrYbv39Yc93HqWAAs4e7UqcF3XfWyVqyZbjZLJVZlgVWsD+0Qr&#10;AAAAAAAAAODmJMratfNh/aEACzgLFVRVbNXXB47Sp1dlbWBWBdY7AAAAAAAAAIDXEGABH6avCkxY&#10;tSzL/jnvR6mgKpOrck3TdIitAAAAAAAAAAB+lgALeFcJqxJYVWyVyKrejZSgKmFVXxWYcwIsAAAA&#10;AAAAAIBRBFjASbIqsE+0ytrAvBupgqp5ng+TrSq2AgAAAAAAAAD4DAIs4FkJqhJWreu6j61y1frA&#10;URJTJapKXFWrAkVWAAAAAAAAAMC5EmDBjaugqmKrPGeqVWKrUWp6VaKqXIms6h0AAAAAAAAAwCUR&#10;YMEN6KsCE1sty7K/53mkhFWZYpWwapqmw0QrAAAAAAAAAIBrIcCCK1FBVY+tamXgSDXJKvdaFZhz&#10;JloBAAAAAAAAAFw7ARZcmFoVuK7rPq7KOe9GqqBqnufDqsCKrQAAAAAAAAAAbpkAC85QrQpMWJUp&#10;VjXJKu9GSUyVqCpxVa0KrNgKAAAAAAAAAIDjBFjwSWpVYE20SmCV57wfpYKqxFa5pmk6rAwEAAAA&#10;AAAAAODtBFgwUEVWNb1qWZb9Pc8jZXpVplj1VYF5BwAAAAAAAADA+xJgwU+qoKrHVplolclWIyWu&#10;ykSreZ4PkVW9AwAAAAAAAADgYwiw4JVqVeC6rvvYKtfoyCpRVeKqRFa1PrBiKwAAAAAAAAAAPp8A&#10;C5paFVixVZ7r3SgVVuXK2sCsCqx3AAAAAAAAAACcNwEWN6evCsw59zznPEoFVZlclWuapkNsBQAA&#10;AAAAAADA5RJgcZUysapPr1qW5fBupARVCav6qsCcE2ABAAAAAAAAAHB9BFhcrAqq+kSrrA3M+sCR&#10;Kqia5/lP6wNFVgAAAAAAAAAAt0eAxdlLUJWwal3XfWxVawMTYI2SyVWZYFVrA/tEKwAAAAAAAAAA&#10;KAIszkIFVRVb5TlTrRJbjVLTqxJV5cr6wHoHAAAAAAAAAACvIcDiw/RVgYmtlmUZHllFwqqKrKZp&#10;uvv69ev+HQAAAAAAAAAA/CwBFu8qYVUCq4qtElnVu5ESVCWs6qsCc85EKwAAAAAAAAAAGEWAxUlq&#10;VeC6rvu4Kue8G6mCqnmeD6sCK7YCAAAAAAAAAIDPIMDiWTXJKpFV7rlqfeAoiakSVSWuqlWBFVsB&#10;AAAAAAAAAMC5EWDduAqqaqJVnrM6MLHVKBVUJbbKNU3TYWUgAAAAAAAAAABcEgHWDUhMlaiqYqtl&#10;Wfb3PI+U6VWZYpWwKpFVTbQCAAAAAAAAAIBrIcC6EhVU9diqVgaOVJOscs/qwDpnyhUAAAAAAAAA&#10;AFw7AdaFqVWB67ruA6tceTdSoqrEVfM8H9YHVmwFAAAAAAAAAAC3TIB1hmpVYMKqiqzq3SgVWSWu&#10;qlWBFVsBAAAAAAAAAADHCbA+Sa0KrIlWCazynPejVFCV2CrXNE2H2AoAAAAAAAAAAHg7AdZAmViV&#10;sKqmVy3Lcng3UoKqhFV9VaDICgAAAAAAAAAA3p8A6ydVUFUTrXLORKtMthopcVUmWs3zfJhsVe8A&#10;AAAAAAAAAICPIcB6pVoVuK7rPrbKVZOtRsnkqkywqrWBfaIVAAAAAAAAAADw+QRYTQVVFVv19YGj&#10;9OlVWRuYVYH1DgAAAAAAAAAAOG83F2D1VYE1xSrPOY9SQVUmV+WapukQWwEAAAAAAAAAAJfrKgOs&#10;TKyqwCpx1bIsh3cjJahKWNVXBeacAAsAAAAAAAAAALg+Fx1gZVVgn2iVtYF5N1IFVfM8HyZbVWwF&#10;AAAAAAAAAADclrMPsBJUJaxa13UfW9XawEy0GiUxVaKqxFW1KlBkBQAAAAAAAAAA/OgsAqwKqiq2&#10;ynOmWiW2GqWmVyWqypXIqt4BAAAAAAAAAAC8xocFWH1VYGKrZVn29zyPlLAqU6wSVk3TdJhoBQAA&#10;AAAAAAAA8LPeNcCqoKrHVrUycKSaZJV7rQrMOROtAAAAAAAAAAAARjkpwKpVgeu67uOqnPNupAqq&#10;5nk+rAqs2AoAAAAAAAAAAOAzPBtg1fSqRFa51ySrTLkaJTFVoqrEVbUqsGIrAAAAAAAAAACAc3MI&#10;sB4eHu7+/e9/71cHJrYapYKqxFa5pmk6rAwEAAAAAAAAAAC4JF/7w3uuEcz0qkyx6qsC8w4AAAAA&#10;AAAAAOBaHAKsxFJvlbgqE63meT5EVvUOAAAAAAAAAADg2h2qq+emUyWqSlyVyKrWB1ZsBQAAAAAA&#10;AAAAcMu+PP1XPfzrX//a3xNjVWwFAAAAAAAAAADAcX8KsAAAAAAAAAAAAHg9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f5PgAEATfn5EHXFwqEAAAAASUVORK5CYIJQSwECLQAUAAYACAAAACEAsYJntgoBAAATAgAAEwAA&#10;AAAAAAAAAAAAAAAAAAAAW0NvbnRlbnRfVHlwZXNdLnhtbFBLAQItABQABgAIAAAAIQA4/SH/1gAA&#10;AJQBAAALAAAAAAAAAAAAAAAAADsBAABfcmVscy8ucmVsc1BLAQItABQABgAIAAAAIQDJJlwPzAUA&#10;AMwbAAAOAAAAAAAAAAAAAAAAADoCAABkcnMvZTJvRG9jLnhtbFBLAQItABQABgAIAAAAIQCqJg6+&#10;vAAAACEBAAAZAAAAAAAAAAAAAAAAADIIAABkcnMvX3JlbHMvZTJvRG9jLnhtbC5yZWxzUEsBAi0A&#10;FAAGAAgAAAAhAJDPWFfXAAAABgEAAA8AAAAAAAAAAAAAAAAAJQkAAGRycy9kb3ducmV2LnhtbFBL&#10;AQItAAoAAAAAAAAAIQCbGxQRaGQAAGhkAAAUAAAAAAAAAAAAAAAAACkKAABkcnMvbWVkaWEvaW1h&#10;Z2UxLnBuZ1BLBQYAAAAABgAGAHwBAADDbgAAAAA=&#10;">
                    <v:shape id="Прямоугольник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ru-RU"/>
            </w:rPr>
            <mc:AlternateContent>
              <mc:Choice Requires="wps">
                <w:drawing>
                  <wp:anchor distT="0" distB="0" distL="114300" distR="114300" simplePos="0" relativeHeight="251661312" behindDoc="0" locked="0" layoutInCell="1" allowOverlap="1" wp14:anchorId="314D952A" wp14:editId="0860305F">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441" w:rsidRDefault="00251441">
                                <w:pPr>
                                  <w:pStyle w:val="a6"/>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Текстовое поле 153" o:spid="_x0000_s1026"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f0oQIAAHUFAAAOAAAAZHJzL2Uyb0RvYy54bWysVM1uEzEQviPxDpbvdDetEkrUTRVaFSFV&#10;paJFPTteu1nhtY3tJBtu8Cg8AlIvIMErpG/EZ+9uWgqXIg5xZufPM998noPDplZkKZyvjC7oYCen&#10;RGhuykpfF/Td5cmzfUp8YLpkymhR0LXw9HDy9MnByo7FrpkbVQpHkET78coWdB6CHWeZ53NRM79j&#10;rNAwSuNqFvDprrPSsRWy1yrbzfNRtjKutM5w4T20x62RTlJ+KQUPb6T0IhBVUNQW0unSOYtnNjlg&#10;42vH7LziXRnsH6qoWaVx6TbVMQuMLFz1R6q64s54I8MON3VmpKy4SD2gm0H+oJuLObMi9QJwvN3C&#10;5P9fWn62PHekKjG74R4lmtUY0ubL5mbz7fbT7efNj81X/G7I5if+vkOIbgBtZf0YsRcW0aF5aRok&#10;6PUeyohFI10d/9ElgR3wr7eQiyYQDuXzvcEQc6SEwzbI8xejYRpKdhdunQ+vhKlJFArqMNMENVue&#10;+oBS4Nq7xNu0OamUSnNVmqwKOtpDyt8siFA6akRiSJcmttSWnqSwViL6KP1WSCCUOoiKxE1xpBxZ&#10;MrCKcS50SM2nvPCOXhJFPCaw87+r6jHBbR/9zUaHbXBdaeNS9w/KLt/3JcvWH0De6zuKoZk13ahn&#10;plxj0s60D8hbflJhGqfMh3Pm8GIwQWyB8AaHVAaom06iZG7cx7/poz+IDCslK7zAgvoPC+YEJeq1&#10;BsUHozxP1AjpEze4JIz2h/uRMbNerRf1kcEkBlg1licxOgfVi9KZ+gp7YhovhIlpjmsLGnrxKLQr&#10;AXuGi+k0OeF9WhZO9YXlMXUcTKTZZXPFnO24GEDjM9M/UzZ+QMnWN3HGThcBxEx8jdi2gHaY420n&#10;Gnd7KC6P+9/J625bTn4BAAD//wMAUEsDBBQABgAIAAAAIQDGREMM2wAAAAYBAAAPAAAAZHJzL2Rv&#10;d25yZXYueG1sTI9BS8NAEIXvgv9hGcGb3TQSa2M2RQpCVXqw9gdMs2MSzM6G7KZN/71TL3oZ5vGG&#10;N98rVpPr1JGG0Ho2MJ8loIgrb1uuDew/X+4eQYWIbLHzTAbOFGBVXl8VmFt/4g867mKtJIRDjgaa&#10;GPtc61A15DDMfE8s3pcfHEaRQ63tgCcJd51Ok+RBO2xZPjTY07qh6ns3OgPjfrPp39Kzf69ft4s2&#10;W/NiXN4bc3szPT+BijTFv2O44As6lMJ08CPboDoDUiT+zos3z1LRB9myZQK6LPR//PIHAAD//wMA&#10;UEsBAi0AFAAGAAgAAAAhALaDOJL+AAAA4QEAABMAAAAAAAAAAAAAAAAAAAAAAFtDb250ZW50X1R5&#10;cGVzXS54bWxQSwECLQAUAAYACAAAACEAOP0h/9YAAACUAQAACwAAAAAAAAAAAAAAAAAvAQAAX3Jl&#10;bHMvLnJlbHNQSwECLQAUAAYACAAAACEAKYwH9KECAAB1BQAADgAAAAAAAAAAAAAAAAAuAgAAZHJz&#10;L2Uyb0RvYy54bWxQSwECLQAUAAYACAAAACEAxkRDDNsAAAAGAQAADwAAAAAAAAAAAAAAAAD7BAAA&#10;ZHJzL2Rvd25yZXYueG1sUEsFBgAAAAAEAAQA8wAAAAMGAAAAAA==&#10;" filled="f" stroked="f" strokeweight=".5pt">
                    <v:textbox style="mso-fit-shape-to-text:t" inset="126pt,0,54pt,0">
                      <w:txbxContent>
                        <w:p w:rsidR="00251441" w:rsidRDefault="00251441">
                          <w:pPr>
                            <w:pStyle w:val="a6"/>
                            <w:jc w:val="right"/>
                            <w:rPr>
                              <w:color w:val="595959" w:themeColor="text1" w:themeTint="A6"/>
                              <w:sz w:val="20"/>
                              <w:szCs w:val="20"/>
                            </w:rPr>
                          </w:pPr>
                        </w:p>
                      </w:txbxContent>
                    </v:textbox>
                    <w10:wrap type="square" anchorx="page" anchory="page"/>
                  </v:shape>
                </w:pict>
              </mc:Fallback>
            </mc:AlternateContent>
          </w:r>
        </w:p>
        <w:p w:rsidR="004F747F" w:rsidRPr="004F747F" w:rsidRDefault="00C02B3D"/>
      </w:sdtContent>
    </w:sdt>
    <w:p w:rsidR="00A54ACB" w:rsidRDefault="00E712E3" w:rsidP="00E712E3">
      <w:pPr>
        <w:jc w:val="center"/>
        <w:rPr>
          <w:lang w:val="kk-KZ"/>
        </w:rPr>
      </w:pPr>
      <w:r w:rsidRPr="00400030">
        <w:rPr>
          <w:noProof/>
          <w:lang w:eastAsia="ru-RU"/>
        </w:rPr>
        <w:drawing>
          <wp:inline distT="0" distB="0" distL="0" distR="0" wp14:anchorId="21F2DFAA" wp14:editId="7D7B316E">
            <wp:extent cx="1171575" cy="1104900"/>
            <wp:effectExtent l="0" t="0" r="9525" b="0"/>
            <wp:docPr id="40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Рисунок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04900"/>
                    </a:xfrm>
                    <a:prstGeom prst="rect">
                      <a:avLst/>
                    </a:prstGeom>
                    <a:noFill/>
                    <a:ln>
                      <a:noFill/>
                    </a:ln>
                    <a:extLst/>
                  </pic:spPr>
                </pic:pic>
              </a:graphicData>
            </a:graphic>
          </wp:inline>
        </w:drawing>
      </w:r>
    </w:p>
    <w:p w:rsidR="00E712E3" w:rsidRPr="00E712E3" w:rsidRDefault="00E712E3" w:rsidP="00E712E3">
      <w:pPr>
        <w:jc w:val="center"/>
        <w:rPr>
          <w:lang w:val="kk-KZ"/>
        </w:rPr>
      </w:pPr>
    </w:p>
    <w:p w:rsidR="00400030" w:rsidRDefault="00400030" w:rsidP="00400030">
      <w:pPr>
        <w:jc w:val="center"/>
        <w:rPr>
          <w:rFonts w:ascii="Times New Roman" w:hAnsi="Times New Roman" w:cs="Times New Roman"/>
          <w:b/>
          <w:color w:val="0070C0"/>
          <w:sz w:val="28"/>
          <w:szCs w:val="28"/>
          <w:lang w:val="kk-KZ"/>
        </w:rPr>
      </w:pPr>
      <w:r w:rsidRPr="00450A31">
        <w:rPr>
          <w:rFonts w:ascii="Times New Roman" w:hAnsi="Times New Roman" w:cs="Times New Roman"/>
          <w:b/>
          <w:color w:val="0070C0"/>
          <w:sz w:val="28"/>
          <w:szCs w:val="28"/>
        </w:rPr>
        <w:t>РЕСПУБЛИКАНСКИЙ ЦЕНТР РАЗВИТИЯ ЗДРАВООХРАНЕНИЯ</w:t>
      </w:r>
    </w:p>
    <w:p w:rsidR="00E712E3" w:rsidRDefault="00E712E3" w:rsidP="00400030">
      <w:pPr>
        <w:jc w:val="center"/>
        <w:rPr>
          <w:rFonts w:ascii="Times New Roman" w:hAnsi="Times New Roman" w:cs="Times New Roman"/>
          <w:b/>
          <w:color w:val="0070C0"/>
          <w:sz w:val="28"/>
          <w:szCs w:val="28"/>
          <w:lang w:val="kk-KZ"/>
        </w:rPr>
      </w:pPr>
      <w:r>
        <w:rPr>
          <w:rFonts w:ascii="Times New Roman" w:hAnsi="Times New Roman" w:cs="Times New Roman"/>
          <w:b/>
          <w:color w:val="0070C0"/>
          <w:sz w:val="28"/>
          <w:szCs w:val="28"/>
          <w:lang w:val="kk-KZ"/>
        </w:rPr>
        <w:t xml:space="preserve">МИНИСТЕРСТВА ЗДРАВООХРАНЕНИЯ </w:t>
      </w:r>
    </w:p>
    <w:p w:rsidR="00E712E3" w:rsidRPr="00E712E3" w:rsidRDefault="00E712E3" w:rsidP="00400030">
      <w:pPr>
        <w:jc w:val="center"/>
        <w:rPr>
          <w:rFonts w:ascii="Times New Roman" w:hAnsi="Times New Roman" w:cs="Times New Roman"/>
          <w:b/>
          <w:color w:val="0070C0"/>
          <w:sz w:val="28"/>
          <w:szCs w:val="28"/>
          <w:lang w:val="kk-KZ"/>
        </w:rPr>
      </w:pPr>
      <w:r>
        <w:rPr>
          <w:rFonts w:ascii="Times New Roman" w:hAnsi="Times New Roman" w:cs="Times New Roman"/>
          <w:b/>
          <w:color w:val="0070C0"/>
          <w:sz w:val="28"/>
          <w:szCs w:val="28"/>
          <w:lang w:val="kk-KZ"/>
        </w:rPr>
        <w:t xml:space="preserve">РЕСПУБЛИКИ КАЗАХСТАН </w:t>
      </w:r>
    </w:p>
    <w:p w:rsidR="00450A31" w:rsidRPr="00450A31" w:rsidRDefault="00450A31" w:rsidP="00400030">
      <w:pPr>
        <w:jc w:val="center"/>
        <w:rPr>
          <w:rFonts w:ascii="Times New Roman" w:hAnsi="Times New Roman" w:cs="Times New Roman"/>
          <w:b/>
          <w:color w:val="0070C0"/>
          <w:sz w:val="28"/>
          <w:szCs w:val="28"/>
        </w:rPr>
      </w:pPr>
    </w:p>
    <w:p w:rsidR="00450A31" w:rsidRPr="00450A31" w:rsidRDefault="00450A31" w:rsidP="00E712E3">
      <w:pPr>
        <w:spacing w:after="0" w:line="240" w:lineRule="auto"/>
        <w:jc w:val="center"/>
        <w:rPr>
          <w:rFonts w:ascii="Times New Roman" w:hAnsi="Times New Roman" w:cs="Times New Roman"/>
          <w:b/>
          <w:color w:val="0070C0"/>
          <w:sz w:val="40"/>
          <w:szCs w:val="28"/>
        </w:rPr>
      </w:pPr>
      <w:r w:rsidRPr="00450A31">
        <w:rPr>
          <w:rFonts w:ascii="Times New Roman" w:hAnsi="Times New Roman" w:cs="Times New Roman"/>
          <w:b/>
          <w:color w:val="0070C0"/>
          <w:sz w:val="40"/>
          <w:szCs w:val="28"/>
        </w:rPr>
        <w:t xml:space="preserve">Второй уровень </w:t>
      </w:r>
      <w:proofErr w:type="spellStart"/>
      <w:r w:rsidRPr="00450A31">
        <w:rPr>
          <w:rFonts w:ascii="Times New Roman" w:hAnsi="Times New Roman" w:cs="Times New Roman"/>
          <w:b/>
          <w:color w:val="0070C0"/>
          <w:sz w:val="40"/>
          <w:szCs w:val="28"/>
        </w:rPr>
        <w:t>аудиологического</w:t>
      </w:r>
      <w:proofErr w:type="spellEnd"/>
      <w:r w:rsidRPr="00450A31">
        <w:rPr>
          <w:rFonts w:ascii="Times New Roman" w:hAnsi="Times New Roman" w:cs="Times New Roman"/>
          <w:b/>
          <w:color w:val="0070C0"/>
          <w:sz w:val="40"/>
          <w:szCs w:val="28"/>
        </w:rPr>
        <w:t xml:space="preserve"> скрининга:</w:t>
      </w:r>
    </w:p>
    <w:p w:rsidR="00450A31" w:rsidRPr="00450A31" w:rsidRDefault="00450A31" w:rsidP="00E712E3">
      <w:pPr>
        <w:spacing w:after="0" w:line="240" w:lineRule="auto"/>
        <w:jc w:val="center"/>
        <w:rPr>
          <w:rFonts w:ascii="Times New Roman" w:hAnsi="Times New Roman" w:cs="Times New Roman"/>
          <w:b/>
          <w:color w:val="0070C0"/>
          <w:sz w:val="40"/>
          <w:szCs w:val="28"/>
        </w:rPr>
      </w:pPr>
      <w:r w:rsidRPr="00450A31">
        <w:rPr>
          <w:rFonts w:ascii="Times New Roman" w:hAnsi="Times New Roman" w:cs="Times New Roman"/>
          <w:b/>
          <w:color w:val="0070C0"/>
          <w:sz w:val="40"/>
          <w:szCs w:val="28"/>
        </w:rPr>
        <w:t>стоит ли проводить</w:t>
      </w:r>
      <w:r w:rsidR="00E712E3" w:rsidRPr="00E712E3">
        <w:rPr>
          <w:rFonts w:ascii="Times New Roman" w:hAnsi="Times New Roman" w:cs="Times New Roman"/>
          <w:b/>
          <w:color w:val="0070C0"/>
          <w:sz w:val="40"/>
          <w:szCs w:val="28"/>
        </w:rPr>
        <w:t xml:space="preserve"> </w:t>
      </w:r>
      <w:r w:rsidR="00E712E3">
        <w:rPr>
          <w:rFonts w:ascii="Times New Roman" w:hAnsi="Times New Roman" w:cs="Times New Roman"/>
          <w:b/>
          <w:color w:val="0070C0"/>
          <w:sz w:val="40"/>
          <w:szCs w:val="28"/>
          <w:lang w:val="kk-KZ"/>
        </w:rPr>
        <w:t xml:space="preserve">его </w:t>
      </w:r>
      <w:r w:rsidR="00E712E3" w:rsidRPr="00450A31">
        <w:rPr>
          <w:rFonts w:ascii="Times New Roman" w:hAnsi="Times New Roman" w:cs="Times New Roman"/>
          <w:b/>
          <w:color w:val="0070C0"/>
          <w:sz w:val="40"/>
          <w:szCs w:val="28"/>
        </w:rPr>
        <w:t xml:space="preserve">в кабинетах </w:t>
      </w:r>
      <w:r w:rsidR="00E712E3">
        <w:rPr>
          <w:rFonts w:ascii="Times New Roman" w:hAnsi="Times New Roman" w:cs="Times New Roman"/>
          <w:b/>
          <w:color w:val="0070C0"/>
          <w:sz w:val="40"/>
          <w:szCs w:val="28"/>
          <w:lang w:val="kk-KZ"/>
        </w:rPr>
        <w:t xml:space="preserve">развития </w:t>
      </w:r>
      <w:r w:rsidR="00E712E3" w:rsidRPr="00450A31">
        <w:rPr>
          <w:rFonts w:ascii="Times New Roman" w:hAnsi="Times New Roman" w:cs="Times New Roman"/>
          <w:b/>
          <w:color w:val="0070C0"/>
          <w:sz w:val="40"/>
          <w:szCs w:val="28"/>
        </w:rPr>
        <w:t>ребенка</w:t>
      </w:r>
      <w:r w:rsidR="00E712E3" w:rsidRPr="00E712E3">
        <w:rPr>
          <w:rFonts w:ascii="Times New Roman" w:hAnsi="Times New Roman" w:cs="Times New Roman"/>
          <w:b/>
          <w:color w:val="0070C0"/>
          <w:sz w:val="40"/>
          <w:szCs w:val="28"/>
        </w:rPr>
        <w:t xml:space="preserve"> </w:t>
      </w:r>
      <w:proofErr w:type="spellStart"/>
      <w:r w:rsidR="00E712E3" w:rsidRPr="00450A31">
        <w:rPr>
          <w:rFonts w:ascii="Times New Roman" w:hAnsi="Times New Roman" w:cs="Times New Roman"/>
          <w:b/>
          <w:color w:val="0070C0"/>
          <w:sz w:val="40"/>
          <w:szCs w:val="28"/>
        </w:rPr>
        <w:t>организаци</w:t>
      </w:r>
      <w:proofErr w:type="spellEnd"/>
      <w:r w:rsidR="00E712E3">
        <w:rPr>
          <w:rFonts w:ascii="Times New Roman" w:hAnsi="Times New Roman" w:cs="Times New Roman"/>
          <w:b/>
          <w:color w:val="0070C0"/>
          <w:sz w:val="40"/>
          <w:szCs w:val="28"/>
          <w:lang w:val="kk-KZ"/>
        </w:rPr>
        <w:t>й</w:t>
      </w:r>
      <w:r w:rsidR="00E712E3" w:rsidRPr="00450A31">
        <w:rPr>
          <w:rFonts w:ascii="Times New Roman" w:hAnsi="Times New Roman" w:cs="Times New Roman"/>
          <w:b/>
          <w:color w:val="0070C0"/>
          <w:sz w:val="40"/>
          <w:szCs w:val="28"/>
        </w:rPr>
        <w:t xml:space="preserve"> ПМСП</w:t>
      </w:r>
      <w:r w:rsidRPr="00450A31">
        <w:rPr>
          <w:rFonts w:ascii="Times New Roman" w:hAnsi="Times New Roman" w:cs="Times New Roman"/>
          <w:b/>
          <w:color w:val="0070C0"/>
          <w:sz w:val="40"/>
          <w:szCs w:val="28"/>
        </w:rPr>
        <w:t>?</w:t>
      </w:r>
    </w:p>
    <w:p w:rsidR="00450A31" w:rsidRDefault="00450A31" w:rsidP="00450A31">
      <w:pPr>
        <w:spacing w:after="0" w:line="240" w:lineRule="auto"/>
        <w:jc w:val="center"/>
        <w:rPr>
          <w:rFonts w:ascii="Times New Roman" w:hAnsi="Times New Roman" w:cs="Times New Roman"/>
          <w:b/>
          <w:color w:val="0070C0"/>
          <w:sz w:val="36"/>
          <w:szCs w:val="28"/>
        </w:rPr>
      </w:pPr>
    </w:p>
    <w:p w:rsidR="00450A31" w:rsidRDefault="00450A31" w:rsidP="00450A31">
      <w:pPr>
        <w:spacing w:after="0" w:line="240" w:lineRule="auto"/>
        <w:jc w:val="center"/>
        <w:rPr>
          <w:rFonts w:ascii="Times New Roman" w:hAnsi="Times New Roman" w:cs="Times New Roman"/>
          <w:b/>
          <w:color w:val="0070C0"/>
          <w:sz w:val="28"/>
          <w:szCs w:val="28"/>
        </w:rPr>
      </w:pPr>
      <w:r w:rsidRPr="00450A31">
        <w:rPr>
          <w:rFonts w:ascii="Times New Roman" w:hAnsi="Times New Roman" w:cs="Times New Roman"/>
          <w:b/>
          <w:color w:val="0070C0"/>
          <w:sz w:val="28"/>
          <w:szCs w:val="28"/>
        </w:rPr>
        <w:t>АНАЛИТИЧЕСКАЯ ЗАПИСКА (</w:t>
      </w:r>
      <w:r w:rsidRPr="00450A31">
        <w:rPr>
          <w:rFonts w:ascii="Times New Roman" w:hAnsi="Times New Roman" w:cs="Times New Roman"/>
          <w:b/>
          <w:color w:val="0070C0"/>
          <w:sz w:val="28"/>
          <w:szCs w:val="28"/>
          <w:lang w:val="en-US"/>
        </w:rPr>
        <w:t>POLICY BRIEF</w:t>
      </w:r>
      <w:r w:rsidRPr="00450A31">
        <w:rPr>
          <w:rFonts w:ascii="Times New Roman" w:hAnsi="Times New Roman" w:cs="Times New Roman"/>
          <w:b/>
          <w:color w:val="0070C0"/>
          <w:sz w:val="28"/>
          <w:szCs w:val="28"/>
        </w:rPr>
        <w:t>)</w:t>
      </w:r>
    </w:p>
    <w:p w:rsidR="00E712E3" w:rsidRDefault="00251441" w:rsidP="00450A31">
      <w:pPr>
        <w:spacing w:after="0" w:line="240" w:lineRule="auto"/>
        <w:jc w:val="center"/>
        <w:rPr>
          <w:rFonts w:ascii="Times New Roman" w:hAnsi="Times New Roman" w:cs="Times New Roman"/>
          <w:b/>
          <w:color w:val="0070C0"/>
          <w:sz w:val="28"/>
          <w:szCs w:val="28"/>
          <w:lang w:val="kk-KZ"/>
        </w:rPr>
      </w:pPr>
      <w:r w:rsidRPr="00423CE8">
        <w:rPr>
          <w:noProof/>
          <w:lang w:eastAsia="ru-RU"/>
        </w:rPr>
        <w:drawing>
          <wp:inline distT="0" distB="0" distL="0" distR="0" wp14:anchorId="6C7091A4" wp14:editId="35904294">
            <wp:extent cx="3924300" cy="1961972"/>
            <wp:effectExtent l="0" t="0" r="0" b="635"/>
            <wp:docPr id="2" name="Рисунок 2" descr="C:\Users\ainekova_zh.RCRZ\Desktop\POLICY BRIEF\audiologicheskii_scri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nekova_zh.RCRZ\Desktop\POLICY BRIEF\audiologicheskii_scrin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2774" cy="2011204"/>
                    </a:xfrm>
                    <a:prstGeom prst="rect">
                      <a:avLst/>
                    </a:prstGeom>
                    <a:noFill/>
                    <a:ln>
                      <a:noFill/>
                    </a:ln>
                  </pic:spPr>
                </pic:pic>
              </a:graphicData>
            </a:graphic>
          </wp:inline>
        </w:drawing>
      </w:r>
    </w:p>
    <w:p w:rsidR="005A2BAF" w:rsidRDefault="005A2BAF" w:rsidP="005A2BAF">
      <w:pPr>
        <w:ind w:left="2832"/>
        <w:rPr>
          <w:rFonts w:ascii="Times New Roman" w:hAnsi="Times New Roman" w:cs="Times New Roman"/>
          <w:color w:val="0070C0"/>
          <w:sz w:val="28"/>
          <w:szCs w:val="28"/>
        </w:rPr>
      </w:pPr>
      <w:r>
        <w:rPr>
          <w:rFonts w:ascii="Times New Roman" w:hAnsi="Times New Roman" w:cs="Times New Roman"/>
          <w:color w:val="0070C0"/>
          <w:sz w:val="28"/>
          <w:szCs w:val="28"/>
        </w:rPr>
        <w:t xml:space="preserve">      ИМАНОВА ЖАЗИРА</w:t>
      </w:r>
    </w:p>
    <w:p w:rsidR="00423CE8" w:rsidRDefault="00423CE8" w:rsidP="00423CE8">
      <w:pPr>
        <w:jc w:val="center"/>
        <w:rPr>
          <w:rFonts w:ascii="Times New Roman" w:hAnsi="Times New Roman" w:cs="Times New Roman"/>
          <w:color w:val="0070C0"/>
          <w:sz w:val="28"/>
          <w:szCs w:val="28"/>
        </w:rPr>
      </w:pPr>
      <w:r>
        <w:rPr>
          <w:rFonts w:ascii="Times New Roman" w:hAnsi="Times New Roman" w:cs="Times New Roman"/>
          <w:color w:val="0070C0"/>
          <w:sz w:val="28"/>
          <w:szCs w:val="28"/>
        </w:rPr>
        <w:t>АЙНЕКОВА ЖАДЫРА</w:t>
      </w:r>
    </w:p>
    <w:p w:rsidR="00251441" w:rsidRDefault="00A54ACB" w:rsidP="00A54ACB">
      <w:pPr>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005A2BAF">
        <w:rPr>
          <w:rFonts w:ascii="Times New Roman" w:hAnsi="Times New Roman" w:cs="Times New Roman"/>
          <w:color w:val="0070C0"/>
          <w:sz w:val="28"/>
          <w:szCs w:val="28"/>
        </w:rPr>
        <w:t xml:space="preserve"> </w:t>
      </w:r>
      <w:r>
        <w:rPr>
          <w:rFonts w:ascii="Times New Roman" w:hAnsi="Times New Roman" w:cs="Times New Roman"/>
          <w:color w:val="0070C0"/>
          <w:sz w:val="28"/>
          <w:szCs w:val="28"/>
        </w:rPr>
        <w:t>ТУЛЕП</w:t>
      </w:r>
      <w:r w:rsidR="001D6F83">
        <w:rPr>
          <w:rFonts w:ascii="Times New Roman" w:hAnsi="Times New Roman" w:cs="Times New Roman"/>
          <w:color w:val="0070C0"/>
          <w:sz w:val="28"/>
          <w:szCs w:val="28"/>
        </w:rPr>
        <w:t>БЕК</w:t>
      </w:r>
      <w:r>
        <w:rPr>
          <w:rFonts w:ascii="Times New Roman" w:hAnsi="Times New Roman" w:cs="Times New Roman"/>
          <w:color w:val="0070C0"/>
          <w:sz w:val="28"/>
          <w:szCs w:val="28"/>
        </w:rPr>
        <w:t xml:space="preserve">ОВА НАИЛЯ  </w:t>
      </w:r>
    </w:p>
    <w:p w:rsidR="00251441" w:rsidRDefault="00251441" w:rsidP="00A54ACB">
      <w:pPr>
        <w:rPr>
          <w:rFonts w:ascii="Times New Roman" w:hAnsi="Times New Roman" w:cs="Times New Roman"/>
          <w:color w:val="0070C0"/>
          <w:sz w:val="28"/>
          <w:szCs w:val="28"/>
        </w:rPr>
      </w:pPr>
    </w:p>
    <w:p w:rsidR="00251441" w:rsidRDefault="00251441" w:rsidP="00251441">
      <w:pPr>
        <w:spacing w:after="0" w:line="240" w:lineRule="auto"/>
        <w:jc w:val="center"/>
        <w:rPr>
          <w:rFonts w:ascii="Times New Roman" w:hAnsi="Times New Roman" w:cs="Times New Roman"/>
          <w:b/>
          <w:color w:val="0070C0"/>
          <w:sz w:val="28"/>
          <w:szCs w:val="28"/>
          <w:lang w:val="kk-KZ"/>
        </w:rPr>
      </w:pPr>
    </w:p>
    <w:p w:rsidR="00913E25" w:rsidRDefault="00913E25" w:rsidP="00251441">
      <w:pPr>
        <w:spacing w:after="0" w:line="240" w:lineRule="auto"/>
        <w:jc w:val="center"/>
        <w:rPr>
          <w:rFonts w:ascii="Times New Roman" w:hAnsi="Times New Roman" w:cs="Times New Roman"/>
          <w:b/>
          <w:color w:val="0070C0"/>
          <w:sz w:val="28"/>
          <w:szCs w:val="28"/>
          <w:lang w:val="kk-KZ"/>
        </w:rPr>
      </w:pPr>
    </w:p>
    <w:p w:rsidR="00913E25" w:rsidRDefault="00913E25" w:rsidP="00251441">
      <w:pPr>
        <w:spacing w:after="0" w:line="240" w:lineRule="auto"/>
        <w:jc w:val="center"/>
        <w:rPr>
          <w:rFonts w:ascii="Times New Roman" w:hAnsi="Times New Roman" w:cs="Times New Roman"/>
          <w:b/>
          <w:color w:val="0070C0"/>
          <w:sz w:val="28"/>
          <w:szCs w:val="28"/>
          <w:lang w:val="kk-KZ"/>
        </w:rPr>
      </w:pPr>
    </w:p>
    <w:p w:rsidR="00913E25" w:rsidRDefault="00913E25" w:rsidP="00251441">
      <w:pPr>
        <w:spacing w:after="0" w:line="240" w:lineRule="auto"/>
        <w:jc w:val="center"/>
        <w:rPr>
          <w:rFonts w:ascii="Times New Roman" w:hAnsi="Times New Roman" w:cs="Times New Roman"/>
          <w:b/>
          <w:color w:val="0070C0"/>
          <w:sz w:val="28"/>
          <w:szCs w:val="28"/>
          <w:lang w:val="kk-KZ"/>
        </w:rPr>
      </w:pPr>
    </w:p>
    <w:p w:rsidR="00251441" w:rsidRPr="00E712E3" w:rsidRDefault="00251441" w:rsidP="00251441">
      <w:pPr>
        <w:spacing w:after="0" w:line="240" w:lineRule="auto"/>
        <w:jc w:val="center"/>
        <w:rPr>
          <w:rFonts w:ascii="Times New Roman" w:hAnsi="Times New Roman" w:cs="Times New Roman"/>
          <w:color w:val="0070C0"/>
          <w:sz w:val="28"/>
          <w:szCs w:val="28"/>
          <w:lang w:val="kk-KZ"/>
        </w:rPr>
      </w:pPr>
      <w:r>
        <w:rPr>
          <w:rFonts w:ascii="Times New Roman" w:hAnsi="Times New Roman" w:cs="Times New Roman"/>
          <w:b/>
          <w:color w:val="0070C0"/>
          <w:sz w:val="28"/>
          <w:szCs w:val="28"/>
          <w:lang w:val="kk-KZ"/>
        </w:rPr>
        <w:t>НУР-СУЛТАН, 2019 ГОД</w:t>
      </w:r>
    </w:p>
    <w:p w:rsidR="0015601A" w:rsidRPr="00577CEB" w:rsidRDefault="0015601A" w:rsidP="00B5608B">
      <w:pPr>
        <w:jc w:val="center"/>
        <w:rPr>
          <w:rFonts w:ascii="Times New Roman" w:hAnsi="Times New Roman" w:cs="Times New Roman"/>
          <w:b/>
          <w:color w:val="0070C0"/>
          <w:sz w:val="28"/>
          <w:szCs w:val="28"/>
        </w:rPr>
      </w:pPr>
      <w:r w:rsidRPr="00577CEB">
        <w:rPr>
          <w:rFonts w:ascii="Times New Roman" w:hAnsi="Times New Roman" w:cs="Times New Roman"/>
          <w:b/>
          <w:color w:val="0070C0"/>
          <w:sz w:val="28"/>
          <w:szCs w:val="28"/>
        </w:rPr>
        <w:lastRenderedPageBreak/>
        <w:t>Резюме</w:t>
      </w:r>
    </w:p>
    <w:p w:rsidR="0015601A" w:rsidRPr="005E1715" w:rsidRDefault="0015601A" w:rsidP="00B5608B">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Республике Казахстан </w:t>
      </w:r>
      <w:proofErr w:type="spellStart"/>
      <w:r>
        <w:rPr>
          <w:rFonts w:ascii="Times New Roman" w:hAnsi="Times New Roman" w:cs="Times New Roman"/>
          <w:sz w:val="28"/>
          <w:szCs w:val="28"/>
        </w:rPr>
        <w:t>а</w:t>
      </w:r>
      <w:r w:rsidRPr="001A4DD0">
        <w:rPr>
          <w:rFonts w:ascii="Times New Roman" w:hAnsi="Times New Roman" w:cs="Times New Roman"/>
          <w:sz w:val="28"/>
          <w:szCs w:val="28"/>
        </w:rPr>
        <w:t>удиологический</w:t>
      </w:r>
      <w:proofErr w:type="spellEnd"/>
      <w:r w:rsidRPr="001A4DD0">
        <w:rPr>
          <w:rFonts w:ascii="Times New Roman" w:hAnsi="Times New Roman" w:cs="Times New Roman"/>
          <w:sz w:val="28"/>
          <w:szCs w:val="28"/>
        </w:rPr>
        <w:t xml:space="preserve"> скрининг </w:t>
      </w:r>
      <w:proofErr w:type="spellStart"/>
      <w:r w:rsidRPr="001A4DD0">
        <w:rPr>
          <w:rFonts w:ascii="Times New Roman" w:hAnsi="Times New Roman" w:cs="Times New Roman"/>
          <w:sz w:val="28"/>
          <w:szCs w:val="28"/>
        </w:rPr>
        <w:t>пр</w:t>
      </w:r>
      <w:proofErr w:type="spellEnd"/>
      <w:r w:rsidR="00E712E3">
        <w:rPr>
          <w:rFonts w:ascii="Times New Roman" w:hAnsi="Times New Roman" w:cs="Times New Roman"/>
          <w:sz w:val="28"/>
          <w:szCs w:val="28"/>
          <w:lang w:val="kk-KZ"/>
        </w:rPr>
        <w:t xml:space="preserve">оводится </w:t>
      </w:r>
      <w:r w:rsidRPr="001A4DD0">
        <w:rPr>
          <w:rFonts w:ascii="Times New Roman" w:hAnsi="Times New Roman" w:cs="Times New Roman"/>
          <w:sz w:val="28"/>
          <w:szCs w:val="28"/>
        </w:rPr>
        <w:t xml:space="preserve">с целью своевременного выявления </w:t>
      </w:r>
      <w:proofErr w:type="spellStart"/>
      <w:r w:rsidRPr="001A4DD0">
        <w:rPr>
          <w:rFonts w:ascii="Times New Roman" w:hAnsi="Times New Roman" w:cs="Times New Roman"/>
          <w:sz w:val="28"/>
          <w:szCs w:val="28"/>
        </w:rPr>
        <w:t>нарушени</w:t>
      </w:r>
      <w:proofErr w:type="spellEnd"/>
      <w:r w:rsidR="00E712E3">
        <w:rPr>
          <w:rFonts w:ascii="Times New Roman" w:hAnsi="Times New Roman" w:cs="Times New Roman"/>
          <w:sz w:val="28"/>
          <w:szCs w:val="28"/>
          <w:lang w:val="kk-KZ"/>
        </w:rPr>
        <w:t>й</w:t>
      </w:r>
      <w:r w:rsidRPr="001A4DD0">
        <w:rPr>
          <w:rFonts w:ascii="Times New Roman" w:hAnsi="Times New Roman" w:cs="Times New Roman"/>
          <w:sz w:val="28"/>
          <w:szCs w:val="28"/>
        </w:rPr>
        <w:t xml:space="preserve"> </w:t>
      </w:r>
      <w:r w:rsidR="00E712E3">
        <w:rPr>
          <w:rFonts w:ascii="Times New Roman" w:hAnsi="Times New Roman" w:cs="Times New Roman"/>
          <w:sz w:val="28"/>
          <w:szCs w:val="28"/>
          <w:lang w:val="kk-KZ"/>
        </w:rPr>
        <w:t xml:space="preserve">остроты </w:t>
      </w:r>
      <w:r w:rsidRPr="001A4DD0">
        <w:rPr>
          <w:rFonts w:ascii="Times New Roman" w:hAnsi="Times New Roman" w:cs="Times New Roman"/>
          <w:sz w:val="28"/>
          <w:szCs w:val="28"/>
        </w:rPr>
        <w:t>слуха и</w:t>
      </w:r>
      <w:r>
        <w:rPr>
          <w:rFonts w:ascii="Times New Roman" w:hAnsi="Times New Roman" w:cs="Times New Roman"/>
          <w:sz w:val="28"/>
          <w:szCs w:val="28"/>
        </w:rPr>
        <w:t xml:space="preserve"> </w:t>
      </w:r>
      <w:r w:rsidR="00E712E3">
        <w:rPr>
          <w:rFonts w:ascii="Times New Roman" w:hAnsi="Times New Roman" w:cs="Times New Roman"/>
          <w:sz w:val="28"/>
          <w:szCs w:val="28"/>
          <w:lang w:val="kk-KZ"/>
        </w:rPr>
        <w:t xml:space="preserve">в соответствии с </w:t>
      </w:r>
      <w:r>
        <w:rPr>
          <w:rFonts w:ascii="Times New Roman" w:hAnsi="Times New Roman" w:cs="Times New Roman"/>
          <w:sz w:val="28"/>
          <w:szCs w:val="28"/>
        </w:rPr>
        <w:t>приказ</w:t>
      </w:r>
      <w:r w:rsidR="00E712E3">
        <w:rPr>
          <w:rFonts w:ascii="Times New Roman" w:hAnsi="Times New Roman" w:cs="Times New Roman"/>
          <w:sz w:val="28"/>
          <w:szCs w:val="28"/>
          <w:lang w:val="kk-KZ"/>
        </w:rPr>
        <w:t>ом Миинстра здравоохранения Республики Казахстан</w:t>
      </w:r>
      <w:r>
        <w:rPr>
          <w:rFonts w:ascii="Times New Roman" w:hAnsi="Times New Roman" w:cs="Times New Roman"/>
          <w:sz w:val="28"/>
          <w:szCs w:val="28"/>
        </w:rPr>
        <w:t xml:space="preserve"> </w:t>
      </w:r>
      <w:r w:rsidR="00E712E3">
        <w:rPr>
          <w:rFonts w:ascii="Times New Roman" w:hAnsi="Times New Roman" w:cs="Times New Roman"/>
          <w:sz w:val="28"/>
          <w:szCs w:val="28"/>
          <w:lang w:val="kk-KZ"/>
        </w:rPr>
        <w:t xml:space="preserve">от </w:t>
      </w:r>
      <w:r w:rsidR="00E712E3" w:rsidRPr="004F747F">
        <w:rPr>
          <w:rFonts w:ascii="Times New Roman" w:hAnsi="Times New Roman" w:cs="Times New Roman"/>
          <w:sz w:val="28"/>
          <w:szCs w:val="28"/>
        </w:rPr>
        <w:t xml:space="preserve">9 сентября </w:t>
      </w:r>
      <w:r w:rsidR="00E712E3">
        <w:rPr>
          <w:rFonts w:ascii="Times New Roman" w:hAnsi="Times New Roman" w:cs="Times New Roman"/>
          <w:sz w:val="28"/>
          <w:szCs w:val="28"/>
        </w:rPr>
        <w:t xml:space="preserve">             </w:t>
      </w:r>
      <w:r w:rsidR="00E712E3" w:rsidRPr="004F747F">
        <w:rPr>
          <w:rFonts w:ascii="Times New Roman" w:hAnsi="Times New Roman" w:cs="Times New Roman"/>
          <w:sz w:val="28"/>
          <w:szCs w:val="28"/>
        </w:rPr>
        <w:t xml:space="preserve">2010 года № 704 </w:t>
      </w:r>
      <w:r w:rsidR="00E712E3">
        <w:rPr>
          <w:rFonts w:ascii="Times New Roman" w:hAnsi="Times New Roman" w:cs="Times New Roman"/>
          <w:sz w:val="28"/>
          <w:szCs w:val="28"/>
        </w:rPr>
        <w:t>«</w:t>
      </w:r>
      <w:r w:rsidR="00E712E3" w:rsidRPr="004F747F">
        <w:rPr>
          <w:rFonts w:ascii="Times New Roman" w:hAnsi="Times New Roman" w:cs="Times New Roman"/>
          <w:sz w:val="28"/>
          <w:szCs w:val="28"/>
        </w:rPr>
        <w:t>Об утверждении Правил организации скрининга</w:t>
      </w:r>
      <w:r w:rsidR="00E712E3">
        <w:rPr>
          <w:rFonts w:ascii="Times New Roman" w:hAnsi="Times New Roman" w:cs="Times New Roman"/>
          <w:sz w:val="28"/>
          <w:szCs w:val="28"/>
        </w:rPr>
        <w:t>»</w:t>
      </w:r>
      <w:r w:rsidR="00E712E3">
        <w:rPr>
          <w:rFonts w:ascii="Times New Roman" w:hAnsi="Times New Roman" w:cs="Times New Roman"/>
          <w:sz w:val="28"/>
          <w:szCs w:val="28"/>
          <w:lang w:val="kk-KZ"/>
        </w:rPr>
        <w:t xml:space="preserve"> (далее – Приказ </w:t>
      </w:r>
      <w:r>
        <w:rPr>
          <w:rFonts w:ascii="Times New Roman" w:hAnsi="Times New Roman" w:cs="Times New Roman"/>
          <w:sz w:val="28"/>
          <w:szCs w:val="28"/>
        </w:rPr>
        <w:t>№</w:t>
      </w:r>
      <w:r w:rsidR="00E712E3">
        <w:rPr>
          <w:rFonts w:ascii="Times New Roman" w:hAnsi="Times New Roman" w:cs="Times New Roman"/>
          <w:sz w:val="28"/>
          <w:szCs w:val="28"/>
          <w:lang w:val="kk-KZ"/>
        </w:rPr>
        <w:t xml:space="preserve"> </w:t>
      </w:r>
      <w:r>
        <w:rPr>
          <w:rFonts w:ascii="Times New Roman" w:hAnsi="Times New Roman" w:cs="Times New Roman"/>
          <w:sz w:val="28"/>
          <w:szCs w:val="28"/>
        </w:rPr>
        <w:t>704</w:t>
      </w:r>
      <w:r w:rsidR="00E712E3">
        <w:rPr>
          <w:rFonts w:ascii="Times New Roman" w:hAnsi="Times New Roman" w:cs="Times New Roman"/>
          <w:sz w:val="28"/>
          <w:szCs w:val="28"/>
        </w:rPr>
        <w:t>)</w:t>
      </w:r>
      <w:r>
        <w:rPr>
          <w:rFonts w:ascii="Times New Roman" w:hAnsi="Times New Roman" w:cs="Times New Roman"/>
          <w:sz w:val="28"/>
          <w:szCs w:val="28"/>
        </w:rPr>
        <w:t xml:space="preserve"> должен проводиться всем новорожденным </w:t>
      </w:r>
      <w:r w:rsidRPr="001A4DD0">
        <w:rPr>
          <w:rFonts w:ascii="Times New Roman" w:hAnsi="Times New Roman" w:cs="Times New Roman"/>
          <w:sz w:val="28"/>
          <w:szCs w:val="28"/>
        </w:rPr>
        <w:t>и</w:t>
      </w:r>
      <w:r>
        <w:rPr>
          <w:rFonts w:ascii="Times New Roman" w:hAnsi="Times New Roman" w:cs="Times New Roman"/>
          <w:sz w:val="28"/>
          <w:szCs w:val="28"/>
        </w:rPr>
        <w:t xml:space="preserve"> детям</w:t>
      </w:r>
      <w:r w:rsidRPr="001A4DD0">
        <w:rPr>
          <w:rFonts w:ascii="Times New Roman" w:hAnsi="Times New Roman" w:cs="Times New Roman"/>
          <w:sz w:val="28"/>
          <w:szCs w:val="28"/>
        </w:rPr>
        <w:t xml:space="preserve"> раннего возраста (до трех лет включительно)</w:t>
      </w:r>
      <w:r w:rsidR="00E712E3">
        <w:rPr>
          <w:rFonts w:ascii="Times New Roman" w:hAnsi="Times New Roman" w:cs="Times New Roman"/>
          <w:sz w:val="28"/>
          <w:szCs w:val="28"/>
        </w:rPr>
        <w:t xml:space="preserve"> м</w:t>
      </w:r>
      <w:r w:rsidRPr="00DE0C4E">
        <w:rPr>
          <w:rFonts w:ascii="Times New Roman" w:hAnsi="Times New Roman" w:cs="Times New Roman"/>
          <w:sz w:val="28"/>
          <w:szCs w:val="28"/>
        </w:rPr>
        <w:t>етод</w:t>
      </w:r>
      <w:r w:rsidR="00E712E3">
        <w:rPr>
          <w:rFonts w:ascii="Times New Roman" w:hAnsi="Times New Roman" w:cs="Times New Roman"/>
          <w:sz w:val="28"/>
          <w:szCs w:val="28"/>
        </w:rPr>
        <w:t xml:space="preserve">ом  </w:t>
      </w:r>
      <w:r w:rsidRPr="005E1715">
        <w:rPr>
          <w:rFonts w:ascii="Times New Roman" w:hAnsi="Times New Roman" w:cs="Times New Roman"/>
          <w:sz w:val="28"/>
          <w:szCs w:val="28"/>
        </w:rPr>
        <w:t>регистраци</w:t>
      </w:r>
      <w:r w:rsidR="00E712E3">
        <w:rPr>
          <w:rFonts w:ascii="Times New Roman" w:hAnsi="Times New Roman" w:cs="Times New Roman"/>
          <w:sz w:val="28"/>
          <w:szCs w:val="28"/>
        </w:rPr>
        <w:t>и</w:t>
      </w:r>
      <w:r w:rsidRPr="005E1715">
        <w:rPr>
          <w:rFonts w:ascii="Times New Roman" w:hAnsi="Times New Roman" w:cs="Times New Roman"/>
          <w:sz w:val="28"/>
          <w:szCs w:val="28"/>
        </w:rPr>
        <w:t xml:space="preserve"> </w:t>
      </w:r>
      <w:proofErr w:type="spellStart"/>
      <w:r w:rsidRPr="005E1715">
        <w:rPr>
          <w:rFonts w:ascii="Times New Roman" w:hAnsi="Times New Roman" w:cs="Times New Roman"/>
          <w:sz w:val="28"/>
          <w:szCs w:val="28"/>
        </w:rPr>
        <w:t>отоакустической</w:t>
      </w:r>
      <w:proofErr w:type="spellEnd"/>
      <w:r w:rsidRPr="005E1715">
        <w:rPr>
          <w:rFonts w:ascii="Times New Roman" w:hAnsi="Times New Roman" w:cs="Times New Roman"/>
          <w:sz w:val="28"/>
          <w:szCs w:val="28"/>
        </w:rPr>
        <w:t xml:space="preserve"> эмиссии и\или вызванной </w:t>
      </w:r>
      <w:proofErr w:type="spellStart"/>
      <w:r w:rsidRPr="005E1715">
        <w:rPr>
          <w:rFonts w:ascii="Times New Roman" w:hAnsi="Times New Roman" w:cs="Times New Roman"/>
          <w:sz w:val="28"/>
          <w:szCs w:val="28"/>
        </w:rPr>
        <w:t>отоакустической</w:t>
      </w:r>
      <w:proofErr w:type="spellEnd"/>
      <w:r w:rsidRPr="005E1715">
        <w:rPr>
          <w:rFonts w:ascii="Times New Roman" w:hAnsi="Times New Roman" w:cs="Times New Roman"/>
          <w:sz w:val="28"/>
          <w:szCs w:val="28"/>
        </w:rPr>
        <w:t xml:space="preserve"> эмиссии (</w:t>
      </w:r>
      <w:r w:rsidR="00E712E3">
        <w:rPr>
          <w:rFonts w:ascii="Times New Roman" w:hAnsi="Times New Roman" w:cs="Times New Roman"/>
          <w:sz w:val="28"/>
          <w:szCs w:val="28"/>
        </w:rPr>
        <w:t xml:space="preserve">далее – </w:t>
      </w:r>
      <w:r w:rsidRPr="005E1715">
        <w:rPr>
          <w:rFonts w:ascii="Times New Roman" w:hAnsi="Times New Roman" w:cs="Times New Roman"/>
          <w:sz w:val="28"/>
          <w:szCs w:val="28"/>
        </w:rPr>
        <w:t>ОАЭ или</w:t>
      </w:r>
      <w:proofErr w:type="gramEnd"/>
      <w:r w:rsidRPr="005E1715">
        <w:rPr>
          <w:rFonts w:ascii="Times New Roman" w:hAnsi="Times New Roman" w:cs="Times New Roman"/>
          <w:sz w:val="28"/>
          <w:szCs w:val="28"/>
        </w:rPr>
        <w:t xml:space="preserve"> </w:t>
      </w:r>
      <w:proofErr w:type="gramStart"/>
      <w:r w:rsidRPr="005E1715">
        <w:rPr>
          <w:rFonts w:ascii="Times New Roman" w:hAnsi="Times New Roman" w:cs="Times New Roman"/>
          <w:sz w:val="28"/>
          <w:szCs w:val="28"/>
        </w:rPr>
        <w:t>ВОАЭ)</w:t>
      </w:r>
      <w:r w:rsidR="00E712E3">
        <w:rPr>
          <w:rFonts w:ascii="Times New Roman" w:hAnsi="Times New Roman" w:cs="Times New Roman"/>
          <w:sz w:val="28"/>
          <w:szCs w:val="28"/>
        </w:rPr>
        <w:t>.</w:t>
      </w:r>
      <w:r w:rsidRPr="005E1715">
        <w:rPr>
          <w:rFonts w:ascii="Times New Roman" w:hAnsi="Times New Roman" w:cs="Times New Roman"/>
          <w:sz w:val="28"/>
          <w:szCs w:val="28"/>
        </w:rPr>
        <w:t xml:space="preserve"> </w:t>
      </w:r>
      <w:proofErr w:type="gramEnd"/>
    </w:p>
    <w:p w:rsidR="00D34763" w:rsidRDefault="0015601A" w:rsidP="00B5608B">
      <w:pPr>
        <w:spacing w:after="0" w:line="240"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Успех </w:t>
      </w:r>
      <w:proofErr w:type="spellStart"/>
      <w:r>
        <w:rPr>
          <w:rFonts w:ascii="Times New Roman" w:hAnsi="Times New Roman" w:cs="Times New Roman"/>
          <w:sz w:val="28"/>
          <w:szCs w:val="28"/>
        </w:rPr>
        <w:t>аудиологических</w:t>
      </w:r>
      <w:proofErr w:type="spellEnd"/>
      <w:r w:rsidR="00577CEB">
        <w:rPr>
          <w:rFonts w:ascii="Times New Roman" w:hAnsi="Times New Roman" w:cs="Times New Roman"/>
          <w:sz w:val="28"/>
          <w:szCs w:val="28"/>
        </w:rPr>
        <w:t xml:space="preserve"> </w:t>
      </w:r>
      <w:proofErr w:type="spellStart"/>
      <w:r>
        <w:rPr>
          <w:rFonts w:ascii="Times New Roman" w:hAnsi="Times New Roman" w:cs="Times New Roman"/>
          <w:sz w:val="28"/>
          <w:szCs w:val="28"/>
        </w:rPr>
        <w:t>скрининговых</w:t>
      </w:r>
      <w:proofErr w:type="spellEnd"/>
      <w:r>
        <w:rPr>
          <w:rFonts w:ascii="Times New Roman" w:hAnsi="Times New Roman" w:cs="Times New Roman"/>
          <w:sz w:val="28"/>
          <w:szCs w:val="28"/>
        </w:rPr>
        <w:t xml:space="preserve"> программ новорожденных </w:t>
      </w:r>
      <w:r w:rsidR="00D34763">
        <w:rPr>
          <w:rFonts w:ascii="Times New Roman" w:hAnsi="Times New Roman" w:cs="Times New Roman"/>
          <w:sz w:val="28"/>
          <w:szCs w:val="28"/>
        </w:rPr>
        <w:t xml:space="preserve">и детей раннего возраста </w:t>
      </w:r>
      <w:r>
        <w:rPr>
          <w:rFonts w:ascii="Times New Roman" w:hAnsi="Times New Roman" w:cs="Times New Roman"/>
          <w:sz w:val="28"/>
          <w:szCs w:val="28"/>
        </w:rPr>
        <w:t>заключается в своевременной идентификации, диагностике и лечения детей с потерей слуха. В 1990 году США для обеспечения одной из целей «</w:t>
      </w:r>
      <w:r w:rsidR="00D34763">
        <w:rPr>
          <w:rFonts w:ascii="Times New Roman" w:hAnsi="Times New Roman" w:cs="Times New Roman"/>
          <w:sz w:val="28"/>
          <w:szCs w:val="28"/>
        </w:rPr>
        <w:t>З</w:t>
      </w:r>
      <w:r>
        <w:rPr>
          <w:rFonts w:ascii="Times New Roman" w:hAnsi="Times New Roman" w:cs="Times New Roman"/>
          <w:sz w:val="28"/>
          <w:szCs w:val="28"/>
        </w:rPr>
        <w:t xml:space="preserve">доровье для всех людей в 2000 году», в рамках </w:t>
      </w:r>
      <w:r w:rsidR="00D34763">
        <w:rPr>
          <w:rFonts w:ascii="Times New Roman" w:hAnsi="Times New Roman" w:cs="Times New Roman"/>
          <w:sz w:val="28"/>
          <w:szCs w:val="28"/>
        </w:rPr>
        <w:t>Н</w:t>
      </w:r>
      <w:r>
        <w:rPr>
          <w:rFonts w:ascii="Times New Roman" w:hAnsi="Times New Roman" w:cs="Times New Roman"/>
          <w:sz w:val="28"/>
          <w:szCs w:val="28"/>
        </w:rPr>
        <w:t xml:space="preserve">ациональной программы укрепления здоровья и профилактики заболеваний приняла решение о сокращении возраста проведения </w:t>
      </w:r>
      <w:proofErr w:type="spellStart"/>
      <w:r>
        <w:rPr>
          <w:rFonts w:ascii="Times New Roman" w:hAnsi="Times New Roman" w:cs="Times New Roman"/>
          <w:sz w:val="28"/>
          <w:szCs w:val="28"/>
        </w:rPr>
        <w:t>аудиологического</w:t>
      </w:r>
      <w:proofErr w:type="spellEnd"/>
      <w:r>
        <w:rPr>
          <w:rFonts w:ascii="Times New Roman" w:hAnsi="Times New Roman" w:cs="Times New Roman"/>
          <w:sz w:val="28"/>
          <w:szCs w:val="28"/>
        </w:rPr>
        <w:t xml:space="preserve"> скрининга, при котором дети со значительным нарушением функции слуха идентифицировались не более чем до 12 </w:t>
      </w:r>
      <w:r w:rsidRPr="00F37A70">
        <w:rPr>
          <w:rFonts w:ascii="Times New Roman" w:hAnsi="Times New Roman" w:cs="Times New Roman"/>
          <w:color w:val="000000" w:themeColor="text1"/>
          <w:sz w:val="28"/>
          <w:szCs w:val="28"/>
        </w:rPr>
        <w:t>месяцев</w:t>
      </w:r>
      <w:r w:rsidR="00D34763">
        <w:rPr>
          <w:rFonts w:ascii="Times New Roman" w:hAnsi="Times New Roman" w:cs="Times New Roman"/>
          <w:color w:val="000000" w:themeColor="text1"/>
          <w:sz w:val="28"/>
          <w:szCs w:val="28"/>
        </w:rPr>
        <w:t xml:space="preserve"> [</w:t>
      </w:r>
      <w:r w:rsidRPr="00F37A70">
        <w:rPr>
          <w:rFonts w:ascii="Times New Roman" w:hAnsi="Times New Roman" w:cs="Times New Roman"/>
          <w:color w:val="000000" w:themeColor="text1"/>
          <w:sz w:val="28"/>
          <w:szCs w:val="28"/>
        </w:rPr>
        <w:t>1,2</w:t>
      </w:r>
      <w:r w:rsidR="00D34763">
        <w:rPr>
          <w:rFonts w:ascii="Times New Roman" w:hAnsi="Times New Roman" w:cs="Times New Roman"/>
          <w:color w:val="000000" w:themeColor="text1"/>
          <w:sz w:val="28"/>
          <w:szCs w:val="28"/>
        </w:rPr>
        <w:t>]</w:t>
      </w:r>
      <w:r w:rsidRPr="00F37A70">
        <w:rPr>
          <w:rFonts w:ascii="Times New Roman" w:hAnsi="Times New Roman" w:cs="Times New Roman"/>
          <w:color w:val="000000" w:themeColor="text1"/>
          <w:sz w:val="28"/>
          <w:szCs w:val="28"/>
        </w:rPr>
        <w:t>.</w:t>
      </w:r>
      <w:r>
        <w:rPr>
          <w:rFonts w:ascii="Times New Roman" w:hAnsi="Times New Roman" w:cs="Times New Roman"/>
          <w:color w:val="FF0000"/>
          <w:sz w:val="28"/>
          <w:szCs w:val="28"/>
        </w:rPr>
        <w:t xml:space="preserve"> </w:t>
      </w:r>
    </w:p>
    <w:p w:rsidR="0015601A" w:rsidRDefault="0015601A" w:rsidP="00B5608B">
      <w:pPr>
        <w:spacing w:after="0" w:line="240" w:lineRule="auto"/>
        <w:ind w:firstLine="708"/>
        <w:jc w:val="both"/>
        <w:rPr>
          <w:rFonts w:ascii="Times New Roman" w:hAnsi="Times New Roman" w:cs="Times New Roman"/>
          <w:color w:val="FF0000"/>
          <w:sz w:val="28"/>
          <w:szCs w:val="28"/>
        </w:rPr>
      </w:pPr>
      <w:proofErr w:type="gramStart"/>
      <w:r w:rsidRPr="00F72258">
        <w:rPr>
          <w:rFonts w:ascii="Times New Roman" w:hAnsi="Times New Roman" w:cs="Times New Roman"/>
          <w:color w:val="000000" w:themeColor="text1"/>
          <w:sz w:val="28"/>
          <w:szCs w:val="28"/>
        </w:rPr>
        <w:t xml:space="preserve">В 2007 году </w:t>
      </w:r>
      <w:proofErr w:type="spellStart"/>
      <w:r w:rsidR="00913E25" w:rsidRPr="00C02A47">
        <w:rPr>
          <w:rFonts w:ascii="Times New Roman" w:hAnsi="Times New Roman" w:cs="Times New Roman"/>
          <w:color w:val="000000" w:themeColor="text1"/>
          <w:sz w:val="28"/>
          <w:szCs w:val="28"/>
        </w:rPr>
        <w:t>Centers</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for</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Disease</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control</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and</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prevention</w:t>
      </w:r>
      <w:proofErr w:type="spellEnd"/>
      <w:r w:rsidR="00913E25">
        <w:rPr>
          <w:rFonts w:ascii="Times New Roman" w:hAnsi="Times New Roman" w:cs="Times New Roman"/>
          <w:color w:val="000000" w:themeColor="text1"/>
          <w:sz w:val="28"/>
          <w:szCs w:val="28"/>
        </w:rPr>
        <w:t xml:space="preserve"> </w:t>
      </w:r>
      <w:r w:rsidR="005A2953">
        <w:rPr>
          <w:rFonts w:ascii="Times New Roman" w:hAnsi="Times New Roman" w:cs="Times New Roman"/>
          <w:color w:val="000000" w:themeColor="text1"/>
          <w:sz w:val="28"/>
          <w:szCs w:val="28"/>
        </w:rPr>
        <w:t>(</w:t>
      </w:r>
      <w:r w:rsidRPr="00F72258">
        <w:rPr>
          <w:rFonts w:ascii="Times New Roman" w:hAnsi="Times New Roman" w:cs="Times New Roman"/>
          <w:color w:val="000000" w:themeColor="text1"/>
          <w:sz w:val="28"/>
          <w:szCs w:val="28"/>
          <w:lang w:val="en-US"/>
        </w:rPr>
        <w:t>CDC</w:t>
      </w:r>
      <w:r w:rsidR="005A2953">
        <w:rPr>
          <w:rFonts w:ascii="Times New Roman" w:hAnsi="Times New Roman" w:cs="Times New Roman"/>
          <w:color w:val="000000" w:themeColor="text1"/>
          <w:sz w:val="28"/>
          <w:szCs w:val="28"/>
        </w:rPr>
        <w:t>)</w:t>
      </w:r>
      <w:r w:rsidRPr="00F72258">
        <w:rPr>
          <w:rFonts w:ascii="Times New Roman" w:hAnsi="Times New Roman" w:cs="Times New Roman"/>
          <w:color w:val="000000" w:themeColor="text1"/>
          <w:sz w:val="28"/>
          <w:szCs w:val="28"/>
        </w:rPr>
        <w:t xml:space="preserve"> начал собирать данные мониторинга и наблюдения по </w:t>
      </w:r>
      <w:proofErr w:type="spellStart"/>
      <w:r w:rsidRPr="00F72258">
        <w:rPr>
          <w:rFonts w:ascii="Times New Roman" w:hAnsi="Times New Roman" w:cs="Times New Roman"/>
          <w:color w:val="000000" w:themeColor="text1"/>
          <w:sz w:val="28"/>
          <w:szCs w:val="28"/>
        </w:rPr>
        <w:t>аудиологическому</w:t>
      </w:r>
      <w:proofErr w:type="spellEnd"/>
      <w:r w:rsidRPr="00F72258">
        <w:rPr>
          <w:rFonts w:ascii="Times New Roman" w:hAnsi="Times New Roman" w:cs="Times New Roman"/>
          <w:color w:val="000000" w:themeColor="text1"/>
          <w:sz w:val="28"/>
          <w:szCs w:val="28"/>
        </w:rPr>
        <w:t xml:space="preserve"> скринингу новорождённых в США, сбор данных включал информацию о получении услуг в соответствии с </w:t>
      </w:r>
      <w:r w:rsidRPr="00C02A47">
        <w:rPr>
          <w:rFonts w:ascii="Times New Roman" w:hAnsi="Times New Roman" w:cs="Times New Roman"/>
          <w:color w:val="000000" w:themeColor="text1"/>
          <w:sz w:val="28"/>
          <w:szCs w:val="28"/>
        </w:rPr>
        <w:t xml:space="preserve">целями </w:t>
      </w:r>
      <w:proofErr w:type="spellStart"/>
      <w:r w:rsidR="00913E25" w:rsidRPr="00C02A47">
        <w:rPr>
          <w:rFonts w:ascii="Times New Roman" w:hAnsi="Times New Roman" w:cs="Times New Roman"/>
          <w:color w:val="000000" w:themeColor="text1"/>
          <w:sz w:val="28"/>
          <w:szCs w:val="28"/>
        </w:rPr>
        <w:t>Early</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Hearing</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Detection</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and</w:t>
      </w:r>
      <w:proofErr w:type="spellEnd"/>
      <w:r w:rsidR="00913E25" w:rsidRPr="00C02A47">
        <w:rPr>
          <w:rFonts w:ascii="Times New Roman" w:hAnsi="Times New Roman" w:cs="Times New Roman"/>
          <w:color w:val="000000" w:themeColor="text1"/>
          <w:sz w:val="28"/>
          <w:szCs w:val="28"/>
        </w:rPr>
        <w:t xml:space="preserve"> </w:t>
      </w:r>
      <w:proofErr w:type="spellStart"/>
      <w:r w:rsidR="00913E25" w:rsidRPr="00C02A47">
        <w:rPr>
          <w:rFonts w:ascii="Times New Roman" w:hAnsi="Times New Roman" w:cs="Times New Roman"/>
          <w:color w:val="000000" w:themeColor="text1"/>
          <w:sz w:val="28"/>
          <w:szCs w:val="28"/>
        </w:rPr>
        <w:t>Intervention</w:t>
      </w:r>
      <w:proofErr w:type="spellEnd"/>
      <w:r w:rsidR="00913E25" w:rsidRPr="0001327C">
        <w:rPr>
          <w:rFonts w:ascii="Times New Roman" w:hAnsi="Times New Roman" w:cs="Times New Roman"/>
          <w:color w:val="000000" w:themeColor="text1"/>
          <w:sz w:val="28"/>
          <w:szCs w:val="28"/>
        </w:rPr>
        <w:t xml:space="preserve"> </w:t>
      </w:r>
      <w:r w:rsidR="005A2953">
        <w:rPr>
          <w:rFonts w:ascii="Times New Roman" w:hAnsi="Times New Roman" w:cs="Times New Roman"/>
          <w:color w:val="000000" w:themeColor="text1"/>
          <w:sz w:val="28"/>
          <w:szCs w:val="28"/>
        </w:rPr>
        <w:t xml:space="preserve">(далее - </w:t>
      </w:r>
      <w:r w:rsidRPr="00F72258">
        <w:rPr>
          <w:rFonts w:ascii="Times New Roman" w:hAnsi="Times New Roman" w:cs="Times New Roman"/>
          <w:color w:val="000000" w:themeColor="text1"/>
          <w:sz w:val="28"/>
          <w:szCs w:val="28"/>
          <w:lang w:val="en-US"/>
        </w:rPr>
        <w:t>EHDI</w:t>
      </w:r>
      <w:r w:rsidR="005A2953">
        <w:rPr>
          <w:rFonts w:ascii="Times New Roman" w:hAnsi="Times New Roman" w:cs="Times New Roman"/>
          <w:color w:val="000000" w:themeColor="text1"/>
          <w:sz w:val="28"/>
          <w:szCs w:val="28"/>
        </w:rPr>
        <w:t>)</w:t>
      </w:r>
      <w:r w:rsidRPr="00F72258">
        <w:rPr>
          <w:rFonts w:ascii="Times New Roman" w:hAnsi="Times New Roman" w:cs="Times New Roman"/>
          <w:color w:val="000000" w:themeColor="text1"/>
          <w:sz w:val="28"/>
          <w:szCs w:val="28"/>
        </w:rPr>
        <w:t xml:space="preserve">: скрининг слуха до 1 месяца, диагностика и </w:t>
      </w:r>
      <w:proofErr w:type="spellStart"/>
      <w:r w:rsidRPr="00F72258">
        <w:rPr>
          <w:rFonts w:ascii="Times New Roman" w:hAnsi="Times New Roman" w:cs="Times New Roman"/>
          <w:color w:val="000000" w:themeColor="text1"/>
          <w:sz w:val="28"/>
          <w:szCs w:val="28"/>
        </w:rPr>
        <w:t>аудиологическая</w:t>
      </w:r>
      <w:proofErr w:type="spellEnd"/>
      <w:r w:rsidRPr="00F72258">
        <w:rPr>
          <w:rFonts w:ascii="Times New Roman" w:hAnsi="Times New Roman" w:cs="Times New Roman"/>
          <w:color w:val="000000" w:themeColor="text1"/>
          <w:sz w:val="28"/>
          <w:szCs w:val="28"/>
        </w:rPr>
        <w:t xml:space="preserve"> оценка до 3 – месячного возраста, для младенцев с результатом исследования слуха</w:t>
      </w:r>
      <w:r w:rsidR="00F605BB">
        <w:rPr>
          <w:rFonts w:ascii="Times New Roman" w:hAnsi="Times New Roman" w:cs="Times New Roman"/>
          <w:color w:val="000000" w:themeColor="text1"/>
          <w:sz w:val="28"/>
          <w:szCs w:val="28"/>
        </w:rPr>
        <w:t xml:space="preserve"> </w:t>
      </w:r>
      <w:r w:rsidRPr="00F72258">
        <w:rPr>
          <w:rFonts w:ascii="Times New Roman" w:hAnsi="Times New Roman" w:cs="Times New Roman"/>
          <w:color w:val="000000" w:themeColor="text1"/>
          <w:sz w:val="28"/>
          <w:szCs w:val="28"/>
        </w:rPr>
        <w:t>«Не</w:t>
      </w:r>
      <w:proofErr w:type="gramEnd"/>
      <w:r w:rsidRPr="00F72258">
        <w:rPr>
          <w:rFonts w:ascii="Times New Roman" w:hAnsi="Times New Roman" w:cs="Times New Roman"/>
          <w:color w:val="000000" w:themeColor="text1"/>
          <w:sz w:val="28"/>
          <w:szCs w:val="28"/>
        </w:rPr>
        <w:t xml:space="preserve"> прошел», а также учет младенцев с потерей слуха</w:t>
      </w:r>
      <w:r w:rsidR="005A2953">
        <w:rPr>
          <w:rFonts w:ascii="Times New Roman" w:hAnsi="Times New Roman" w:cs="Times New Roman"/>
          <w:color w:val="000000" w:themeColor="text1"/>
          <w:sz w:val="28"/>
          <w:szCs w:val="28"/>
        </w:rPr>
        <w:t xml:space="preserve">, получивших </w:t>
      </w:r>
      <w:r w:rsidRPr="00F72258">
        <w:rPr>
          <w:rFonts w:ascii="Times New Roman" w:hAnsi="Times New Roman" w:cs="Times New Roman"/>
          <w:color w:val="000000" w:themeColor="text1"/>
          <w:sz w:val="28"/>
          <w:szCs w:val="28"/>
        </w:rPr>
        <w:t>ранне</w:t>
      </w:r>
      <w:r w:rsidR="005A2953">
        <w:rPr>
          <w:rFonts w:ascii="Times New Roman" w:hAnsi="Times New Roman" w:cs="Times New Roman"/>
          <w:color w:val="000000" w:themeColor="text1"/>
          <w:sz w:val="28"/>
          <w:szCs w:val="28"/>
        </w:rPr>
        <w:t xml:space="preserve">е </w:t>
      </w:r>
      <w:r w:rsidRPr="00F72258">
        <w:rPr>
          <w:rFonts w:ascii="Times New Roman" w:hAnsi="Times New Roman" w:cs="Times New Roman"/>
          <w:color w:val="000000" w:themeColor="text1"/>
          <w:sz w:val="28"/>
          <w:szCs w:val="28"/>
        </w:rPr>
        <w:t xml:space="preserve">хирургическое вмешательство до 6 месяцев, непосредственно получивших помощь в рамках государственных программ </w:t>
      </w:r>
      <w:r w:rsidRPr="00F72258">
        <w:rPr>
          <w:rFonts w:ascii="Times New Roman" w:hAnsi="Times New Roman" w:cs="Times New Roman"/>
          <w:color w:val="000000" w:themeColor="text1"/>
          <w:sz w:val="28"/>
          <w:szCs w:val="28"/>
          <w:lang w:val="en-US"/>
        </w:rPr>
        <w:t>EHDI</w:t>
      </w:r>
      <w:r>
        <w:rPr>
          <w:rFonts w:ascii="Times New Roman" w:hAnsi="Times New Roman" w:cs="Times New Roman"/>
          <w:color w:val="FF0000"/>
          <w:sz w:val="28"/>
          <w:szCs w:val="28"/>
        </w:rPr>
        <w:t xml:space="preserve"> </w:t>
      </w:r>
      <w:r w:rsidR="005A2953">
        <w:rPr>
          <w:rFonts w:ascii="Times New Roman" w:hAnsi="Times New Roman" w:cs="Times New Roman"/>
          <w:color w:val="000000" w:themeColor="text1"/>
          <w:sz w:val="28"/>
          <w:szCs w:val="28"/>
        </w:rPr>
        <w:t>[3]</w:t>
      </w:r>
      <w:r w:rsidRPr="00353CBC">
        <w:rPr>
          <w:rFonts w:ascii="Times New Roman" w:hAnsi="Times New Roman" w:cs="Times New Roman"/>
          <w:color w:val="000000" w:themeColor="text1"/>
          <w:sz w:val="28"/>
          <w:szCs w:val="28"/>
        </w:rPr>
        <w:t>.</w:t>
      </w:r>
      <w:r w:rsidR="00F605BB">
        <w:rPr>
          <w:rFonts w:ascii="Times New Roman" w:hAnsi="Times New Roman" w:cs="Times New Roman"/>
          <w:color w:val="000000" w:themeColor="text1"/>
          <w:sz w:val="28"/>
          <w:szCs w:val="28"/>
        </w:rPr>
        <w:t xml:space="preserve"> </w:t>
      </w:r>
      <w:r w:rsidRPr="0041705F">
        <w:rPr>
          <w:rFonts w:ascii="Times New Roman" w:hAnsi="Times New Roman" w:cs="Times New Roman"/>
          <w:color w:val="000000" w:themeColor="text1"/>
          <w:sz w:val="28"/>
          <w:szCs w:val="28"/>
        </w:rPr>
        <w:t xml:space="preserve">После получения обнадеживающих результатов по </w:t>
      </w:r>
      <w:proofErr w:type="spellStart"/>
      <w:r w:rsidRPr="0041705F">
        <w:rPr>
          <w:rFonts w:ascii="Times New Roman" w:hAnsi="Times New Roman" w:cs="Times New Roman"/>
          <w:color w:val="000000" w:themeColor="text1"/>
          <w:sz w:val="28"/>
          <w:szCs w:val="28"/>
        </w:rPr>
        <w:t>адиологическому</w:t>
      </w:r>
      <w:proofErr w:type="spellEnd"/>
      <w:r w:rsidRPr="0041705F">
        <w:rPr>
          <w:rFonts w:ascii="Times New Roman" w:hAnsi="Times New Roman" w:cs="Times New Roman"/>
          <w:color w:val="000000" w:themeColor="text1"/>
          <w:sz w:val="28"/>
          <w:szCs w:val="28"/>
        </w:rPr>
        <w:t xml:space="preserve"> скринингу во всем мире широко проводится скрининг новорожденных и </w:t>
      </w:r>
      <w:proofErr w:type="spellStart"/>
      <w:r w:rsidRPr="0041705F">
        <w:rPr>
          <w:rFonts w:ascii="Times New Roman" w:hAnsi="Times New Roman" w:cs="Times New Roman"/>
          <w:color w:val="000000" w:themeColor="text1"/>
          <w:sz w:val="28"/>
          <w:szCs w:val="28"/>
        </w:rPr>
        <w:t>аудиологическая</w:t>
      </w:r>
      <w:proofErr w:type="spellEnd"/>
      <w:r w:rsidRPr="0041705F">
        <w:rPr>
          <w:rFonts w:ascii="Times New Roman" w:hAnsi="Times New Roman" w:cs="Times New Roman"/>
          <w:color w:val="000000" w:themeColor="text1"/>
          <w:sz w:val="28"/>
          <w:szCs w:val="28"/>
        </w:rPr>
        <w:t xml:space="preserve"> оценка.</w:t>
      </w:r>
      <w:r>
        <w:rPr>
          <w:rFonts w:ascii="Times New Roman" w:hAnsi="Times New Roman" w:cs="Times New Roman"/>
          <w:color w:val="000000" w:themeColor="text1"/>
          <w:sz w:val="28"/>
          <w:szCs w:val="28"/>
        </w:rPr>
        <w:t xml:space="preserve"> </w:t>
      </w:r>
      <w:r w:rsidRPr="0041705F">
        <w:rPr>
          <w:rFonts w:ascii="Times New Roman" w:hAnsi="Times New Roman" w:cs="Times New Roman"/>
          <w:color w:val="000000" w:themeColor="text1"/>
          <w:sz w:val="28"/>
          <w:szCs w:val="28"/>
        </w:rPr>
        <w:t xml:space="preserve">Тем не менее, на сегодняшний день нет консенсуса относительно использования аудиометрии и других электрофизиологических тестов в текущей практике. Несколько процедур и методов описаны и пропагандированы во всем мире, но систематическая схема проведения диагностики в популяции педиатрической аудиологии </w:t>
      </w:r>
      <w:r w:rsidRPr="00353CBC">
        <w:rPr>
          <w:rFonts w:ascii="Times New Roman" w:hAnsi="Times New Roman" w:cs="Times New Roman"/>
          <w:color w:val="000000" w:themeColor="text1"/>
          <w:sz w:val="28"/>
          <w:szCs w:val="28"/>
        </w:rPr>
        <w:t xml:space="preserve">отсутствует </w:t>
      </w:r>
      <w:r w:rsidR="005A2953">
        <w:rPr>
          <w:rFonts w:ascii="Times New Roman" w:hAnsi="Times New Roman" w:cs="Times New Roman"/>
          <w:color w:val="000000" w:themeColor="text1"/>
          <w:sz w:val="28"/>
          <w:szCs w:val="28"/>
        </w:rPr>
        <w:t>[4]</w:t>
      </w:r>
      <w:r w:rsidRPr="00353CBC">
        <w:rPr>
          <w:rFonts w:ascii="Times New Roman" w:hAnsi="Times New Roman" w:cs="Times New Roman"/>
          <w:color w:val="000000" w:themeColor="text1"/>
          <w:sz w:val="28"/>
          <w:szCs w:val="28"/>
        </w:rPr>
        <w:t>.</w:t>
      </w:r>
    </w:p>
    <w:p w:rsidR="0015601A" w:rsidRPr="000546B3" w:rsidRDefault="0015601A" w:rsidP="0015601A">
      <w:pPr>
        <w:spacing w:after="0" w:line="240" w:lineRule="auto"/>
        <w:ind w:firstLine="708"/>
        <w:jc w:val="both"/>
        <w:rPr>
          <w:rFonts w:ascii="Times New Roman" w:hAnsi="Times New Roman" w:cs="Times New Roman"/>
          <w:color w:val="000000" w:themeColor="text1"/>
          <w:sz w:val="28"/>
          <w:szCs w:val="28"/>
        </w:rPr>
      </w:pPr>
      <w:r w:rsidRPr="000546B3">
        <w:rPr>
          <w:rFonts w:ascii="Times New Roman" w:hAnsi="Times New Roman" w:cs="Times New Roman"/>
          <w:color w:val="000000" w:themeColor="text1"/>
          <w:sz w:val="28"/>
          <w:szCs w:val="28"/>
        </w:rPr>
        <w:t xml:space="preserve">В Европе – </w:t>
      </w:r>
      <w:r w:rsidR="005A2953">
        <w:rPr>
          <w:rFonts w:ascii="Times New Roman" w:hAnsi="Times New Roman" w:cs="Times New Roman"/>
          <w:color w:val="000000" w:themeColor="text1"/>
          <w:sz w:val="28"/>
          <w:szCs w:val="28"/>
        </w:rPr>
        <w:t xml:space="preserve">в </w:t>
      </w:r>
      <w:proofErr w:type="spellStart"/>
      <w:r w:rsidRPr="000546B3">
        <w:rPr>
          <w:rFonts w:ascii="Times New Roman" w:hAnsi="Times New Roman" w:cs="Times New Roman"/>
          <w:color w:val="000000" w:themeColor="text1"/>
          <w:sz w:val="28"/>
          <w:szCs w:val="28"/>
        </w:rPr>
        <w:t>г</w:t>
      </w:r>
      <w:proofErr w:type="gramStart"/>
      <w:r w:rsidR="00F605BB">
        <w:rPr>
          <w:rFonts w:ascii="Times New Roman" w:hAnsi="Times New Roman" w:cs="Times New Roman"/>
          <w:color w:val="000000" w:themeColor="text1"/>
          <w:sz w:val="28"/>
          <w:szCs w:val="28"/>
        </w:rPr>
        <w:t>.</w:t>
      </w:r>
      <w:r w:rsidRPr="000546B3">
        <w:rPr>
          <w:rFonts w:ascii="Times New Roman" w:hAnsi="Times New Roman" w:cs="Times New Roman"/>
          <w:color w:val="000000" w:themeColor="text1"/>
          <w:sz w:val="28"/>
          <w:szCs w:val="28"/>
        </w:rPr>
        <w:t>М</w:t>
      </w:r>
      <w:proofErr w:type="gramEnd"/>
      <w:r w:rsidRPr="000546B3">
        <w:rPr>
          <w:rFonts w:ascii="Times New Roman" w:hAnsi="Times New Roman" w:cs="Times New Roman"/>
          <w:color w:val="000000" w:themeColor="text1"/>
          <w:sz w:val="28"/>
          <w:szCs w:val="28"/>
        </w:rPr>
        <w:t>ирасии</w:t>
      </w:r>
      <w:proofErr w:type="spellEnd"/>
      <w:r w:rsidRPr="000546B3">
        <w:rPr>
          <w:rFonts w:ascii="Times New Roman" w:hAnsi="Times New Roman" w:cs="Times New Roman"/>
          <w:color w:val="000000" w:themeColor="text1"/>
          <w:sz w:val="28"/>
          <w:szCs w:val="28"/>
        </w:rPr>
        <w:t xml:space="preserve"> </w:t>
      </w:r>
      <w:r w:rsidR="005A2953">
        <w:rPr>
          <w:rFonts w:ascii="Times New Roman" w:hAnsi="Times New Roman" w:cs="Times New Roman"/>
          <w:color w:val="000000" w:themeColor="text1"/>
          <w:sz w:val="28"/>
          <w:szCs w:val="28"/>
        </w:rPr>
        <w:t>(</w:t>
      </w:r>
      <w:r w:rsidR="005A2953" w:rsidRPr="000546B3">
        <w:rPr>
          <w:rFonts w:ascii="Times New Roman" w:hAnsi="Times New Roman" w:cs="Times New Roman"/>
          <w:color w:val="000000" w:themeColor="text1"/>
          <w:sz w:val="28"/>
          <w:szCs w:val="28"/>
        </w:rPr>
        <w:t>Испания</w:t>
      </w:r>
      <w:r w:rsidR="005A2953">
        <w:rPr>
          <w:rFonts w:ascii="Times New Roman" w:hAnsi="Times New Roman" w:cs="Times New Roman"/>
          <w:color w:val="000000" w:themeColor="text1"/>
          <w:sz w:val="28"/>
          <w:szCs w:val="28"/>
        </w:rPr>
        <w:t>)</w:t>
      </w:r>
      <w:r w:rsidR="005A2953" w:rsidRPr="000546B3">
        <w:rPr>
          <w:rFonts w:ascii="Times New Roman" w:hAnsi="Times New Roman" w:cs="Times New Roman"/>
          <w:color w:val="000000" w:themeColor="text1"/>
          <w:sz w:val="28"/>
          <w:szCs w:val="28"/>
        </w:rPr>
        <w:t xml:space="preserve"> </w:t>
      </w:r>
      <w:r w:rsidRPr="000546B3">
        <w:rPr>
          <w:rFonts w:ascii="Times New Roman" w:hAnsi="Times New Roman" w:cs="Times New Roman"/>
          <w:color w:val="000000" w:themeColor="text1"/>
          <w:sz w:val="28"/>
          <w:szCs w:val="28"/>
        </w:rPr>
        <w:t>проанализированы показатели скрининга у 156 122 детей, из которых 151</w:t>
      </w:r>
      <w:r w:rsidR="00F605BB">
        <w:rPr>
          <w:rFonts w:ascii="Times New Roman" w:hAnsi="Times New Roman" w:cs="Times New Roman"/>
          <w:color w:val="000000" w:themeColor="text1"/>
          <w:sz w:val="28"/>
          <w:szCs w:val="28"/>
        </w:rPr>
        <w:t xml:space="preserve"> </w:t>
      </w:r>
      <w:r w:rsidRPr="000546B3">
        <w:rPr>
          <w:rFonts w:ascii="Times New Roman" w:hAnsi="Times New Roman" w:cs="Times New Roman"/>
          <w:color w:val="000000" w:themeColor="text1"/>
          <w:sz w:val="28"/>
          <w:szCs w:val="28"/>
        </w:rPr>
        <w:t xml:space="preserve">258 </w:t>
      </w:r>
      <w:r w:rsidR="005A2953">
        <w:rPr>
          <w:rFonts w:ascii="Times New Roman" w:hAnsi="Times New Roman" w:cs="Times New Roman"/>
          <w:color w:val="000000" w:themeColor="text1"/>
          <w:sz w:val="28"/>
          <w:szCs w:val="28"/>
        </w:rPr>
        <w:t xml:space="preserve">или 96,9% </w:t>
      </w:r>
      <w:r w:rsidRPr="000546B3">
        <w:rPr>
          <w:rFonts w:ascii="Times New Roman" w:hAnsi="Times New Roman" w:cs="Times New Roman"/>
          <w:color w:val="000000" w:themeColor="text1"/>
          <w:sz w:val="28"/>
          <w:szCs w:val="28"/>
        </w:rPr>
        <w:t>принадлежали к группе детей, не подверженных риску и 4864</w:t>
      </w:r>
      <w:r w:rsidR="005A2953">
        <w:rPr>
          <w:rFonts w:ascii="Times New Roman" w:hAnsi="Times New Roman" w:cs="Times New Roman"/>
          <w:color w:val="000000" w:themeColor="text1"/>
          <w:sz w:val="28"/>
          <w:szCs w:val="28"/>
        </w:rPr>
        <w:t xml:space="preserve"> или 3,1% к </w:t>
      </w:r>
      <w:r w:rsidRPr="000546B3">
        <w:rPr>
          <w:rFonts w:ascii="Times New Roman" w:hAnsi="Times New Roman" w:cs="Times New Roman"/>
          <w:color w:val="000000" w:themeColor="text1"/>
          <w:sz w:val="28"/>
          <w:szCs w:val="28"/>
        </w:rPr>
        <w:t>группе, подверженных риску по тугоухости.</w:t>
      </w:r>
    </w:p>
    <w:p w:rsidR="0015601A" w:rsidRDefault="0015601A" w:rsidP="0015601A">
      <w:pPr>
        <w:spacing w:after="0" w:line="240" w:lineRule="auto"/>
        <w:jc w:val="both"/>
        <w:rPr>
          <w:rFonts w:ascii="Times New Roman" w:hAnsi="Times New Roman" w:cs="Times New Roman"/>
          <w:color w:val="FF0000"/>
          <w:sz w:val="28"/>
          <w:szCs w:val="28"/>
        </w:rPr>
      </w:pPr>
      <w:r w:rsidRPr="000546B3">
        <w:rPr>
          <w:rFonts w:ascii="Times New Roman" w:hAnsi="Times New Roman" w:cs="Times New Roman"/>
          <w:color w:val="000000" w:themeColor="text1"/>
          <w:sz w:val="28"/>
          <w:szCs w:val="28"/>
        </w:rPr>
        <w:t xml:space="preserve">В результате скрининга только 410 </w:t>
      </w:r>
      <w:r w:rsidR="005A2953">
        <w:rPr>
          <w:rFonts w:ascii="Times New Roman" w:hAnsi="Times New Roman" w:cs="Times New Roman"/>
          <w:color w:val="000000" w:themeColor="text1"/>
          <w:sz w:val="28"/>
          <w:szCs w:val="28"/>
        </w:rPr>
        <w:t xml:space="preserve">или </w:t>
      </w:r>
      <w:r w:rsidRPr="000546B3">
        <w:rPr>
          <w:rFonts w:ascii="Times New Roman" w:hAnsi="Times New Roman" w:cs="Times New Roman"/>
          <w:color w:val="000000" w:themeColor="text1"/>
          <w:sz w:val="28"/>
          <w:szCs w:val="28"/>
        </w:rPr>
        <w:t xml:space="preserve">0,26% были направлены на консультацию, </w:t>
      </w:r>
      <w:r w:rsidR="002628C8">
        <w:rPr>
          <w:rFonts w:ascii="Times New Roman" w:hAnsi="Times New Roman" w:cs="Times New Roman"/>
          <w:color w:val="000000" w:themeColor="text1"/>
          <w:sz w:val="28"/>
          <w:szCs w:val="28"/>
        </w:rPr>
        <w:t xml:space="preserve">в том числе </w:t>
      </w:r>
      <w:r w:rsidRPr="000546B3">
        <w:rPr>
          <w:rFonts w:ascii="Times New Roman" w:hAnsi="Times New Roman" w:cs="Times New Roman"/>
          <w:color w:val="000000" w:themeColor="text1"/>
          <w:sz w:val="28"/>
          <w:szCs w:val="28"/>
        </w:rPr>
        <w:t xml:space="preserve">213 </w:t>
      </w:r>
      <w:r w:rsidR="002628C8">
        <w:rPr>
          <w:rFonts w:ascii="Times New Roman" w:hAnsi="Times New Roman" w:cs="Times New Roman"/>
          <w:color w:val="000000" w:themeColor="text1"/>
          <w:sz w:val="28"/>
          <w:szCs w:val="28"/>
        </w:rPr>
        <w:t xml:space="preserve">или </w:t>
      </w:r>
      <w:r w:rsidRPr="000546B3">
        <w:rPr>
          <w:rFonts w:ascii="Times New Roman" w:hAnsi="Times New Roman" w:cs="Times New Roman"/>
          <w:color w:val="000000" w:themeColor="text1"/>
          <w:sz w:val="28"/>
          <w:szCs w:val="28"/>
        </w:rPr>
        <w:t>0,14%</w:t>
      </w:r>
      <w:r w:rsidR="002628C8">
        <w:rPr>
          <w:rFonts w:ascii="Times New Roman" w:hAnsi="Times New Roman" w:cs="Times New Roman"/>
          <w:color w:val="000000" w:themeColor="text1"/>
          <w:sz w:val="28"/>
          <w:szCs w:val="28"/>
        </w:rPr>
        <w:t xml:space="preserve"> из </w:t>
      </w:r>
      <w:r w:rsidRPr="000546B3">
        <w:rPr>
          <w:rFonts w:ascii="Times New Roman" w:hAnsi="Times New Roman" w:cs="Times New Roman"/>
          <w:color w:val="000000" w:themeColor="text1"/>
          <w:sz w:val="28"/>
          <w:szCs w:val="28"/>
        </w:rPr>
        <w:t>групп</w:t>
      </w:r>
      <w:r w:rsidR="002628C8">
        <w:rPr>
          <w:rFonts w:ascii="Times New Roman" w:hAnsi="Times New Roman" w:cs="Times New Roman"/>
          <w:color w:val="000000" w:themeColor="text1"/>
          <w:sz w:val="28"/>
          <w:szCs w:val="28"/>
        </w:rPr>
        <w:t>ы</w:t>
      </w:r>
      <w:r w:rsidRPr="000546B3">
        <w:rPr>
          <w:rFonts w:ascii="Times New Roman" w:hAnsi="Times New Roman" w:cs="Times New Roman"/>
          <w:color w:val="000000" w:themeColor="text1"/>
          <w:sz w:val="28"/>
          <w:szCs w:val="28"/>
        </w:rPr>
        <w:t xml:space="preserve"> не </w:t>
      </w:r>
      <w:proofErr w:type="gramStart"/>
      <w:r w:rsidRPr="000546B3">
        <w:rPr>
          <w:rFonts w:ascii="Times New Roman" w:hAnsi="Times New Roman" w:cs="Times New Roman"/>
          <w:color w:val="000000" w:themeColor="text1"/>
          <w:sz w:val="28"/>
          <w:szCs w:val="28"/>
        </w:rPr>
        <w:t>подверженных</w:t>
      </w:r>
      <w:proofErr w:type="gramEnd"/>
      <w:r w:rsidRPr="000546B3">
        <w:rPr>
          <w:rFonts w:ascii="Times New Roman" w:hAnsi="Times New Roman" w:cs="Times New Roman"/>
          <w:color w:val="000000" w:themeColor="text1"/>
          <w:sz w:val="28"/>
          <w:szCs w:val="28"/>
        </w:rPr>
        <w:t xml:space="preserve"> риску и 197 </w:t>
      </w:r>
      <w:r w:rsidR="002628C8">
        <w:rPr>
          <w:rFonts w:ascii="Times New Roman" w:hAnsi="Times New Roman" w:cs="Times New Roman"/>
          <w:color w:val="000000" w:themeColor="text1"/>
          <w:sz w:val="28"/>
          <w:szCs w:val="28"/>
        </w:rPr>
        <w:t>или 24,7%</w:t>
      </w:r>
      <w:r w:rsidRPr="000546B3">
        <w:rPr>
          <w:rFonts w:ascii="Times New Roman" w:hAnsi="Times New Roman" w:cs="Times New Roman"/>
          <w:color w:val="000000" w:themeColor="text1"/>
          <w:sz w:val="28"/>
          <w:szCs w:val="28"/>
        </w:rPr>
        <w:t xml:space="preserve"> из группы</w:t>
      </w:r>
      <w:r w:rsidR="002628C8">
        <w:rPr>
          <w:rFonts w:ascii="Times New Roman" w:hAnsi="Times New Roman" w:cs="Times New Roman"/>
          <w:color w:val="000000" w:themeColor="text1"/>
          <w:sz w:val="28"/>
          <w:szCs w:val="28"/>
        </w:rPr>
        <w:t>, подверженных</w:t>
      </w:r>
      <w:r w:rsidR="002628C8" w:rsidRPr="000546B3">
        <w:rPr>
          <w:rFonts w:ascii="Times New Roman" w:hAnsi="Times New Roman" w:cs="Times New Roman"/>
          <w:color w:val="000000" w:themeColor="text1"/>
          <w:sz w:val="28"/>
          <w:szCs w:val="28"/>
        </w:rPr>
        <w:t xml:space="preserve"> риску по тугоухости</w:t>
      </w:r>
      <w:r w:rsidRPr="000546B3">
        <w:rPr>
          <w:rFonts w:ascii="Times New Roman" w:hAnsi="Times New Roman" w:cs="Times New Roman"/>
          <w:color w:val="000000" w:themeColor="text1"/>
          <w:sz w:val="28"/>
          <w:szCs w:val="28"/>
        </w:rPr>
        <w:t xml:space="preserve">. Было выявлено 7452 </w:t>
      </w:r>
      <w:proofErr w:type="gramStart"/>
      <w:r w:rsidRPr="000546B3">
        <w:rPr>
          <w:rFonts w:ascii="Times New Roman" w:hAnsi="Times New Roman" w:cs="Times New Roman"/>
          <w:color w:val="000000" w:themeColor="text1"/>
          <w:sz w:val="28"/>
          <w:szCs w:val="28"/>
        </w:rPr>
        <w:t>ложных</w:t>
      </w:r>
      <w:proofErr w:type="gramEnd"/>
      <w:r w:rsidRPr="000546B3">
        <w:rPr>
          <w:rFonts w:ascii="Times New Roman" w:hAnsi="Times New Roman" w:cs="Times New Roman"/>
          <w:color w:val="000000" w:themeColor="text1"/>
          <w:sz w:val="28"/>
          <w:szCs w:val="28"/>
        </w:rPr>
        <w:t xml:space="preserve"> </w:t>
      </w:r>
      <w:r w:rsidR="002628C8">
        <w:rPr>
          <w:rFonts w:ascii="Times New Roman" w:hAnsi="Times New Roman" w:cs="Times New Roman"/>
          <w:color w:val="000000" w:themeColor="text1"/>
          <w:sz w:val="28"/>
          <w:szCs w:val="28"/>
        </w:rPr>
        <w:t>результата</w:t>
      </w:r>
      <w:r w:rsidRPr="000546B3">
        <w:rPr>
          <w:rFonts w:ascii="Times New Roman" w:hAnsi="Times New Roman" w:cs="Times New Roman"/>
          <w:color w:val="000000" w:themeColor="text1"/>
          <w:sz w:val="28"/>
          <w:szCs w:val="28"/>
        </w:rPr>
        <w:t xml:space="preserve"> </w:t>
      </w:r>
      <w:r w:rsidR="002628C8">
        <w:rPr>
          <w:rFonts w:ascii="Times New Roman" w:hAnsi="Times New Roman" w:cs="Times New Roman"/>
          <w:color w:val="000000" w:themeColor="text1"/>
          <w:sz w:val="28"/>
          <w:szCs w:val="28"/>
        </w:rPr>
        <w:t xml:space="preserve">или </w:t>
      </w:r>
      <w:r w:rsidRPr="000546B3">
        <w:rPr>
          <w:rFonts w:ascii="Times New Roman" w:hAnsi="Times New Roman" w:cs="Times New Roman"/>
          <w:color w:val="000000" w:themeColor="text1"/>
          <w:sz w:val="28"/>
          <w:szCs w:val="28"/>
        </w:rPr>
        <w:t>4,7%</w:t>
      </w:r>
      <w:r w:rsidR="002628C8">
        <w:rPr>
          <w:rFonts w:ascii="Times New Roman" w:hAnsi="Times New Roman" w:cs="Times New Roman"/>
          <w:color w:val="000000" w:themeColor="text1"/>
          <w:sz w:val="28"/>
          <w:szCs w:val="28"/>
        </w:rPr>
        <w:t xml:space="preserve">, в том числе </w:t>
      </w:r>
      <w:r w:rsidRPr="000546B3">
        <w:rPr>
          <w:rFonts w:ascii="Times New Roman" w:hAnsi="Times New Roman" w:cs="Times New Roman"/>
          <w:color w:val="000000" w:themeColor="text1"/>
          <w:sz w:val="28"/>
          <w:szCs w:val="28"/>
        </w:rPr>
        <w:t xml:space="preserve">6951 </w:t>
      </w:r>
      <w:r w:rsidR="002628C8">
        <w:rPr>
          <w:rFonts w:ascii="Times New Roman" w:hAnsi="Times New Roman" w:cs="Times New Roman"/>
          <w:color w:val="000000" w:themeColor="text1"/>
          <w:sz w:val="28"/>
          <w:szCs w:val="28"/>
        </w:rPr>
        <w:t xml:space="preserve">или </w:t>
      </w:r>
      <w:r w:rsidRPr="000546B3">
        <w:rPr>
          <w:rFonts w:ascii="Times New Roman" w:hAnsi="Times New Roman" w:cs="Times New Roman"/>
          <w:color w:val="000000" w:themeColor="text1"/>
          <w:sz w:val="28"/>
          <w:szCs w:val="28"/>
        </w:rPr>
        <w:t xml:space="preserve">4,5% в группе не подверженных риску и 501 </w:t>
      </w:r>
      <w:r w:rsidR="002628C8">
        <w:rPr>
          <w:rFonts w:ascii="Times New Roman" w:hAnsi="Times New Roman" w:cs="Times New Roman"/>
          <w:color w:val="000000" w:themeColor="text1"/>
          <w:sz w:val="28"/>
          <w:szCs w:val="28"/>
        </w:rPr>
        <w:t xml:space="preserve">или </w:t>
      </w:r>
      <w:r w:rsidRPr="000546B3">
        <w:rPr>
          <w:rFonts w:ascii="Times New Roman" w:hAnsi="Times New Roman" w:cs="Times New Roman"/>
          <w:color w:val="000000" w:themeColor="text1"/>
          <w:sz w:val="28"/>
          <w:szCs w:val="28"/>
        </w:rPr>
        <w:t xml:space="preserve">10,3% в группе с факторами риска </w:t>
      </w:r>
      <w:r w:rsidRPr="000546B3">
        <w:rPr>
          <w:rFonts w:ascii="Times New Roman" w:hAnsi="Times New Roman" w:cs="Times New Roman"/>
          <w:color w:val="000000" w:themeColor="text1"/>
          <w:sz w:val="28"/>
          <w:szCs w:val="28"/>
        </w:rPr>
        <w:lastRenderedPageBreak/>
        <w:t xml:space="preserve">и 53 </w:t>
      </w:r>
      <w:r w:rsidR="002628C8">
        <w:rPr>
          <w:rFonts w:ascii="Times New Roman" w:hAnsi="Times New Roman" w:cs="Times New Roman"/>
          <w:color w:val="000000" w:themeColor="text1"/>
          <w:sz w:val="28"/>
          <w:szCs w:val="28"/>
        </w:rPr>
        <w:t xml:space="preserve">или </w:t>
      </w:r>
      <w:r w:rsidR="002628C8" w:rsidRPr="000546B3">
        <w:rPr>
          <w:rFonts w:ascii="Times New Roman" w:hAnsi="Times New Roman" w:cs="Times New Roman"/>
          <w:color w:val="000000" w:themeColor="text1"/>
          <w:sz w:val="28"/>
          <w:szCs w:val="28"/>
        </w:rPr>
        <w:t>0,03%</w:t>
      </w:r>
      <w:r w:rsidR="002628C8">
        <w:rPr>
          <w:rFonts w:ascii="Times New Roman" w:hAnsi="Times New Roman" w:cs="Times New Roman"/>
          <w:color w:val="000000" w:themeColor="text1"/>
          <w:sz w:val="28"/>
          <w:szCs w:val="28"/>
        </w:rPr>
        <w:t xml:space="preserve"> </w:t>
      </w:r>
      <w:proofErr w:type="spellStart"/>
      <w:r w:rsidRPr="000546B3">
        <w:rPr>
          <w:rFonts w:ascii="Times New Roman" w:hAnsi="Times New Roman" w:cs="Times New Roman"/>
          <w:color w:val="000000" w:themeColor="text1"/>
          <w:sz w:val="28"/>
          <w:szCs w:val="28"/>
        </w:rPr>
        <w:t>ложнонегативных</w:t>
      </w:r>
      <w:proofErr w:type="spellEnd"/>
      <w:r w:rsidRPr="000546B3">
        <w:rPr>
          <w:rFonts w:ascii="Times New Roman" w:hAnsi="Times New Roman" w:cs="Times New Roman"/>
          <w:color w:val="000000" w:themeColor="text1"/>
          <w:sz w:val="28"/>
          <w:szCs w:val="28"/>
        </w:rPr>
        <w:t xml:space="preserve"> результата. Чувствительность в программе скрининга составила</w:t>
      </w:r>
      <w:r w:rsidR="00F605BB">
        <w:rPr>
          <w:rFonts w:ascii="Times New Roman" w:hAnsi="Times New Roman" w:cs="Times New Roman"/>
          <w:color w:val="000000" w:themeColor="text1"/>
          <w:sz w:val="28"/>
          <w:szCs w:val="28"/>
        </w:rPr>
        <w:t xml:space="preserve"> </w:t>
      </w:r>
      <w:r w:rsidRPr="000546B3">
        <w:rPr>
          <w:rFonts w:ascii="Times New Roman" w:hAnsi="Times New Roman" w:cs="Times New Roman"/>
          <w:color w:val="000000" w:themeColor="text1"/>
          <w:sz w:val="28"/>
          <w:szCs w:val="28"/>
        </w:rPr>
        <w:t>88,5%</w:t>
      </w:r>
      <w:r w:rsidR="002628C8">
        <w:rPr>
          <w:rFonts w:ascii="Times New Roman" w:hAnsi="Times New Roman" w:cs="Times New Roman"/>
          <w:color w:val="000000" w:themeColor="text1"/>
          <w:sz w:val="28"/>
          <w:szCs w:val="28"/>
        </w:rPr>
        <w:t xml:space="preserve">, в том числе </w:t>
      </w:r>
      <w:r w:rsidRPr="000546B3">
        <w:rPr>
          <w:rFonts w:ascii="Times New Roman" w:hAnsi="Times New Roman" w:cs="Times New Roman"/>
          <w:color w:val="000000" w:themeColor="text1"/>
          <w:sz w:val="28"/>
          <w:szCs w:val="28"/>
        </w:rPr>
        <w:t>со спецификой 95</w:t>
      </w:r>
      <w:r w:rsidRPr="00353CBC">
        <w:rPr>
          <w:rFonts w:ascii="Times New Roman" w:hAnsi="Times New Roman" w:cs="Times New Roman"/>
          <w:color w:val="000000" w:themeColor="text1"/>
          <w:sz w:val="28"/>
          <w:szCs w:val="28"/>
        </w:rPr>
        <w:t xml:space="preserve">% </w:t>
      </w:r>
      <w:r w:rsidR="002628C8">
        <w:rPr>
          <w:rFonts w:ascii="Times New Roman" w:hAnsi="Times New Roman" w:cs="Times New Roman"/>
          <w:color w:val="000000" w:themeColor="text1"/>
          <w:sz w:val="28"/>
          <w:szCs w:val="28"/>
        </w:rPr>
        <w:t>[5]</w:t>
      </w:r>
      <w:r w:rsidR="002628C8" w:rsidRPr="00353CBC">
        <w:rPr>
          <w:rFonts w:ascii="Times New Roman" w:hAnsi="Times New Roman" w:cs="Times New Roman"/>
          <w:color w:val="000000" w:themeColor="text1"/>
          <w:sz w:val="28"/>
          <w:szCs w:val="28"/>
        </w:rPr>
        <w:t>.</w:t>
      </w:r>
    </w:p>
    <w:p w:rsidR="0015601A" w:rsidRDefault="002628C8" w:rsidP="00577CEB">
      <w:pPr>
        <w:spacing w:after="0" w:line="240" w:lineRule="auto"/>
        <w:ind w:firstLine="708"/>
        <w:jc w:val="both"/>
        <w:rPr>
          <w:rFonts w:ascii="Times New Roman" w:hAnsi="Times New Roman" w:cs="Times New Roman"/>
          <w:color w:val="FF0000"/>
          <w:sz w:val="28"/>
          <w:szCs w:val="28"/>
        </w:rPr>
      </w:pPr>
      <w:proofErr w:type="gramStart"/>
      <w:r>
        <w:rPr>
          <w:rFonts w:ascii="Times New Roman" w:hAnsi="Times New Roman" w:cs="Times New Roman"/>
          <w:color w:val="000000" w:themeColor="text1"/>
          <w:sz w:val="28"/>
          <w:szCs w:val="28"/>
        </w:rPr>
        <w:t xml:space="preserve">В </w:t>
      </w:r>
      <w:r w:rsidR="0015601A">
        <w:rPr>
          <w:rFonts w:ascii="Times New Roman" w:hAnsi="Times New Roman" w:cs="Times New Roman"/>
          <w:color w:val="000000" w:themeColor="text1"/>
          <w:sz w:val="28"/>
          <w:szCs w:val="28"/>
        </w:rPr>
        <w:t>Польш</w:t>
      </w:r>
      <w:r>
        <w:rPr>
          <w:rFonts w:ascii="Times New Roman" w:hAnsi="Times New Roman" w:cs="Times New Roman"/>
          <w:color w:val="000000" w:themeColor="text1"/>
          <w:sz w:val="28"/>
          <w:szCs w:val="28"/>
        </w:rPr>
        <w:t xml:space="preserve">е был проведен </w:t>
      </w:r>
      <w:r w:rsidR="0015601A">
        <w:rPr>
          <w:rFonts w:ascii="Times New Roman" w:hAnsi="Times New Roman" w:cs="Times New Roman"/>
          <w:color w:val="000000" w:themeColor="text1"/>
          <w:sz w:val="28"/>
          <w:szCs w:val="28"/>
        </w:rPr>
        <w:t xml:space="preserve">анализ </w:t>
      </w:r>
      <w:r>
        <w:rPr>
          <w:rFonts w:ascii="Times New Roman" w:hAnsi="Times New Roman" w:cs="Times New Roman"/>
          <w:color w:val="000000" w:themeColor="text1"/>
          <w:sz w:val="28"/>
          <w:szCs w:val="28"/>
        </w:rPr>
        <w:t xml:space="preserve">по результатам </w:t>
      </w:r>
      <w:r w:rsidR="0015601A">
        <w:rPr>
          <w:rFonts w:ascii="Times New Roman" w:hAnsi="Times New Roman" w:cs="Times New Roman"/>
          <w:color w:val="000000" w:themeColor="text1"/>
          <w:sz w:val="28"/>
          <w:szCs w:val="28"/>
        </w:rPr>
        <w:t xml:space="preserve">10 лет </w:t>
      </w:r>
      <w:r>
        <w:rPr>
          <w:rFonts w:ascii="Times New Roman" w:hAnsi="Times New Roman" w:cs="Times New Roman"/>
          <w:color w:val="000000" w:themeColor="text1"/>
          <w:sz w:val="28"/>
          <w:szCs w:val="28"/>
        </w:rPr>
        <w:t>скрининга (</w:t>
      </w:r>
      <w:r w:rsidR="0015601A">
        <w:rPr>
          <w:rFonts w:ascii="Times New Roman" w:hAnsi="Times New Roman" w:cs="Times New Roman"/>
          <w:color w:val="000000" w:themeColor="text1"/>
          <w:sz w:val="28"/>
          <w:szCs w:val="28"/>
        </w:rPr>
        <w:t>с 2003 года по 2013 год</w:t>
      </w:r>
      <w:r>
        <w:rPr>
          <w:rFonts w:ascii="Times New Roman" w:hAnsi="Times New Roman" w:cs="Times New Roman"/>
          <w:color w:val="000000" w:themeColor="text1"/>
          <w:sz w:val="28"/>
          <w:szCs w:val="28"/>
        </w:rPr>
        <w:t>)</w:t>
      </w:r>
      <w:r w:rsidR="0015601A">
        <w:rPr>
          <w:rFonts w:ascii="Times New Roman" w:hAnsi="Times New Roman" w:cs="Times New Roman"/>
          <w:color w:val="000000" w:themeColor="text1"/>
          <w:sz w:val="28"/>
          <w:szCs w:val="28"/>
        </w:rPr>
        <w:t xml:space="preserve"> с оценкой </w:t>
      </w:r>
      <w:r>
        <w:rPr>
          <w:rFonts w:ascii="Times New Roman" w:hAnsi="Times New Roman" w:cs="Times New Roman"/>
          <w:color w:val="000000" w:themeColor="text1"/>
          <w:sz w:val="28"/>
          <w:szCs w:val="28"/>
        </w:rPr>
        <w:t xml:space="preserve">следующих </w:t>
      </w:r>
      <w:r w:rsidR="0015601A">
        <w:rPr>
          <w:rFonts w:ascii="Times New Roman" w:hAnsi="Times New Roman" w:cs="Times New Roman"/>
          <w:color w:val="000000" w:themeColor="text1"/>
          <w:sz w:val="28"/>
          <w:szCs w:val="28"/>
        </w:rPr>
        <w:t>параметров: охват программой (</w:t>
      </w:r>
      <w:r>
        <w:rPr>
          <w:rFonts w:ascii="Times New Roman" w:hAnsi="Times New Roman" w:cs="Times New Roman"/>
          <w:color w:val="000000" w:themeColor="text1"/>
          <w:sz w:val="28"/>
          <w:szCs w:val="28"/>
        </w:rPr>
        <w:t>доля</w:t>
      </w:r>
      <w:r w:rsidR="0015601A">
        <w:rPr>
          <w:rFonts w:ascii="Times New Roman" w:hAnsi="Times New Roman" w:cs="Times New Roman"/>
          <w:color w:val="000000" w:themeColor="text1"/>
          <w:sz w:val="28"/>
          <w:szCs w:val="28"/>
        </w:rPr>
        <w:t xml:space="preserve"> </w:t>
      </w:r>
      <w:r w:rsidR="00F605BB">
        <w:rPr>
          <w:rFonts w:ascii="Times New Roman" w:hAnsi="Times New Roman" w:cs="Times New Roman"/>
          <w:color w:val="000000" w:themeColor="text1"/>
          <w:sz w:val="28"/>
          <w:szCs w:val="28"/>
        </w:rPr>
        <w:t>детей,</w:t>
      </w:r>
      <w:r w:rsidR="0015601A">
        <w:rPr>
          <w:rFonts w:ascii="Times New Roman" w:hAnsi="Times New Roman" w:cs="Times New Roman"/>
          <w:color w:val="000000" w:themeColor="text1"/>
          <w:sz w:val="28"/>
          <w:szCs w:val="28"/>
        </w:rPr>
        <w:t xml:space="preserve"> охваченных программой </w:t>
      </w:r>
      <w:proofErr w:type="spellStart"/>
      <w:r>
        <w:rPr>
          <w:rFonts w:ascii="Times New Roman" w:hAnsi="Times New Roman" w:cs="Times New Roman"/>
          <w:color w:val="000000" w:themeColor="text1"/>
          <w:sz w:val="28"/>
          <w:szCs w:val="28"/>
        </w:rPr>
        <w:t>аудиологического</w:t>
      </w:r>
      <w:proofErr w:type="spellEnd"/>
      <w:r>
        <w:rPr>
          <w:rFonts w:ascii="Times New Roman" w:hAnsi="Times New Roman" w:cs="Times New Roman"/>
          <w:color w:val="000000" w:themeColor="text1"/>
          <w:sz w:val="28"/>
          <w:szCs w:val="28"/>
        </w:rPr>
        <w:t xml:space="preserve"> скрининга с р</w:t>
      </w:r>
      <w:r w:rsidR="0015601A">
        <w:rPr>
          <w:rFonts w:ascii="Times New Roman" w:hAnsi="Times New Roman" w:cs="Times New Roman"/>
          <w:color w:val="000000" w:themeColor="text1"/>
          <w:sz w:val="28"/>
          <w:szCs w:val="28"/>
        </w:rPr>
        <w:t>ождени</w:t>
      </w:r>
      <w:r>
        <w:rPr>
          <w:rFonts w:ascii="Times New Roman" w:hAnsi="Times New Roman" w:cs="Times New Roman"/>
          <w:color w:val="000000" w:themeColor="text1"/>
          <w:sz w:val="28"/>
          <w:szCs w:val="28"/>
        </w:rPr>
        <w:t>я</w:t>
      </w:r>
      <w:r w:rsidR="0015601A">
        <w:rPr>
          <w:rFonts w:ascii="Times New Roman" w:hAnsi="Times New Roman" w:cs="Times New Roman"/>
          <w:color w:val="000000" w:themeColor="text1"/>
          <w:sz w:val="28"/>
          <w:szCs w:val="28"/>
        </w:rPr>
        <w:t>), результат</w:t>
      </w:r>
      <w:r>
        <w:rPr>
          <w:rFonts w:ascii="Times New Roman" w:hAnsi="Times New Roman" w:cs="Times New Roman"/>
          <w:color w:val="000000" w:themeColor="text1"/>
          <w:sz w:val="28"/>
          <w:szCs w:val="28"/>
        </w:rPr>
        <w:t xml:space="preserve">ы </w:t>
      </w:r>
      <w:proofErr w:type="spellStart"/>
      <w:r w:rsidR="0015601A">
        <w:rPr>
          <w:rFonts w:ascii="Times New Roman" w:hAnsi="Times New Roman" w:cs="Times New Roman"/>
          <w:color w:val="000000" w:themeColor="text1"/>
          <w:sz w:val="28"/>
          <w:szCs w:val="28"/>
        </w:rPr>
        <w:t>аудиологического</w:t>
      </w:r>
      <w:proofErr w:type="spellEnd"/>
      <w:r w:rsidR="0015601A">
        <w:rPr>
          <w:rFonts w:ascii="Times New Roman" w:hAnsi="Times New Roman" w:cs="Times New Roman"/>
          <w:color w:val="000000" w:themeColor="text1"/>
          <w:sz w:val="28"/>
          <w:szCs w:val="28"/>
        </w:rPr>
        <w:t xml:space="preserve"> скрининга на разных уровнях и степень потери слуха</w:t>
      </w:r>
      <w:r>
        <w:rPr>
          <w:rFonts w:ascii="Times New Roman" w:hAnsi="Times New Roman" w:cs="Times New Roman"/>
          <w:color w:val="000000" w:themeColor="text1"/>
          <w:sz w:val="28"/>
          <w:szCs w:val="28"/>
        </w:rPr>
        <w:t xml:space="preserve">, при этом доля охваченных программой </w:t>
      </w:r>
      <w:proofErr w:type="spellStart"/>
      <w:r>
        <w:rPr>
          <w:rFonts w:ascii="Times New Roman" w:hAnsi="Times New Roman" w:cs="Times New Roman"/>
          <w:color w:val="000000" w:themeColor="text1"/>
          <w:sz w:val="28"/>
          <w:szCs w:val="28"/>
        </w:rPr>
        <w:t>аудиологического</w:t>
      </w:r>
      <w:proofErr w:type="spellEnd"/>
      <w:r>
        <w:rPr>
          <w:rFonts w:ascii="Times New Roman" w:hAnsi="Times New Roman" w:cs="Times New Roman"/>
          <w:color w:val="000000" w:themeColor="text1"/>
          <w:sz w:val="28"/>
          <w:szCs w:val="28"/>
        </w:rPr>
        <w:t xml:space="preserve"> скрининга с рождения </w:t>
      </w:r>
      <w:r w:rsidR="00DD179F">
        <w:rPr>
          <w:rFonts w:ascii="Times New Roman" w:hAnsi="Times New Roman" w:cs="Times New Roman"/>
          <w:color w:val="000000" w:themeColor="text1"/>
          <w:sz w:val="28"/>
          <w:szCs w:val="28"/>
        </w:rPr>
        <w:t xml:space="preserve">составила </w:t>
      </w:r>
      <w:r w:rsidR="0015601A">
        <w:rPr>
          <w:rFonts w:ascii="Times New Roman" w:hAnsi="Times New Roman" w:cs="Times New Roman"/>
          <w:color w:val="000000" w:themeColor="text1"/>
          <w:sz w:val="28"/>
          <w:szCs w:val="28"/>
        </w:rPr>
        <w:t xml:space="preserve">96,0% </w:t>
      </w:r>
      <w:r>
        <w:rPr>
          <w:rFonts w:ascii="Times New Roman" w:hAnsi="Times New Roman" w:cs="Times New Roman"/>
          <w:color w:val="000000" w:themeColor="text1"/>
          <w:sz w:val="28"/>
          <w:szCs w:val="28"/>
        </w:rPr>
        <w:t xml:space="preserve">из </w:t>
      </w:r>
      <w:r w:rsidR="0015601A">
        <w:rPr>
          <w:rFonts w:ascii="Times New Roman" w:hAnsi="Times New Roman" w:cs="Times New Roman"/>
          <w:color w:val="000000" w:themeColor="text1"/>
          <w:sz w:val="28"/>
          <w:szCs w:val="28"/>
        </w:rPr>
        <w:t>числ</w:t>
      </w:r>
      <w:r>
        <w:rPr>
          <w:rFonts w:ascii="Times New Roman" w:hAnsi="Times New Roman" w:cs="Times New Roman"/>
          <w:color w:val="000000" w:themeColor="text1"/>
          <w:sz w:val="28"/>
          <w:szCs w:val="28"/>
        </w:rPr>
        <w:t>а</w:t>
      </w:r>
      <w:r w:rsidR="00DD179F">
        <w:rPr>
          <w:rFonts w:ascii="Times New Roman" w:hAnsi="Times New Roman" w:cs="Times New Roman"/>
          <w:color w:val="000000" w:themeColor="text1"/>
          <w:sz w:val="28"/>
          <w:szCs w:val="28"/>
        </w:rPr>
        <w:t xml:space="preserve"> живорожденных, доля детей</w:t>
      </w:r>
      <w:r w:rsidR="0015601A">
        <w:rPr>
          <w:rFonts w:ascii="Times New Roman" w:hAnsi="Times New Roman" w:cs="Times New Roman"/>
          <w:color w:val="000000" w:themeColor="text1"/>
          <w:sz w:val="28"/>
          <w:szCs w:val="28"/>
        </w:rPr>
        <w:t>, нуждающи</w:t>
      </w:r>
      <w:r w:rsidR="00DD179F">
        <w:rPr>
          <w:rFonts w:ascii="Times New Roman" w:hAnsi="Times New Roman" w:cs="Times New Roman"/>
          <w:color w:val="000000" w:themeColor="text1"/>
          <w:sz w:val="28"/>
          <w:szCs w:val="28"/>
        </w:rPr>
        <w:t>х</w:t>
      </w:r>
      <w:r w:rsidR="0015601A">
        <w:rPr>
          <w:rFonts w:ascii="Times New Roman" w:hAnsi="Times New Roman" w:cs="Times New Roman"/>
          <w:color w:val="000000" w:themeColor="text1"/>
          <w:sz w:val="28"/>
          <w:szCs w:val="28"/>
        </w:rPr>
        <w:t xml:space="preserve">ся в </w:t>
      </w:r>
      <w:proofErr w:type="spellStart"/>
      <w:r w:rsidR="00F605BB">
        <w:rPr>
          <w:rFonts w:ascii="Times New Roman" w:hAnsi="Times New Roman" w:cs="Times New Roman"/>
          <w:color w:val="000000" w:themeColor="text1"/>
          <w:sz w:val="28"/>
          <w:szCs w:val="28"/>
        </w:rPr>
        <w:t>дообследовани</w:t>
      </w:r>
      <w:r>
        <w:rPr>
          <w:rFonts w:ascii="Times New Roman" w:hAnsi="Times New Roman" w:cs="Times New Roman"/>
          <w:color w:val="000000" w:themeColor="text1"/>
          <w:sz w:val="28"/>
          <w:szCs w:val="28"/>
        </w:rPr>
        <w:t>и</w:t>
      </w:r>
      <w:proofErr w:type="spellEnd"/>
      <w:r w:rsidR="0015601A">
        <w:rPr>
          <w:rFonts w:ascii="Times New Roman" w:hAnsi="Times New Roman" w:cs="Times New Roman"/>
          <w:color w:val="000000" w:themeColor="text1"/>
          <w:sz w:val="28"/>
          <w:szCs w:val="28"/>
        </w:rPr>
        <w:t xml:space="preserve"> составил</w:t>
      </w:r>
      <w:r w:rsidR="00DD179F">
        <w:rPr>
          <w:rFonts w:ascii="Times New Roman" w:hAnsi="Times New Roman" w:cs="Times New Roman"/>
          <w:color w:val="000000" w:themeColor="text1"/>
          <w:sz w:val="28"/>
          <w:szCs w:val="28"/>
        </w:rPr>
        <w:t>а</w:t>
      </w:r>
      <w:proofErr w:type="gramEnd"/>
      <w:r w:rsidR="0015601A">
        <w:rPr>
          <w:rFonts w:ascii="Times New Roman" w:hAnsi="Times New Roman" w:cs="Times New Roman"/>
          <w:color w:val="000000" w:themeColor="text1"/>
          <w:sz w:val="28"/>
          <w:szCs w:val="28"/>
        </w:rPr>
        <w:t xml:space="preserve"> 8,5% </w:t>
      </w:r>
      <w:r w:rsidR="00DD179F">
        <w:rPr>
          <w:rFonts w:ascii="Times New Roman" w:hAnsi="Times New Roman" w:cs="Times New Roman"/>
          <w:color w:val="000000" w:themeColor="text1"/>
          <w:sz w:val="28"/>
          <w:szCs w:val="28"/>
        </w:rPr>
        <w:t xml:space="preserve">из </w:t>
      </w:r>
      <w:r w:rsidR="0015601A">
        <w:rPr>
          <w:rFonts w:ascii="Times New Roman" w:hAnsi="Times New Roman" w:cs="Times New Roman"/>
          <w:color w:val="000000" w:themeColor="text1"/>
          <w:sz w:val="28"/>
          <w:szCs w:val="28"/>
        </w:rPr>
        <w:t>исследуемой популяции</w:t>
      </w:r>
      <w:r w:rsidR="00DD179F">
        <w:rPr>
          <w:rFonts w:ascii="Times New Roman" w:hAnsi="Times New Roman" w:cs="Times New Roman"/>
          <w:color w:val="000000" w:themeColor="text1"/>
          <w:sz w:val="28"/>
          <w:szCs w:val="28"/>
        </w:rPr>
        <w:t>, с</w:t>
      </w:r>
      <w:r w:rsidR="0015601A">
        <w:rPr>
          <w:rFonts w:ascii="Times New Roman" w:hAnsi="Times New Roman" w:cs="Times New Roman"/>
          <w:color w:val="000000" w:themeColor="text1"/>
          <w:sz w:val="28"/>
          <w:szCs w:val="28"/>
        </w:rPr>
        <w:t xml:space="preserve">реди них в </w:t>
      </w:r>
      <w:proofErr w:type="spellStart"/>
      <w:r w:rsidR="0015601A">
        <w:rPr>
          <w:rFonts w:ascii="Times New Roman" w:hAnsi="Times New Roman" w:cs="Times New Roman"/>
          <w:color w:val="000000" w:themeColor="text1"/>
          <w:sz w:val="28"/>
          <w:szCs w:val="28"/>
        </w:rPr>
        <w:t>сурдологических</w:t>
      </w:r>
      <w:proofErr w:type="spellEnd"/>
      <w:r w:rsidR="0015601A">
        <w:rPr>
          <w:rFonts w:ascii="Times New Roman" w:hAnsi="Times New Roman" w:cs="Times New Roman"/>
          <w:color w:val="000000" w:themeColor="text1"/>
          <w:sz w:val="28"/>
          <w:szCs w:val="28"/>
        </w:rPr>
        <w:t xml:space="preserve"> центрах консультированы в среднем 55,8%, по оценкам уровень слуховых потерь составил 0,3%. Наибольшее число детей с нарушением функции слуха были обнаружены в группе с сопутствующими факторами риска</w:t>
      </w:r>
      <w:r w:rsidR="00DD179F">
        <w:rPr>
          <w:rFonts w:ascii="Times New Roman" w:hAnsi="Times New Roman" w:cs="Times New Roman"/>
          <w:color w:val="000000" w:themeColor="text1"/>
          <w:sz w:val="28"/>
          <w:szCs w:val="28"/>
        </w:rPr>
        <w:t>, и</w:t>
      </w:r>
      <w:r w:rsidR="0015601A">
        <w:rPr>
          <w:rFonts w:ascii="Times New Roman" w:hAnsi="Times New Roman" w:cs="Times New Roman"/>
          <w:color w:val="000000" w:themeColor="text1"/>
          <w:sz w:val="28"/>
          <w:szCs w:val="28"/>
        </w:rPr>
        <w:t xml:space="preserve">з них 58,2% были </w:t>
      </w:r>
      <w:proofErr w:type="spellStart"/>
      <w:r w:rsidR="0015601A">
        <w:rPr>
          <w:rFonts w:ascii="Times New Roman" w:hAnsi="Times New Roman" w:cs="Times New Roman"/>
          <w:color w:val="000000" w:themeColor="text1"/>
          <w:sz w:val="28"/>
          <w:szCs w:val="28"/>
        </w:rPr>
        <w:t>слухопротезированы</w:t>
      </w:r>
      <w:proofErr w:type="spellEnd"/>
      <w:r w:rsidR="0015601A">
        <w:rPr>
          <w:rFonts w:ascii="Times New Roman" w:hAnsi="Times New Roman" w:cs="Times New Roman"/>
          <w:color w:val="000000" w:themeColor="text1"/>
          <w:sz w:val="28"/>
          <w:szCs w:val="28"/>
        </w:rPr>
        <w:t>,</w:t>
      </w:r>
      <w:r w:rsidR="00F605BB">
        <w:rPr>
          <w:rFonts w:ascii="Times New Roman" w:hAnsi="Times New Roman" w:cs="Times New Roman"/>
          <w:color w:val="000000" w:themeColor="text1"/>
          <w:sz w:val="28"/>
          <w:szCs w:val="28"/>
        </w:rPr>
        <w:t xml:space="preserve"> </w:t>
      </w:r>
      <w:r w:rsidR="0015601A">
        <w:rPr>
          <w:rFonts w:ascii="Times New Roman" w:hAnsi="Times New Roman" w:cs="Times New Roman"/>
          <w:color w:val="000000" w:themeColor="text1"/>
          <w:sz w:val="28"/>
          <w:szCs w:val="28"/>
        </w:rPr>
        <w:t>34,0% направлены на хирургическое лечение</w:t>
      </w:r>
      <w:r w:rsidR="00DD179F">
        <w:rPr>
          <w:rFonts w:ascii="Times New Roman" w:hAnsi="Times New Roman" w:cs="Times New Roman"/>
          <w:color w:val="000000" w:themeColor="text1"/>
          <w:sz w:val="28"/>
          <w:szCs w:val="28"/>
        </w:rPr>
        <w:t>,</w:t>
      </w:r>
      <w:r w:rsidR="0015601A">
        <w:rPr>
          <w:rFonts w:ascii="Times New Roman" w:hAnsi="Times New Roman" w:cs="Times New Roman"/>
          <w:color w:val="000000" w:themeColor="text1"/>
          <w:sz w:val="28"/>
          <w:szCs w:val="28"/>
        </w:rPr>
        <w:t xml:space="preserve"> 7,8%</w:t>
      </w:r>
      <w:r w:rsidR="00806584">
        <w:rPr>
          <w:rFonts w:ascii="Times New Roman" w:hAnsi="Times New Roman" w:cs="Times New Roman"/>
          <w:color w:val="000000" w:themeColor="text1"/>
          <w:sz w:val="28"/>
          <w:szCs w:val="28"/>
        </w:rPr>
        <w:t xml:space="preserve"> </w:t>
      </w:r>
      <w:r w:rsidR="00DD179F">
        <w:rPr>
          <w:rFonts w:ascii="Times New Roman" w:hAnsi="Times New Roman" w:cs="Times New Roman"/>
          <w:color w:val="000000" w:themeColor="text1"/>
          <w:sz w:val="28"/>
          <w:szCs w:val="28"/>
        </w:rPr>
        <w:t>на</w:t>
      </w:r>
      <w:r w:rsidR="0015601A">
        <w:rPr>
          <w:rFonts w:ascii="Times New Roman" w:hAnsi="Times New Roman" w:cs="Times New Roman"/>
          <w:color w:val="000000" w:themeColor="text1"/>
          <w:sz w:val="28"/>
          <w:szCs w:val="28"/>
        </w:rPr>
        <w:t xml:space="preserve"> дальнейше</w:t>
      </w:r>
      <w:r w:rsidR="00DD179F">
        <w:rPr>
          <w:rFonts w:ascii="Times New Roman" w:hAnsi="Times New Roman" w:cs="Times New Roman"/>
          <w:color w:val="000000" w:themeColor="text1"/>
          <w:sz w:val="28"/>
          <w:szCs w:val="28"/>
        </w:rPr>
        <w:t>ю</w:t>
      </w:r>
      <w:r w:rsidR="0015601A">
        <w:rPr>
          <w:rFonts w:ascii="Times New Roman" w:hAnsi="Times New Roman" w:cs="Times New Roman"/>
          <w:color w:val="000000" w:themeColor="text1"/>
          <w:sz w:val="28"/>
          <w:szCs w:val="28"/>
        </w:rPr>
        <w:t xml:space="preserve"> реабилитаци</w:t>
      </w:r>
      <w:r w:rsidR="00DD179F">
        <w:rPr>
          <w:rFonts w:ascii="Times New Roman" w:hAnsi="Times New Roman" w:cs="Times New Roman"/>
          <w:color w:val="000000" w:themeColor="text1"/>
          <w:sz w:val="28"/>
          <w:szCs w:val="28"/>
        </w:rPr>
        <w:t>ю</w:t>
      </w:r>
      <w:r w:rsidR="0015601A">
        <w:rPr>
          <w:rFonts w:ascii="Times New Roman" w:hAnsi="Times New Roman" w:cs="Times New Roman"/>
          <w:color w:val="000000" w:themeColor="text1"/>
          <w:sz w:val="28"/>
          <w:szCs w:val="28"/>
        </w:rPr>
        <w:t xml:space="preserve">. Результаты оценки программы подтвердили ее хорошую </w:t>
      </w:r>
      <w:r w:rsidR="0015601A" w:rsidRPr="00353CBC">
        <w:rPr>
          <w:rFonts w:ascii="Times New Roman" w:hAnsi="Times New Roman" w:cs="Times New Roman"/>
          <w:color w:val="000000" w:themeColor="text1"/>
          <w:sz w:val="28"/>
          <w:szCs w:val="28"/>
        </w:rPr>
        <w:t xml:space="preserve">эффективность </w:t>
      </w:r>
      <w:r w:rsidR="00DD179F">
        <w:rPr>
          <w:rFonts w:ascii="Times New Roman" w:hAnsi="Times New Roman" w:cs="Times New Roman"/>
          <w:color w:val="000000" w:themeColor="text1"/>
          <w:sz w:val="28"/>
          <w:szCs w:val="28"/>
        </w:rPr>
        <w:t>[6]</w:t>
      </w:r>
      <w:r w:rsidR="00806584">
        <w:rPr>
          <w:rFonts w:ascii="Times New Roman" w:hAnsi="Times New Roman" w:cs="Times New Roman"/>
          <w:color w:val="000000" w:themeColor="text1"/>
          <w:sz w:val="28"/>
          <w:szCs w:val="28"/>
        </w:rPr>
        <w:t>.</w:t>
      </w:r>
    </w:p>
    <w:p w:rsidR="0015601A" w:rsidRPr="002765D8" w:rsidRDefault="003E1926" w:rsidP="0015601A">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Проведенный в </w:t>
      </w:r>
      <w:r w:rsidR="0015601A" w:rsidRPr="00F437A6">
        <w:rPr>
          <w:rFonts w:ascii="Times New Roman" w:hAnsi="Times New Roman" w:cs="Times New Roman"/>
          <w:sz w:val="28"/>
          <w:szCs w:val="28"/>
        </w:rPr>
        <w:t>Великобритани</w:t>
      </w:r>
      <w:r>
        <w:rPr>
          <w:rFonts w:ascii="Times New Roman" w:hAnsi="Times New Roman" w:cs="Times New Roman"/>
          <w:sz w:val="28"/>
          <w:szCs w:val="28"/>
        </w:rPr>
        <w:t xml:space="preserve">и </w:t>
      </w:r>
      <w:r w:rsidR="0015601A" w:rsidRPr="00F437A6">
        <w:rPr>
          <w:rFonts w:ascii="Times New Roman" w:hAnsi="Times New Roman" w:cs="Times New Roman"/>
          <w:sz w:val="28"/>
          <w:szCs w:val="28"/>
        </w:rPr>
        <w:t>ретроспективный анализ</w:t>
      </w:r>
      <w:r>
        <w:rPr>
          <w:rFonts w:ascii="Times New Roman" w:hAnsi="Times New Roman" w:cs="Times New Roman"/>
          <w:sz w:val="28"/>
          <w:szCs w:val="28"/>
        </w:rPr>
        <w:t xml:space="preserve"> результатов </w:t>
      </w:r>
      <w:proofErr w:type="spellStart"/>
      <w:r>
        <w:rPr>
          <w:rFonts w:ascii="Times New Roman" w:hAnsi="Times New Roman" w:cs="Times New Roman"/>
          <w:sz w:val="28"/>
          <w:szCs w:val="28"/>
        </w:rPr>
        <w:t>аудиологического</w:t>
      </w:r>
      <w:proofErr w:type="spellEnd"/>
      <w:r>
        <w:rPr>
          <w:rFonts w:ascii="Times New Roman" w:hAnsi="Times New Roman" w:cs="Times New Roman"/>
          <w:sz w:val="28"/>
          <w:szCs w:val="28"/>
        </w:rPr>
        <w:t xml:space="preserve"> скрининга </w:t>
      </w:r>
      <w:r w:rsidR="0015601A" w:rsidRPr="00F437A6">
        <w:rPr>
          <w:rFonts w:ascii="Times New Roman" w:hAnsi="Times New Roman" w:cs="Times New Roman"/>
          <w:sz w:val="28"/>
          <w:szCs w:val="28"/>
        </w:rPr>
        <w:t xml:space="preserve">показал, </w:t>
      </w:r>
      <w:r>
        <w:rPr>
          <w:rFonts w:ascii="Times New Roman" w:hAnsi="Times New Roman" w:cs="Times New Roman"/>
          <w:sz w:val="28"/>
          <w:szCs w:val="28"/>
        </w:rPr>
        <w:t xml:space="preserve">что </w:t>
      </w:r>
      <w:r w:rsidR="0015601A" w:rsidRPr="00F437A6">
        <w:rPr>
          <w:rFonts w:ascii="Times New Roman" w:hAnsi="Times New Roman" w:cs="Times New Roman"/>
          <w:sz w:val="28"/>
          <w:szCs w:val="28"/>
        </w:rPr>
        <w:t>из 4</w:t>
      </w:r>
      <w:r>
        <w:rPr>
          <w:rFonts w:ascii="Times New Roman" w:hAnsi="Times New Roman" w:cs="Times New Roman"/>
          <w:sz w:val="28"/>
          <w:szCs w:val="28"/>
        </w:rPr>
        <w:t xml:space="preserve"> </w:t>
      </w:r>
      <w:r w:rsidR="0015601A" w:rsidRPr="00F437A6">
        <w:rPr>
          <w:rFonts w:ascii="Times New Roman" w:hAnsi="Times New Roman" w:cs="Times New Roman"/>
          <w:sz w:val="28"/>
          <w:szCs w:val="28"/>
        </w:rPr>
        <w:t>645</w:t>
      </w:r>
      <w:r>
        <w:rPr>
          <w:rFonts w:ascii="Times New Roman" w:hAnsi="Times New Roman" w:cs="Times New Roman"/>
          <w:sz w:val="28"/>
          <w:szCs w:val="28"/>
        </w:rPr>
        <w:t xml:space="preserve"> </w:t>
      </w:r>
      <w:r w:rsidR="0015601A" w:rsidRPr="00F437A6">
        <w:rPr>
          <w:rFonts w:ascii="Times New Roman" w:hAnsi="Times New Roman" w:cs="Times New Roman"/>
          <w:sz w:val="28"/>
          <w:szCs w:val="28"/>
        </w:rPr>
        <w:t>823 детей, родившихся с 1 апреля 2004 года по 31 марта 2013 года, скрининг в возрасте 4\5 недель прошли 97,5% от общего</w:t>
      </w:r>
      <w:r w:rsidR="0015601A">
        <w:rPr>
          <w:rFonts w:ascii="Times New Roman" w:hAnsi="Times New Roman" w:cs="Times New Roman"/>
          <w:sz w:val="28"/>
          <w:szCs w:val="28"/>
        </w:rPr>
        <w:t xml:space="preserve"> </w:t>
      </w:r>
      <w:r w:rsidR="0015601A" w:rsidRPr="00F437A6">
        <w:rPr>
          <w:rFonts w:ascii="Times New Roman" w:hAnsi="Times New Roman" w:cs="Times New Roman"/>
          <w:sz w:val="28"/>
          <w:szCs w:val="28"/>
        </w:rPr>
        <w:t>количества и 98,9% прошли полный скрининг через 3 месяца</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[7</w:t>
      </w:r>
      <w:r w:rsidRPr="003E1926">
        <w:rPr>
          <w:rFonts w:ascii="Times New Roman" w:hAnsi="Times New Roman" w:cs="Times New Roman"/>
          <w:sz w:val="28"/>
          <w:szCs w:val="28"/>
        </w:rPr>
        <w:t>]</w:t>
      </w:r>
      <w:r w:rsidR="0015601A" w:rsidRPr="003E1926">
        <w:rPr>
          <w:rFonts w:ascii="Times New Roman" w:hAnsi="Times New Roman" w:cs="Times New Roman"/>
          <w:sz w:val="28"/>
          <w:szCs w:val="28"/>
        </w:rPr>
        <w:t xml:space="preserve">. </w:t>
      </w:r>
      <w:r w:rsidRPr="003E1926">
        <w:rPr>
          <w:rFonts w:ascii="Times New Roman" w:hAnsi="Times New Roman" w:cs="Times New Roman"/>
          <w:sz w:val="28"/>
          <w:szCs w:val="28"/>
        </w:rPr>
        <w:t>Анализ</w:t>
      </w:r>
      <w:r w:rsidRPr="003E192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показал следующие результаты: </w:t>
      </w:r>
      <w:r w:rsidR="0015601A" w:rsidRPr="002765D8">
        <w:rPr>
          <w:rFonts w:ascii="Times New Roman" w:hAnsi="Times New Roman" w:cs="Times New Roman"/>
          <w:color w:val="000000" w:themeColor="text1"/>
          <w:sz w:val="28"/>
          <w:szCs w:val="28"/>
        </w:rPr>
        <w:t xml:space="preserve">билатеральное нарушение слуха </w:t>
      </w:r>
      <w:r>
        <w:rPr>
          <w:rFonts w:ascii="Times New Roman" w:hAnsi="Times New Roman" w:cs="Times New Roman"/>
          <w:color w:val="000000" w:themeColor="text1"/>
          <w:sz w:val="28"/>
          <w:szCs w:val="28"/>
        </w:rPr>
        <w:t xml:space="preserve">выявлено </w:t>
      </w:r>
      <w:r w:rsidR="0015601A" w:rsidRPr="002765D8">
        <w:rPr>
          <w:rFonts w:ascii="Times New Roman" w:hAnsi="Times New Roman" w:cs="Times New Roman"/>
          <w:color w:val="000000" w:themeColor="text1"/>
          <w:sz w:val="28"/>
          <w:szCs w:val="28"/>
        </w:rPr>
        <w:t>в к</w:t>
      </w:r>
      <w:r w:rsidR="0015601A">
        <w:rPr>
          <w:rFonts w:ascii="Times New Roman" w:hAnsi="Times New Roman" w:cs="Times New Roman"/>
          <w:color w:val="000000" w:themeColor="text1"/>
          <w:sz w:val="28"/>
          <w:szCs w:val="28"/>
        </w:rPr>
        <w:t>о</w:t>
      </w:r>
      <w:r w:rsidR="0015601A" w:rsidRPr="002765D8">
        <w:rPr>
          <w:rFonts w:ascii="Times New Roman" w:hAnsi="Times New Roman" w:cs="Times New Roman"/>
          <w:color w:val="000000" w:themeColor="text1"/>
          <w:sz w:val="28"/>
          <w:szCs w:val="28"/>
        </w:rPr>
        <w:t>горте новорождённых 12\13, средний возраст – 9 дней при завершении скрин</w:t>
      </w:r>
      <w:r w:rsidR="0015601A">
        <w:rPr>
          <w:rFonts w:ascii="Times New Roman" w:hAnsi="Times New Roman" w:cs="Times New Roman"/>
          <w:color w:val="000000" w:themeColor="text1"/>
          <w:sz w:val="28"/>
          <w:szCs w:val="28"/>
        </w:rPr>
        <w:t>инга, 30 дней при поступл</w:t>
      </w:r>
      <w:r w:rsidR="0015601A" w:rsidRPr="002765D8">
        <w:rPr>
          <w:rFonts w:ascii="Times New Roman" w:hAnsi="Times New Roman" w:cs="Times New Roman"/>
          <w:color w:val="000000" w:themeColor="text1"/>
          <w:sz w:val="28"/>
          <w:szCs w:val="28"/>
        </w:rPr>
        <w:t>ении в последующий период, 49 дней при подтверждении, 50 дней при обращении за ранним вмешательством и 82 дня до подбора слухового аппарата. Возраст идентификации и окончательной постановки диагноза находил</w:t>
      </w:r>
      <w:r>
        <w:rPr>
          <w:rFonts w:ascii="Times New Roman" w:hAnsi="Times New Roman" w:cs="Times New Roman"/>
          <w:color w:val="000000" w:themeColor="text1"/>
          <w:sz w:val="28"/>
          <w:szCs w:val="28"/>
        </w:rPr>
        <w:t xml:space="preserve">ись </w:t>
      </w:r>
      <w:r w:rsidR="0015601A" w:rsidRPr="002765D8">
        <w:rPr>
          <w:rFonts w:ascii="Times New Roman" w:hAnsi="Times New Roman" w:cs="Times New Roman"/>
          <w:color w:val="000000" w:themeColor="text1"/>
          <w:sz w:val="28"/>
          <w:szCs w:val="28"/>
        </w:rPr>
        <w:t>в пределах перв</w:t>
      </w:r>
      <w:r w:rsidR="0015601A">
        <w:rPr>
          <w:rFonts w:ascii="Times New Roman" w:hAnsi="Times New Roman" w:cs="Times New Roman"/>
          <w:color w:val="000000" w:themeColor="text1"/>
          <w:sz w:val="28"/>
          <w:szCs w:val="28"/>
        </w:rPr>
        <w:t xml:space="preserve">ых 6 – </w:t>
      </w:r>
      <w:proofErr w:type="spellStart"/>
      <w:r w:rsidR="0015601A">
        <w:rPr>
          <w:rFonts w:ascii="Times New Roman" w:hAnsi="Times New Roman" w:cs="Times New Roman"/>
          <w:color w:val="000000" w:themeColor="text1"/>
          <w:sz w:val="28"/>
          <w:szCs w:val="28"/>
        </w:rPr>
        <w:t>ти</w:t>
      </w:r>
      <w:proofErr w:type="spellEnd"/>
      <w:r w:rsidR="0015601A">
        <w:rPr>
          <w:rFonts w:ascii="Times New Roman" w:hAnsi="Times New Roman" w:cs="Times New Roman"/>
          <w:color w:val="000000" w:themeColor="text1"/>
          <w:sz w:val="28"/>
          <w:szCs w:val="28"/>
        </w:rPr>
        <w:t xml:space="preserve"> месяцев жизни ребенка</w:t>
      </w:r>
      <w:r w:rsidR="0015601A" w:rsidRPr="002765D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[8</w:t>
      </w:r>
      <w:r w:rsidRPr="003E1926">
        <w:rPr>
          <w:rFonts w:ascii="Times New Roman" w:hAnsi="Times New Roman" w:cs="Times New Roman"/>
          <w:sz w:val="28"/>
          <w:szCs w:val="28"/>
        </w:rPr>
        <w:t>]</w:t>
      </w:r>
      <w:r w:rsidR="0015601A">
        <w:rPr>
          <w:rFonts w:ascii="Times New Roman" w:hAnsi="Times New Roman" w:cs="Times New Roman"/>
          <w:color w:val="000000" w:themeColor="text1"/>
          <w:sz w:val="28"/>
          <w:szCs w:val="28"/>
        </w:rPr>
        <w:t>.</w:t>
      </w:r>
    </w:p>
    <w:p w:rsidR="0015601A" w:rsidRDefault="0015601A" w:rsidP="0015601A">
      <w:pPr>
        <w:spacing w:after="0" w:line="240" w:lineRule="auto"/>
        <w:ind w:firstLine="708"/>
        <w:jc w:val="both"/>
        <w:rPr>
          <w:rFonts w:ascii="Times New Roman" w:hAnsi="Times New Roman" w:cs="Times New Roman"/>
          <w:color w:val="FF0000"/>
          <w:sz w:val="28"/>
          <w:szCs w:val="28"/>
        </w:rPr>
      </w:pPr>
      <w:r w:rsidRPr="002765D8">
        <w:rPr>
          <w:rFonts w:ascii="Times New Roman" w:hAnsi="Times New Roman" w:cs="Times New Roman"/>
          <w:color w:val="000000" w:themeColor="text1"/>
          <w:sz w:val="28"/>
          <w:szCs w:val="28"/>
        </w:rPr>
        <w:t>В одном из регионов Канады вы</w:t>
      </w:r>
      <w:r w:rsidR="003E1926">
        <w:rPr>
          <w:rFonts w:ascii="Times New Roman" w:hAnsi="Times New Roman" w:cs="Times New Roman"/>
          <w:color w:val="000000" w:themeColor="text1"/>
          <w:sz w:val="28"/>
          <w:szCs w:val="28"/>
        </w:rPr>
        <w:t>явили не</w:t>
      </w:r>
      <w:r w:rsidRPr="002765D8">
        <w:rPr>
          <w:rFonts w:ascii="Times New Roman" w:hAnsi="Times New Roman" w:cs="Times New Roman"/>
          <w:color w:val="000000" w:themeColor="text1"/>
          <w:sz w:val="28"/>
          <w:szCs w:val="28"/>
        </w:rPr>
        <w:t>достат</w:t>
      </w:r>
      <w:r w:rsidR="003E1926">
        <w:rPr>
          <w:rFonts w:ascii="Times New Roman" w:hAnsi="Times New Roman" w:cs="Times New Roman"/>
          <w:color w:val="000000" w:themeColor="text1"/>
          <w:sz w:val="28"/>
          <w:szCs w:val="28"/>
        </w:rPr>
        <w:t xml:space="preserve">ки </w:t>
      </w:r>
      <w:r w:rsidRPr="002765D8">
        <w:rPr>
          <w:rFonts w:ascii="Times New Roman" w:hAnsi="Times New Roman" w:cs="Times New Roman"/>
          <w:color w:val="000000" w:themeColor="text1"/>
          <w:sz w:val="28"/>
          <w:szCs w:val="28"/>
        </w:rPr>
        <w:t xml:space="preserve">проведения </w:t>
      </w:r>
      <w:proofErr w:type="spellStart"/>
      <w:r w:rsidRPr="002765D8">
        <w:rPr>
          <w:rFonts w:ascii="Times New Roman" w:hAnsi="Times New Roman" w:cs="Times New Roman"/>
          <w:color w:val="000000" w:themeColor="text1"/>
          <w:sz w:val="28"/>
          <w:szCs w:val="28"/>
        </w:rPr>
        <w:t>аудиологического</w:t>
      </w:r>
      <w:proofErr w:type="spellEnd"/>
      <w:r w:rsidRPr="002765D8">
        <w:rPr>
          <w:rFonts w:ascii="Times New Roman" w:hAnsi="Times New Roman" w:cs="Times New Roman"/>
          <w:color w:val="000000" w:themeColor="text1"/>
          <w:sz w:val="28"/>
          <w:szCs w:val="28"/>
        </w:rPr>
        <w:t xml:space="preserve"> скрининга новорожденных. </w:t>
      </w:r>
      <w:r w:rsidR="003E1926">
        <w:rPr>
          <w:rFonts w:ascii="Times New Roman" w:hAnsi="Times New Roman" w:cs="Times New Roman"/>
          <w:color w:val="000000" w:themeColor="text1"/>
          <w:sz w:val="28"/>
          <w:szCs w:val="28"/>
        </w:rPr>
        <w:t>Так, и</w:t>
      </w:r>
      <w:r w:rsidR="00862A0B" w:rsidRPr="002765D8">
        <w:rPr>
          <w:rFonts w:ascii="Times New Roman" w:hAnsi="Times New Roman" w:cs="Times New Roman"/>
          <w:color w:val="000000" w:themeColor="text1"/>
          <w:sz w:val="28"/>
          <w:szCs w:val="28"/>
        </w:rPr>
        <w:t xml:space="preserve">з 418 </w:t>
      </w:r>
      <w:proofErr w:type="gramStart"/>
      <w:r w:rsidR="00862A0B" w:rsidRPr="002765D8">
        <w:rPr>
          <w:rFonts w:ascii="Times New Roman" w:hAnsi="Times New Roman" w:cs="Times New Roman"/>
          <w:color w:val="000000" w:themeColor="text1"/>
          <w:sz w:val="28"/>
          <w:szCs w:val="28"/>
        </w:rPr>
        <w:t>детей,</w:t>
      </w:r>
      <w:r w:rsidRPr="002765D8">
        <w:rPr>
          <w:rFonts w:ascii="Times New Roman" w:hAnsi="Times New Roman" w:cs="Times New Roman"/>
          <w:color w:val="000000" w:themeColor="text1"/>
          <w:sz w:val="28"/>
          <w:szCs w:val="28"/>
        </w:rPr>
        <w:t xml:space="preserve"> выявленных в период с 2003 по 2013 года у 182 </w:t>
      </w:r>
      <w:r w:rsidR="003E1926">
        <w:rPr>
          <w:rFonts w:ascii="Times New Roman" w:hAnsi="Times New Roman" w:cs="Times New Roman"/>
          <w:color w:val="000000" w:themeColor="text1"/>
          <w:sz w:val="28"/>
          <w:szCs w:val="28"/>
        </w:rPr>
        <w:t>или 43,5%</w:t>
      </w:r>
      <w:r w:rsidRPr="002765D8">
        <w:rPr>
          <w:rFonts w:ascii="Times New Roman" w:hAnsi="Times New Roman" w:cs="Times New Roman"/>
          <w:color w:val="000000" w:themeColor="text1"/>
          <w:sz w:val="28"/>
          <w:szCs w:val="28"/>
        </w:rPr>
        <w:t xml:space="preserve"> врожденная потеря слуха</w:t>
      </w:r>
      <w:r w:rsidR="003E1926">
        <w:rPr>
          <w:rFonts w:ascii="Times New Roman" w:hAnsi="Times New Roman" w:cs="Times New Roman"/>
          <w:color w:val="000000" w:themeColor="text1"/>
          <w:sz w:val="28"/>
          <w:szCs w:val="28"/>
        </w:rPr>
        <w:t xml:space="preserve"> при этом </w:t>
      </w:r>
      <w:r w:rsidRPr="002765D8">
        <w:rPr>
          <w:rFonts w:ascii="Times New Roman" w:hAnsi="Times New Roman" w:cs="Times New Roman"/>
          <w:color w:val="000000" w:themeColor="text1"/>
          <w:sz w:val="28"/>
          <w:szCs w:val="28"/>
        </w:rPr>
        <w:t xml:space="preserve">у 30 </w:t>
      </w:r>
      <w:r w:rsidR="003E1926">
        <w:rPr>
          <w:rFonts w:ascii="Times New Roman" w:hAnsi="Times New Roman" w:cs="Times New Roman"/>
          <w:color w:val="000000" w:themeColor="text1"/>
          <w:sz w:val="28"/>
          <w:szCs w:val="28"/>
        </w:rPr>
        <w:t xml:space="preserve">или </w:t>
      </w:r>
      <w:r w:rsidRPr="002765D8">
        <w:rPr>
          <w:rFonts w:ascii="Times New Roman" w:hAnsi="Times New Roman" w:cs="Times New Roman"/>
          <w:color w:val="000000" w:themeColor="text1"/>
          <w:sz w:val="28"/>
          <w:szCs w:val="28"/>
        </w:rPr>
        <w:t xml:space="preserve">16,5% </w:t>
      </w:r>
      <w:r w:rsidR="003E1926">
        <w:rPr>
          <w:rFonts w:ascii="Times New Roman" w:hAnsi="Times New Roman" w:cs="Times New Roman"/>
          <w:color w:val="000000" w:themeColor="text1"/>
          <w:sz w:val="28"/>
          <w:szCs w:val="28"/>
        </w:rPr>
        <w:t xml:space="preserve">из них </w:t>
      </w:r>
      <w:r w:rsidRPr="002765D8">
        <w:rPr>
          <w:rFonts w:ascii="Times New Roman" w:hAnsi="Times New Roman" w:cs="Times New Roman"/>
          <w:color w:val="000000" w:themeColor="text1"/>
          <w:sz w:val="28"/>
          <w:szCs w:val="28"/>
        </w:rPr>
        <w:t>выявлен</w:t>
      </w:r>
      <w:r w:rsidR="003E1926">
        <w:rPr>
          <w:rFonts w:ascii="Times New Roman" w:hAnsi="Times New Roman" w:cs="Times New Roman"/>
          <w:color w:val="000000" w:themeColor="text1"/>
          <w:sz w:val="28"/>
          <w:szCs w:val="28"/>
        </w:rPr>
        <w:t>а</w:t>
      </w:r>
      <w:proofErr w:type="gramEnd"/>
      <w:r w:rsidRPr="002765D8">
        <w:rPr>
          <w:rFonts w:ascii="Times New Roman" w:hAnsi="Times New Roman" w:cs="Times New Roman"/>
          <w:color w:val="000000" w:themeColor="text1"/>
          <w:sz w:val="28"/>
          <w:szCs w:val="28"/>
        </w:rPr>
        <w:t xml:space="preserve"> на 3 месяца позже от первоначальной </w:t>
      </w:r>
      <w:proofErr w:type="spellStart"/>
      <w:r w:rsidRPr="002765D8">
        <w:rPr>
          <w:rFonts w:ascii="Times New Roman" w:hAnsi="Times New Roman" w:cs="Times New Roman"/>
          <w:color w:val="000000" w:themeColor="text1"/>
          <w:sz w:val="28"/>
          <w:szCs w:val="28"/>
        </w:rPr>
        <w:t>аудиологической</w:t>
      </w:r>
      <w:proofErr w:type="spellEnd"/>
      <w:r w:rsidRPr="002765D8">
        <w:rPr>
          <w:rFonts w:ascii="Times New Roman" w:hAnsi="Times New Roman" w:cs="Times New Roman"/>
          <w:color w:val="000000" w:themeColor="text1"/>
          <w:sz w:val="28"/>
          <w:szCs w:val="28"/>
        </w:rPr>
        <w:t xml:space="preserve"> оценки до постановки окончательного диагноза. Средний </w:t>
      </w:r>
      <w:r w:rsidR="00862A0B" w:rsidRPr="002765D8">
        <w:rPr>
          <w:rFonts w:ascii="Times New Roman" w:hAnsi="Times New Roman" w:cs="Times New Roman"/>
          <w:color w:val="000000" w:themeColor="text1"/>
          <w:sz w:val="28"/>
          <w:szCs w:val="28"/>
        </w:rPr>
        <w:t>возраст первой</w:t>
      </w:r>
      <w:r w:rsidRPr="002765D8">
        <w:rPr>
          <w:rFonts w:ascii="Times New Roman" w:hAnsi="Times New Roman" w:cs="Times New Roman"/>
          <w:color w:val="000000" w:themeColor="text1"/>
          <w:sz w:val="28"/>
          <w:szCs w:val="28"/>
        </w:rPr>
        <w:t xml:space="preserve"> оценки и подтверждения потери слуха у 30 детей составил 3,7 месяцев, проблема в постан</w:t>
      </w:r>
      <w:r w:rsidR="003E1926">
        <w:rPr>
          <w:rFonts w:ascii="Times New Roman" w:hAnsi="Times New Roman" w:cs="Times New Roman"/>
          <w:color w:val="000000" w:themeColor="text1"/>
          <w:sz w:val="28"/>
          <w:szCs w:val="28"/>
        </w:rPr>
        <w:t xml:space="preserve">овки диагноза у 22 детей или 73,3%, </w:t>
      </w:r>
      <w:r w:rsidRPr="002765D8">
        <w:rPr>
          <w:rFonts w:ascii="Times New Roman" w:hAnsi="Times New Roman" w:cs="Times New Roman"/>
          <w:color w:val="000000" w:themeColor="text1"/>
          <w:sz w:val="28"/>
          <w:szCs w:val="28"/>
        </w:rPr>
        <w:t>из кот</w:t>
      </w:r>
      <w:r>
        <w:rPr>
          <w:rFonts w:ascii="Times New Roman" w:hAnsi="Times New Roman" w:cs="Times New Roman"/>
          <w:color w:val="000000" w:themeColor="text1"/>
          <w:sz w:val="28"/>
          <w:szCs w:val="28"/>
        </w:rPr>
        <w:t>о</w:t>
      </w:r>
      <w:r w:rsidRPr="002765D8">
        <w:rPr>
          <w:rFonts w:ascii="Times New Roman" w:hAnsi="Times New Roman" w:cs="Times New Roman"/>
          <w:color w:val="000000" w:themeColor="text1"/>
          <w:sz w:val="28"/>
          <w:szCs w:val="28"/>
        </w:rPr>
        <w:t>рых у 15 и</w:t>
      </w:r>
      <w:r>
        <w:rPr>
          <w:rFonts w:ascii="Times New Roman" w:hAnsi="Times New Roman" w:cs="Times New Roman"/>
          <w:color w:val="000000" w:themeColor="text1"/>
          <w:sz w:val="28"/>
          <w:szCs w:val="28"/>
        </w:rPr>
        <w:t xml:space="preserve">мелась дисфункция среднего уха, у </w:t>
      </w:r>
      <w:r w:rsidRPr="002765D8">
        <w:rPr>
          <w:rFonts w:ascii="Times New Roman" w:hAnsi="Times New Roman" w:cs="Times New Roman"/>
          <w:color w:val="000000" w:themeColor="text1"/>
          <w:sz w:val="28"/>
          <w:szCs w:val="28"/>
        </w:rPr>
        <w:t xml:space="preserve">9 детей с </w:t>
      </w:r>
      <w:r w:rsidR="003E1926">
        <w:rPr>
          <w:rFonts w:ascii="Times New Roman" w:hAnsi="Times New Roman" w:cs="Times New Roman"/>
          <w:color w:val="000000" w:themeColor="text1"/>
          <w:sz w:val="28"/>
          <w:szCs w:val="28"/>
        </w:rPr>
        <w:t xml:space="preserve">проблемами в </w:t>
      </w:r>
      <w:r w:rsidRPr="002765D8">
        <w:rPr>
          <w:rFonts w:ascii="Times New Roman" w:hAnsi="Times New Roman" w:cs="Times New Roman"/>
          <w:color w:val="000000" w:themeColor="text1"/>
          <w:sz w:val="28"/>
          <w:szCs w:val="28"/>
        </w:rPr>
        <w:t>генетическ</w:t>
      </w:r>
      <w:r w:rsidR="003E1926">
        <w:rPr>
          <w:rFonts w:ascii="Times New Roman" w:hAnsi="Times New Roman" w:cs="Times New Roman"/>
          <w:color w:val="000000" w:themeColor="text1"/>
          <w:sz w:val="28"/>
          <w:szCs w:val="28"/>
        </w:rPr>
        <w:t>о</w:t>
      </w:r>
      <w:r w:rsidRPr="002765D8">
        <w:rPr>
          <w:rFonts w:ascii="Times New Roman" w:hAnsi="Times New Roman" w:cs="Times New Roman"/>
          <w:color w:val="000000" w:themeColor="text1"/>
          <w:sz w:val="28"/>
          <w:szCs w:val="28"/>
        </w:rPr>
        <w:t>м анамнез</w:t>
      </w:r>
      <w:r w:rsidR="003E1926">
        <w:rPr>
          <w:rFonts w:ascii="Times New Roman" w:hAnsi="Times New Roman" w:cs="Times New Roman"/>
          <w:color w:val="000000" w:themeColor="text1"/>
          <w:sz w:val="28"/>
          <w:szCs w:val="28"/>
        </w:rPr>
        <w:t>е</w:t>
      </w:r>
      <w:r w:rsidRPr="002765D8">
        <w:rPr>
          <w:rFonts w:ascii="Times New Roman" w:hAnsi="Times New Roman" w:cs="Times New Roman"/>
          <w:color w:val="000000" w:themeColor="text1"/>
          <w:sz w:val="28"/>
          <w:szCs w:val="28"/>
        </w:rPr>
        <w:t xml:space="preserve">. Таким образом, </w:t>
      </w:r>
      <w:r w:rsidR="003E1926">
        <w:rPr>
          <w:rFonts w:ascii="Times New Roman" w:hAnsi="Times New Roman" w:cs="Times New Roman"/>
          <w:color w:val="000000" w:themeColor="text1"/>
          <w:sz w:val="28"/>
          <w:szCs w:val="28"/>
        </w:rPr>
        <w:t xml:space="preserve">был сделан </w:t>
      </w:r>
      <w:r w:rsidR="00862A0B" w:rsidRPr="002765D8">
        <w:rPr>
          <w:rFonts w:ascii="Times New Roman" w:hAnsi="Times New Roman" w:cs="Times New Roman"/>
          <w:color w:val="000000" w:themeColor="text1"/>
          <w:sz w:val="28"/>
          <w:szCs w:val="28"/>
        </w:rPr>
        <w:t>вывод</w:t>
      </w:r>
      <w:r w:rsidR="003E1926">
        <w:rPr>
          <w:rFonts w:ascii="Times New Roman" w:hAnsi="Times New Roman" w:cs="Times New Roman"/>
          <w:color w:val="000000" w:themeColor="text1"/>
          <w:sz w:val="28"/>
          <w:szCs w:val="28"/>
        </w:rPr>
        <w:t>, что не</w:t>
      </w:r>
      <w:r w:rsidRPr="002765D8">
        <w:rPr>
          <w:rFonts w:ascii="Times New Roman" w:hAnsi="Times New Roman" w:cs="Times New Roman"/>
          <w:color w:val="000000" w:themeColor="text1"/>
          <w:sz w:val="28"/>
          <w:szCs w:val="28"/>
        </w:rPr>
        <w:t xml:space="preserve">смотря на прогресс в </w:t>
      </w:r>
      <w:proofErr w:type="gramStart"/>
      <w:r w:rsidRPr="002765D8">
        <w:rPr>
          <w:rFonts w:ascii="Times New Roman" w:hAnsi="Times New Roman" w:cs="Times New Roman"/>
          <w:color w:val="000000" w:themeColor="text1"/>
          <w:sz w:val="28"/>
          <w:szCs w:val="28"/>
        </w:rPr>
        <w:t>раннем</w:t>
      </w:r>
      <w:proofErr w:type="gramEnd"/>
      <w:r w:rsidRPr="002765D8">
        <w:rPr>
          <w:rFonts w:ascii="Times New Roman" w:hAnsi="Times New Roman" w:cs="Times New Roman"/>
          <w:color w:val="000000" w:themeColor="text1"/>
          <w:sz w:val="28"/>
          <w:szCs w:val="28"/>
        </w:rPr>
        <w:t xml:space="preserve"> выявление педиатрической потери слуха</w:t>
      </w:r>
      <w:r w:rsidR="003E1926">
        <w:rPr>
          <w:rFonts w:ascii="Times New Roman" w:hAnsi="Times New Roman" w:cs="Times New Roman"/>
          <w:color w:val="000000" w:themeColor="text1"/>
          <w:sz w:val="28"/>
          <w:szCs w:val="28"/>
        </w:rPr>
        <w:t xml:space="preserve"> имеется ч</w:t>
      </w:r>
      <w:r w:rsidRPr="002765D8">
        <w:rPr>
          <w:rFonts w:ascii="Times New Roman" w:hAnsi="Times New Roman" w:cs="Times New Roman"/>
          <w:color w:val="000000" w:themeColor="text1"/>
          <w:sz w:val="28"/>
          <w:szCs w:val="28"/>
        </w:rPr>
        <w:t>исло детей</w:t>
      </w:r>
      <w:r w:rsidR="003E1926">
        <w:rPr>
          <w:rFonts w:ascii="Times New Roman" w:hAnsi="Times New Roman" w:cs="Times New Roman"/>
          <w:color w:val="000000" w:themeColor="text1"/>
          <w:sz w:val="28"/>
          <w:szCs w:val="28"/>
        </w:rPr>
        <w:t>,</w:t>
      </w:r>
      <w:r w:rsidRPr="002765D8">
        <w:rPr>
          <w:rFonts w:ascii="Times New Roman" w:hAnsi="Times New Roman" w:cs="Times New Roman"/>
          <w:color w:val="000000" w:themeColor="text1"/>
          <w:sz w:val="28"/>
          <w:szCs w:val="28"/>
        </w:rPr>
        <w:t xml:space="preserve"> отобранных для ранней оценки</w:t>
      </w:r>
      <w:r w:rsidR="003E1926">
        <w:rPr>
          <w:rFonts w:ascii="Times New Roman" w:hAnsi="Times New Roman" w:cs="Times New Roman"/>
          <w:color w:val="000000" w:themeColor="text1"/>
          <w:sz w:val="28"/>
          <w:szCs w:val="28"/>
        </w:rPr>
        <w:t xml:space="preserve"> с </w:t>
      </w:r>
      <w:r w:rsidRPr="002765D8">
        <w:rPr>
          <w:rFonts w:ascii="Times New Roman" w:hAnsi="Times New Roman" w:cs="Times New Roman"/>
          <w:color w:val="000000" w:themeColor="text1"/>
          <w:sz w:val="28"/>
          <w:szCs w:val="28"/>
        </w:rPr>
        <w:t>запоздал</w:t>
      </w:r>
      <w:r w:rsidR="003E1926">
        <w:rPr>
          <w:rFonts w:ascii="Times New Roman" w:hAnsi="Times New Roman" w:cs="Times New Roman"/>
          <w:color w:val="000000" w:themeColor="text1"/>
          <w:sz w:val="28"/>
          <w:szCs w:val="28"/>
        </w:rPr>
        <w:t>ым п</w:t>
      </w:r>
      <w:r w:rsidRPr="002765D8">
        <w:rPr>
          <w:rFonts w:ascii="Times New Roman" w:hAnsi="Times New Roman" w:cs="Times New Roman"/>
          <w:color w:val="000000" w:themeColor="text1"/>
          <w:sz w:val="28"/>
          <w:szCs w:val="28"/>
        </w:rPr>
        <w:t>одтверждение</w:t>
      </w:r>
      <w:r w:rsidR="003E1926">
        <w:rPr>
          <w:rFonts w:ascii="Times New Roman" w:hAnsi="Times New Roman" w:cs="Times New Roman"/>
          <w:color w:val="000000" w:themeColor="text1"/>
          <w:sz w:val="28"/>
          <w:szCs w:val="28"/>
        </w:rPr>
        <w:t>м</w:t>
      </w:r>
      <w:r w:rsidRPr="002765D8">
        <w:rPr>
          <w:rFonts w:ascii="Times New Roman" w:hAnsi="Times New Roman" w:cs="Times New Roman"/>
          <w:color w:val="000000" w:themeColor="text1"/>
          <w:sz w:val="28"/>
          <w:szCs w:val="28"/>
        </w:rPr>
        <w:t xml:space="preserve"> окончательного диагноза и несвоевременно </w:t>
      </w:r>
      <w:r w:rsidR="003E1926">
        <w:rPr>
          <w:rFonts w:ascii="Times New Roman" w:hAnsi="Times New Roman" w:cs="Times New Roman"/>
          <w:color w:val="000000" w:themeColor="text1"/>
          <w:sz w:val="28"/>
          <w:szCs w:val="28"/>
        </w:rPr>
        <w:t>получивших вследствие этого</w:t>
      </w:r>
      <w:r w:rsidRPr="002765D8">
        <w:rPr>
          <w:rFonts w:ascii="Times New Roman" w:hAnsi="Times New Roman" w:cs="Times New Roman"/>
          <w:color w:val="000000" w:themeColor="text1"/>
          <w:sz w:val="28"/>
          <w:szCs w:val="28"/>
        </w:rPr>
        <w:t xml:space="preserve"> реабилитационных </w:t>
      </w:r>
      <w:r w:rsidRPr="00353CBC">
        <w:rPr>
          <w:rFonts w:ascii="Times New Roman" w:hAnsi="Times New Roman" w:cs="Times New Roman"/>
          <w:color w:val="000000" w:themeColor="text1"/>
          <w:sz w:val="28"/>
          <w:szCs w:val="28"/>
        </w:rPr>
        <w:t xml:space="preserve">мероприятия </w:t>
      </w:r>
      <w:r w:rsidR="003E1926">
        <w:rPr>
          <w:rFonts w:ascii="Times New Roman" w:hAnsi="Times New Roman" w:cs="Times New Roman"/>
          <w:color w:val="000000" w:themeColor="text1"/>
          <w:sz w:val="28"/>
          <w:szCs w:val="28"/>
        </w:rPr>
        <w:t>[9</w:t>
      </w:r>
      <w:r w:rsidR="003E1926" w:rsidRPr="003E1926">
        <w:rPr>
          <w:rFonts w:ascii="Times New Roman" w:hAnsi="Times New Roman" w:cs="Times New Roman"/>
          <w:sz w:val="28"/>
          <w:szCs w:val="28"/>
        </w:rPr>
        <w:t>]</w:t>
      </w:r>
      <w:r>
        <w:rPr>
          <w:rFonts w:ascii="Times New Roman" w:hAnsi="Times New Roman" w:cs="Times New Roman"/>
          <w:color w:val="000000" w:themeColor="text1"/>
          <w:sz w:val="28"/>
          <w:szCs w:val="28"/>
        </w:rPr>
        <w:t>.</w:t>
      </w:r>
    </w:p>
    <w:p w:rsidR="0015601A" w:rsidRPr="002765D8" w:rsidRDefault="0015601A" w:rsidP="0015601A">
      <w:pPr>
        <w:spacing w:after="0" w:line="240" w:lineRule="auto"/>
        <w:ind w:firstLine="708"/>
        <w:jc w:val="both"/>
        <w:rPr>
          <w:rFonts w:ascii="Times New Roman" w:hAnsi="Times New Roman" w:cs="Times New Roman"/>
          <w:color w:val="000000" w:themeColor="text1"/>
          <w:sz w:val="28"/>
          <w:szCs w:val="28"/>
        </w:rPr>
      </w:pPr>
      <w:r w:rsidRPr="002765D8">
        <w:rPr>
          <w:rFonts w:ascii="Times New Roman" w:hAnsi="Times New Roman" w:cs="Times New Roman"/>
          <w:color w:val="000000" w:themeColor="text1"/>
          <w:sz w:val="28"/>
          <w:szCs w:val="28"/>
        </w:rPr>
        <w:t xml:space="preserve">Таким образом, программа </w:t>
      </w:r>
      <w:proofErr w:type="spellStart"/>
      <w:r w:rsidRPr="002765D8">
        <w:rPr>
          <w:rFonts w:ascii="Times New Roman" w:hAnsi="Times New Roman" w:cs="Times New Roman"/>
          <w:color w:val="000000" w:themeColor="text1"/>
          <w:sz w:val="28"/>
          <w:szCs w:val="28"/>
        </w:rPr>
        <w:t>аудиологического</w:t>
      </w:r>
      <w:proofErr w:type="spellEnd"/>
      <w:r w:rsidRPr="002765D8">
        <w:rPr>
          <w:rFonts w:ascii="Times New Roman" w:hAnsi="Times New Roman" w:cs="Times New Roman"/>
          <w:color w:val="000000" w:themeColor="text1"/>
          <w:sz w:val="28"/>
          <w:szCs w:val="28"/>
        </w:rPr>
        <w:t xml:space="preserve"> скрининга новорожденных обеспечивает высокий уровень чувствительности и специфичности. В США или Европе отсутствует многоуровневая организация </w:t>
      </w:r>
      <w:proofErr w:type="spellStart"/>
      <w:r w:rsidRPr="002765D8">
        <w:rPr>
          <w:rFonts w:ascii="Times New Roman" w:hAnsi="Times New Roman" w:cs="Times New Roman"/>
          <w:color w:val="000000" w:themeColor="text1"/>
          <w:sz w:val="28"/>
          <w:szCs w:val="28"/>
        </w:rPr>
        <w:t>аудиологического</w:t>
      </w:r>
      <w:proofErr w:type="spellEnd"/>
      <w:r w:rsidRPr="002765D8">
        <w:rPr>
          <w:rFonts w:ascii="Times New Roman" w:hAnsi="Times New Roman" w:cs="Times New Roman"/>
          <w:color w:val="000000" w:themeColor="text1"/>
          <w:sz w:val="28"/>
          <w:szCs w:val="28"/>
        </w:rPr>
        <w:t xml:space="preserve"> скрининга, а именно не проводится второй </w:t>
      </w:r>
      <w:r w:rsidRPr="002765D8">
        <w:rPr>
          <w:rFonts w:ascii="Times New Roman" w:hAnsi="Times New Roman" w:cs="Times New Roman"/>
          <w:color w:val="000000" w:themeColor="text1"/>
          <w:sz w:val="28"/>
          <w:szCs w:val="28"/>
        </w:rPr>
        <w:lastRenderedPageBreak/>
        <w:t xml:space="preserve">уровень </w:t>
      </w:r>
      <w:r w:rsidR="00B5608B">
        <w:rPr>
          <w:rFonts w:ascii="Times New Roman" w:hAnsi="Times New Roman" w:cs="Times New Roman"/>
          <w:color w:val="000000" w:themeColor="text1"/>
          <w:sz w:val="28"/>
          <w:szCs w:val="28"/>
        </w:rPr>
        <w:t xml:space="preserve">в </w:t>
      </w:r>
      <w:r w:rsidR="00B5608B" w:rsidRPr="002765D8">
        <w:rPr>
          <w:rFonts w:ascii="Times New Roman" w:hAnsi="Times New Roman" w:cs="Times New Roman"/>
          <w:color w:val="000000" w:themeColor="text1"/>
          <w:sz w:val="28"/>
          <w:szCs w:val="28"/>
        </w:rPr>
        <w:t xml:space="preserve">кабинетах </w:t>
      </w:r>
      <w:r w:rsidR="00B5608B">
        <w:rPr>
          <w:rFonts w:ascii="Times New Roman" w:hAnsi="Times New Roman" w:cs="Times New Roman"/>
          <w:color w:val="000000" w:themeColor="text1"/>
          <w:sz w:val="28"/>
          <w:szCs w:val="28"/>
        </w:rPr>
        <w:t>развития</w:t>
      </w:r>
      <w:r w:rsidR="00B5608B" w:rsidRPr="002765D8">
        <w:rPr>
          <w:rFonts w:ascii="Times New Roman" w:hAnsi="Times New Roman" w:cs="Times New Roman"/>
          <w:color w:val="000000" w:themeColor="text1"/>
          <w:sz w:val="28"/>
          <w:szCs w:val="28"/>
        </w:rPr>
        <w:t xml:space="preserve"> ребенка</w:t>
      </w:r>
      <w:r w:rsidR="00B5608B">
        <w:rPr>
          <w:rFonts w:ascii="Times New Roman" w:hAnsi="Times New Roman" w:cs="Times New Roman"/>
          <w:color w:val="000000" w:themeColor="text1"/>
          <w:sz w:val="28"/>
          <w:szCs w:val="28"/>
        </w:rPr>
        <w:t xml:space="preserve">, развернутых в составе </w:t>
      </w:r>
      <w:r w:rsidRPr="002765D8">
        <w:rPr>
          <w:rFonts w:ascii="Times New Roman" w:hAnsi="Times New Roman" w:cs="Times New Roman"/>
          <w:color w:val="000000" w:themeColor="text1"/>
          <w:sz w:val="28"/>
          <w:szCs w:val="28"/>
        </w:rPr>
        <w:t>организаци</w:t>
      </w:r>
      <w:r w:rsidR="00B5608B">
        <w:rPr>
          <w:rFonts w:ascii="Times New Roman" w:hAnsi="Times New Roman" w:cs="Times New Roman"/>
          <w:color w:val="000000" w:themeColor="text1"/>
          <w:sz w:val="28"/>
          <w:szCs w:val="28"/>
        </w:rPr>
        <w:t>й здравоохранения, оказывающих ПМСП</w:t>
      </w:r>
      <w:r w:rsidR="00806584">
        <w:rPr>
          <w:rFonts w:ascii="Times New Roman" w:hAnsi="Times New Roman" w:cs="Times New Roman"/>
          <w:color w:val="000000" w:themeColor="text1"/>
          <w:sz w:val="28"/>
          <w:szCs w:val="28"/>
        </w:rPr>
        <w:t>.</w:t>
      </w:r>
    </w:p>
    <w:p w:rsidR="009D1E07" w:rsidRDefault="009D1E07" w:rsidP="00B5608B">
      <w:pPr>
        <w:jc w:val="center"/>
        <w:rPr>
          <w:rFonts w:ascii="Times New Roman" w:hAnsi="Times New Roman" w:cs="Times New Roman"/>
          <w:b/>
          <w:color w:val="0070C0"/>
          <w:sz w:val="28"/>
          <w:szCs w:val="28"/>
        </w:rPr>
      </w:pPr>
    </w:p>
    <w:p w:rsidR="0015601A" w:rsidRPr="00577CEB" w:rsidRDefault="0015601A" w:rsidP="00B5608B">
      <w:pPr>
        <w:jc w:val="center"/>
        <w:rPr>
          <w:rFonts w:ascii="Times New Roman" w:hAnsi="Times New Roman" w:cs="Times New Roman"/>
          <w:b/>
          <w:color w:val="0070C0"/>
          <w:sz w:val="28"/>
          <w:szCs w:val="28"/>
        </w:rPr>
      </w:pPr>
      <w:r w:rsidRPr="00577CEB">
        <w:rPr>
          <w:rFonts w:ascii="Times New Roman" w:hAnsi="Times New Roman" w:cs="Times New Roman"/>
          <w:b/>
          <w:color w:val="0070C0"/>
          <w:sz w:val="28"/>
          <w:szCs w:val="28"/>
        </w:rPr>
        <w:t>Цель</w:t>
      </w:r>
    </w:p>
    <w:p w:rsidR="0015601A" w:rsidRPr="00B5608B" w:rsidRDefault="0015601A" w:rsidP="00B5608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Данная аналитическая записка предназначена для лиц, принимающих </w:t>
      </w:r>
      <w:proofErr w:type="gramStart"/>
      <w:r w:rsidRPr="00B5608B">
        <w:rPr>
          <w:rFonts w:ascii="Times New Roman" w:hAnsi="Times New Roman" w:cs="Times New Roman"/>
          <w:sz w:val="28"/>
          <w:szCs w:val="28"/>
        </w:rPr>
        <w:t>политическое</w:t>
      </w:r>
      <w:proofErr w:type="gramEnd"/>
      <w:r w:rsidRPr="00B5608B">
        <w:rPr>
          <w:rFonts w:ascii="Times New Roman" w:hAnsi="Times New Roman" w:cs="Times New Roman"/>
          <w:sz w:val="28"/>
          <w:szCs w:val="28"/>
        </w:rPr>
        <w:t xml:space="preserve"> решения по вопросам национальной </w:t>
      </w:r>
      <w:proofErr w:type="spellStart"/>
      <w:r w:rsidRPr="00B5608B">
        <w:rPr>
          <w:rFonts w:ascii="Times New Roman" w:hAnsi="Times New Roman" w:cs="Times New Roman"/>
          <w:sz w:val="28"/>
          <w:szCs w:val="28"/>
        </w:rPr>
        <w:t>скрининговой</w:t>
      </w:r>
      <w:proofErr w:type="spellEnd"/>
      <w:r w:rsidRPr="00B5608B">
        <w:rPr>
          <w:rFonts w:ascii="Times New Roman" w:hAnsi="Times New Roman" w:cs="Times New Roman"/>
          <w:sz w:val="28"/>
          <w:szCs w:val="28"/>
        </w:rPr>
        <w:t xml:space="preserve"> программы в целях принятия научно-обоснованного и эффективного решения, а также для заинтересованных профессионалов в сфере здравоохранения и населения с целью расширения знаний в области </w:t>
      </w:r>
      <w:proofErr w:type="spellStart"/>
      <w:r w:rsidRPr="00B5608B">
        <w:rPr>
          <w:rFonts w:ascii="Times New Roman" w:hAnsi="Times New Roman" w:cs="Times New Roman"/>
          <w:sz w:val="28"/>
          <w:szCs w:val="28"/>
        </w:rPr>
        <w:t>аудиологического</w:t>
      </w:r>
      <w:proofErr w:type="spellEnd"/>
      <w:r w:rsidRPr="00B5608B">
        <w:rPr>
          <w:rFonts w:ascii="Times New Roman" w:hAnsi="Times New Roman" w:cs="Times New Roman"/>
          <w:sz w:val="28"/>
          <w:szCs w:val="28"/>
        </w:rPr>
        <w:t xml:space="preserve"> скрининга новорожденных и детей раннего возраста.</w:t>
      </w:r>
    </w:p>
    <w:p w:rsidR="0015601A" w:rsidRPr="00A64349" w:rsidRDefault="0015601A" w:rsidP="00A64349">
      <w:pPr>
        <w:jc w:val="center"/>
        <w:rPr>
          <w:rFonts w:ascii="Times New Roman" w:hAnsi="Times New Roman" w:cs="Times New Roman"/>
          <w:b/>
          <w:color w:val="0070C0"/>
          <w:sz w:val="28"/>
          <w:szCs w:val="28"/>
        </w:rPr>
      </w:pPr>
    </w:p>
    <w:p w:rsidR="0015601A" w:rsidRPr="00A64349" w:rsidRDefault="0015601A" w:rsidP="00A64349">
      <w:pPr>
        <w:jc w:val="center"/>
        <w:rPr>
          <w:rFonts w:ascii="Times New Roman" w:hAnsi="Times New Roman" w:cs="Times New Roman"/>
          <w:b/>
          <w:color w:val="0070C0"/>
          <w:sz w:val="28"/>
          <w:szCs w:val="28"/>
        </w:rPr>
      </w:pPr>
      <w:r w:rsidRPr="00A64349">
        <w:rPr>
          <w:rFonts w:ascii="Times New Roman" w:hAnsi="Times New Roman" w:cs="Times New Roman"/>
          <w:b/>
          <w:color w:val="0070C0"/>
          <w:sz w:val="28"/>
          <w:szCs w:val="28"/>
        </w:rPr>
        <w:t xml:space="preserve">Ключевые моменты </w:t>
      </w:r>
    </w:p>
    <w:p w:rsidR="0015601A" w:rsidRPr="00B5608B" w:rsidRDefault="0015601A" w:rsidP="00B5608B">
      <w:pPr>
        <w:pStyle w:val="a6"/>
        <w:ind w:firstLine="708"/>
        <w:jc w:val="both"/>
        <w:rPr>
          <w:rFonts w:ascii="Times New Roman" w:hAnsi="Times New Roman" w:cs="Times New Roman"/>
          <w:sz w:val="28"/>
          <w:szCs w:val="28"/>
        </w:rPr>
      </w:pPr>
      <w:proofErr w:type="spellStart"/>
      <w:r w:rsidRPr="00B5608B">
        <w:rPr>
          <w:rFonts w:ascii="Times New Roman" w:hAnsi="Times New Roman" w:cs="Times New Roman"/>
          <w:sz w:val="28"/>
          <w:szCs w:val="28"/>
        </w:rPr>
        <w:t>Аудиологический</w:t>
      </w:r>
      <w:proofErr w:type="spellEnd"/>
      <w:r w:rsidRPr="00B5608B">
        <w:rPr>
          <w:rFonts w:ascii="Times New Roman" w:hAnsi="Times New Roman" w:cs="Times New Roman"/>
          <w:sz w:val="28"/>
          <w:szCs w:val="28"/>
        </w:rPr>
        <w:t xml:space="preserve"> скрининг новорожденных и детей раннего возраста методом регистрации тольк</w:t>
      </w:r>
      <w:proofErr w:type="gramStart"/>
      <w:r w:rsidRPr="00B5608B">
        <w:rPr>
          <w:rFonts w:ascii="Times New Roman" w:hAnsi="Times New Roman" w:cs="Times New Roman"/>
          <w:sz w:val="28"/>
          <w:szCs w:val="28"/>
        </w:rPr>
        <w:t>о ОАЭ и</w:t>
      </w:r>
      <w:proofErr w:type="gramEnd"/>
      <w:r w:rsidRPr="00B5608B">
        <w:rPr>
          <w:rFonts w:ascii="Times New Roman" w:hAnsi="Times New Roman" w:cs="Times New Roman"/>
          <w:sz w:val="28"/>
          <w:szCs w:val="28"/>
        </w:rPr>
        <w:t>ли ЗВОА проводится в 3 уровня в Республике Казахстан</w:t>
      </w:r>
      <w:r w:rsidR="00B5608B">
        <w:rPr>
          <w:rFonts w:ascii="Times New Roman" w:hAnsi="Times New Roman" w:cs="Times New Roman"/>
          <w:sz w:val="28"/>
          <w:szCs w:val="28"/>
        </w:rPr>
        <w:t xml:space="preserve">, </w:t>
      </w:r>
      <w:r w:rsidRPr="00B5608B">
        <w:rPr>
          <w:rFonts w:ascii="Times New Roman" w:hAnsi="Times New Roman" w:cs="Times New Roman"/>
          <w:sz w:val="28"/>
          <w:szCs w:val="28"/>
        </w:rPr>
        <w:t xml:space="preserve">Российской Федерации, тогда как в США и </w:t>
      </w:r>
      <w:r w:rsidR="00B5608B">
        <w:rPr>
          <w:rFonts w:ascii="Times New Roman" w:hAnsi="Times New Roman" w:cs="Times New Roman"/>
          <w:sz w:val="28"/>
          <w:szCs w:val="28"/>
        </w:rPr>
        <w:t xml:space="preserve">в странах </w:t>
      </w:r>
      <w:r w:rsidRPr="00B5608B">
        <w:rPr>
          <w:rFonts w:ascii="Times New Roman" w:hAnsi="Times New Roman" w:cs="Times New Roman"/>
          <w:sz w:val="28"/>
          <w:szCs w:val="28"/>
        </w:rPr>
        <w:t xml:space="preserve">Европе не проводится. </w:t>
      </w:r>
    </w:p>
    <w:p w:rsidR="0015601A" w:rsidRPr="00B5608B" w:rsidRDefault="0015601A" w:rsidP="00B5608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Научных доказательств эффективности многоуровневого скрининга на выявление нарушения функции слуха по клиническим исходам нет, и поэтому невозможно определить баланс пользы и вреда скрининга.</w:t>
      </w:r>
    </w:p>
    <w:p w:rsidR="0015601A" w:rsidRDefault="0015601A" w:rsidP="00B5608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Отсутствуют </w:t>
      </w:r>
      <w:proofErr w:type="spellStart"/>
      <w:r w:rsidRPr="00B5608B">
        <w:rPr>
          <w:rFonts w:ascii="Times New Roman" w:hAnsi="Times New Roman" w:cs="Times New Roman"/>
          <w:sz w:val="28"/>
          <w:szCs w:val="28"/>
        </w:rPr>
        <w:t>рандоминизированные</w:t>
      </w:r>
      <w:proofErr w:type="spellEnd"/>
      <w:r w:rsidRPr="00B5608B">
        <w:rPr>
          <w:rFonts w:ascii="Times New Roman" w:hAnsi="Times New Roman" w:cs="Times New Roman"/>
          <w:sz w:val="28"/>
          <w:szCs w:val="28"/>
        </w:rPr>
        <w:t xml:space="preserve"> </w:t>
      </w:r>
      <w:proofErr w:type="spellStart"/>
      <w:r w:rsidRPr="00B5608B">
        <w:rPr>
          <w:rFonts w:ascii="Times New Roman" w:hAnsi="Times New Roman" w:cs="Times New Roman"/>
          <w:sz w:val="28"/>
          <w:szCs w:val="28"/>
        </w:rPr>
        <w:t>скрининговые</w:t>
      </w:r>
      <w:proofErr w:type="spellEnd"/>
      <w:r w:rsidRPr="00B5608B">
        <w:rPr>
          <w:rFonts w:ascii="Times New Roman" w:hAnsi="Times New Roman" w:cs="Times New Roman"/>
          <w:sz w:val="28"/>
          <w:szCs w:val="28"/>
        </w:rPr>
        <w:t>, диагностические и контролируемые клинические исследования, сообщающие о клинической или экономической эффективности.</w:t>
      </w:r>
    </w:p>
    <w:p w:rsidR="00605DDD" w:rsidRDefault="00605DDD" w:rsidP="00B5608B">
      <w:pPr>
        <w:pStyle w:val="a6"/>
        <w:ind w:firstLine="708"/>
        <w:jc w:val="both"/>
        <w:rPr>
          <w:rFonts w:ascii="Times New Roman" w:hAnsi="Times New Roman" w:cs="Times New Roman"/>
          <w:sz w:val="28"/>
          <w:szCs w:val="28"/>
        </w:rPr>
      </w:pPr>
    </w:p>
    <w:p w:rsidR="00AC2D5B" w:rsidRDefault="00AC2D5B" w:rsidP="00A64349">
      <w:pPr>
        <w:pStyle w:val="a6"/>
        <w:jc w:val="center"/>
        <w:rPr>
          <w:rFonts w:ascii="Times New Roman" w:eastAsiaTheme="minorHAnsi" w:hAnsi="Times New Roman" w:cs="Times New Roman"/>
          <w:b/>
          <w:color w:val="0070C0"/>
          <w:sz w:val="28"/>
          <w:szCs w:val="28"/>
          <w:lang w:eastAsia="en-US"/>
        </w:rPr>
      </w:pPr>
      <w:r w:rsidRPr="00A64349">
        <w:rPr>
          <w:rFonts w:ascii="Times New Roman" w:eastAsiaTheme="minorHAnsi" w:hAnsi="Times New Roman" w:cs="Times New Roman"/>
          <w:b/>
          <w:color w:val="0070C0"/>
          <w:sz w:val="28"/>
          <w:szCs w:val="28"/>
          <w:lang w:eastAsia="en-US"/>
        </w:rPr>
        <w:t>Что такое глухота и нарушения слуха?</w:t>
      </w:r>
    </w:p>
    <w:p w:rsidR="00A64349" w:rsidRPr="00A64349" w:rsidRDefault="00A64349" w:rsidP="00A64349">
      <w:pPr>
        <w:pStyle w:val="a6"/>
        <w:jc w:val="center"/>
        <w:rPr>
          <w:rFonts w:ascii="Times New Roman" w:eastAsiaTheme="minorHAnsi" w:hAnsi="Times New Roman" w:cs="Times New Roman"/>
          <w:b/>
          <w:color w:val="0070C0"/>
          <w:sz w:val="28"/>
          <w:szCs w:val="28"/>
          <w:lang w:eastAsia="en-US"/>
        </w:rPr>
      </w:pPr>
    </w:p>
    <w:p w:rsidR="00AC2D5B" w:rsidRDefault="00AC2D5B" w:rsidP="00AC2D5B">
      <w:pPr>
        <w:pStyle w:val="a6"/>
        <w:ind w:firstLine="708"/>
        <w:jc w:val="both"/>
        <w:rPr>
          <w:rFonts w:ascii="Times New Roman" w:hAnsi="Times New Roman" w:cs="Times New Roman"/>
          <w:sz w:val="28"/>
          <w:szCs w:val="28"/>
        </w:rPr>
      </w:pPr>
      <w:r w:rsidRPr="00B5608B">
        <w:rPr>
          <w:rFonts w:ascii="Times New Roman" w:eastAsiaTheme="minorHAnsi" w:hAnsi="Times New Roman" w:cs="Times New Roman"/>
          <w:sz w:val="28"/>
          <w:szCs w:val="28"/>
        </w:rPr>
        <w:t xml:space="preserve">Проблема снижения слуха является весьма актуальной как в медицинском, так и социальном отношении. </w:t>
      </w:r>
      <w:r w:rsidRPr="00B5608B">
        <w:rPr>
          <w:rFonts w:ascii="Times New Roman" w:hAnsi="Times New Roman" w:cs="Times New Roman"/>
          <w:sz w:val="28"/>
          <w:szCs w:val="28"/>
        </w:rPr>
        <w:t xml:space="preserve">По данным Всемирной организации здравоохранения (далее </w:t>
      </w:r>
      <w:r>
        <w:rPr>
          <w:rFonts w:ascii="Times New Roman" w:hAnsi="Times New Roman" w:cs="Times New Roman"/>
          <w:sz w:val="28"/>
          <w:szCs w:val="28"/>
        </w:rPr>
        <w:t xml:space="preserve">– </w:t>
      </w:r>
      <w:r w:rsidRPr="00B5608B">
        <w:rPr>
          <w:rFonts w:ascii="Times New Roman" w:hAnsi="Times New Roman" w:cs="Times New Roman"/>
          <w:sz w:val="28"/>
          <w:szCs w:val="28"/>
        </w:rPr>
        <w:t xml:space="preserve">ВОЗ) во всем мире насчитывается более 466 миллионов человек с </w:t>
      </w:r>
      <w:proofErr w:type="spellStart"/>
      <w:r w:rsidRPr="00B5608B">
        <w:rPr>
          <w:rFonts w:ascii="Times New Roman" w:hAnsi="Times New Roman" w:cs="Times New Roman"/>
          <w:sz w:val="28"/>
          <w:szCs w:val="28"/>
        </w:rPr>
        <w:t>инвалидизирующей</w:t>
      </w:r>
      <w:proofErr w:type="spellEnd"/>
      <w:r w:rsidRPr="00B5608B">
        <w:rPr>
          <w:rFonts w:ascii="Times New Roman" w:hAnsi="Times New Roman" w:cs="Times New Roman"/>
          <w:sz w:val="28"/>
          <w:szCs w:val="28"/>
        </w:rPr>
        <w:t xml:space="preserve"> потерей слуха </w:t>
      </w:r>
      <w:r w:rsidRPr="00CA2CCA">
        <w:rPr>
          <w:rFonts w:ascii="Times New Roman" w:hAnsi="Times New Roman" w:cs="Times New Roman"/>
          <w:sz w:val="28"/>
          <w:szCs w:val="28"/>
        </w:rPr>
        <w:t>[1</w:t>
      </w:r>
      <w:r w:rsidR="00CA2CCA">
        <w:rPr>
          <w:rFonts w:ascii="Times New Roman" w:hAnsi="Times New Roman" w:cs="Times New Roman"/>
          <w:sz w:val="28"/>
          <w:szCs w:val="28"/>
        </w:rPr>
        <w:t>0</w:t>
      </w:r>
      <w:r w:rsidRPr="00CA2CCA">
        <w:rPr>
          <w:rFonts w:ascii="Times New Roman" w:hAnsi="Times New Roman" w:cs="Times New Roman"/>
          <w:sz w:val="28"/>
          <w:szCs w:val="28"/>
        </w:rPr>
        <w:t>,1</w:t>
      </w:r>
      <w:r w:rsidR="00CA2CCA">
        <w:rPr>
          <w:rFonts w:ascii="Times New Roman" w:hAnsi="Times New Roman" w:cs="Times New Roman"/>
          <w:sz w:val="28"/>
          <w:szCs w:val="28"/>
        </w:rPr>
        <w:t>1,12</w:t>
      </w:r>
      <w:r w:rsidRPr="00CA2CCA">
        <w:rPr>
          <w:rFonts w:ascii="Times New Roman" w:hAnsi="Times New Roman" w:cs="Times New Roman"/>
          <w:sz w:val="28"/>
          <w:szCs w:val="28"/>
        </w:rPr>
        <w:t>].</w:t>
      </w:r>
      <w:r w:rsidRPr="00B5608B">
        <w:rPr>
          <w:rFonts w:ascii="Times New Roman" w:hAnsi="Times New Roman" w:cs="Times New Roman"/>
          <w:sz w:val="28"/>
          <w:szCs w:val="28"/>
        </w:rPr>
        <w:t xml:space="preserve"> </w:t>
      </w:r>
      <w:r>
        <w:rPr>
          <w:rFonts w:ascii="Times New Roman" w:hAnsi="Times New Roman" w:cs="Times New Roman"/>
          <w:sz w:val="28"/>
          <w:szCs w:val="28"/>
        </w:rPr>
        <w:tab/>
      </w:r>
      <w:r w:rsidRPr="00B5608B">
        <w:rPr>
          <w:rFonts w:ascii="Times New Roman" w:hAnsi="Times New Roman" w:cs="Times New Roman"/>
          <w:sz w:val="28"/>
          <w:szCs w:val="28"/>
        </w:rPr>
        <w:t xml:space="preserve">Рост числа случаев потери слуха в мире объясняется ростом численности населения; увеличением в структуре населения доли пожилых людей. По оценке ВОЗ, если не принять никаких </w:t>
      </w:r>
      <w:r>
        <w:rPr>
          <w:rFonts w:ascii="Times New Roman" w:hAnsi="Times New Roman" w:cs="Times New Roman"/>
          <w:sz w:val="28"/>
          <w:szCs w:val="28"/>
        </w:rPr>
        <w:t xml:space="preserve">адекватных </w:t>
      </w:r>
      <w:r w:rsidRPr="00B5608B">
        <w:rPr>
          <w:rFonts w:ascii="Times New Roman" w:hAnsi="Times New Roman" w:cs="Times New Roman"/>
          <w:sz w:val="28"/>
          <w:szCs w:val="28"/>
        </w:rPr>
        <w:t>мер, к 2030 году</w:t>
      </w:r>
      <w:r>
        <w:rPr>
          <w:rFonts w:ascii="Times New Roman" w:hAnsi="Times New Roman" w:cs="Times New Roman"/>
          <w:sz w:val="28"/>
          <w:szCs w:val="28"/>
        </w:rPr>
        <w:t xml:space="preserve"> </w:t>
      </w:r>
      <w:proofErr w:type="spellStart"/>
      <w:r w:rsidRPr="00B5608B">
        <w:rPr>
          <w:rFonts w:ascii="Times New Roman" w:hAnsi="Times New Roman" w:cs="Times New Roman"/>
          <w:sz w:val="28"/>
          <w:szCs w:val="28"/>
        </w:rPr>
        <w:t>инвалидизирующей</w:t>
      </w:r>
      <w:proofErr w:type="spellEnd"/>
      <w:r w:rsidRPr="00B5608B">
        <w:rPr>
          <w:rFonts w:ascii="Times New Roman" w:hAnsi="Times New Roman" w:cs="Times New Roman"/>
          <w:sz w:val="28"/>
          <w:szCs w:val="28"/>
        </w:rPr>
        <w:t xml:space="preserve"> потерей слуха будет страдать почти 630 миллионов человек, к 2050</w:t>
      </w:r>
      <w:r>
        <w:rPr>
          <w:rFonts w:ascii="Times New Roman" w:hAnsi="Times New Roman" w:cs="Times New Roman"/>
          <w:sz w:val="28"/>
          <w:szCs w:val="28"/>
        </w:rPr>
        <w:t xml:space="preserve"> </w:t>
      </w:r>
      <w:r w:rsidRPr="00B5608B">
        <w:rPr>
          <w:rFonts w:ascii="Times New Roman" w:hAnsi="Times New Roman" w:cs="Times New Roman"/>
          <w:sz w:val="28"/>
          <w:szCs w:val="28"/>
        </w:rPr>
        <w:t>году их число может превысить</w:t>
      </w:r>
      <w:r>
        <w:rPr>
          <w:rFonts w:ascii="Times New Roman" w:hAnsi="Times New Roman" w:cs="Times New Roman"/>
          <w:sz w:val="28"/>
          <w:szCs w:val="28"/>
        </w:rPr>
        <w:t xml:space="preserve"> до </w:t>
      </w:r>
      <w:r w:rsidRPr="00B5608B">
        <w:rPr>
          <w:rFonts w:ascii="Times New Roman" w:hAnsi="Times New Roman" w:cs="Times New Roman"/>
          <w:sz w:val="28"/>
          <w:szCs w:val="28"/>
        </w:rPr>
        <w:t>900 миллионов.</w:t>
      </w:r>
    </w:p>
    <w:p w:rsidR="00AC2D5B" w:rsidRDefault="00AC2D5B" w:rsidP="00AC2D5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Приблизительно </w:t>
      </w:r>
      <w:r>
        <w:rPr>
          <w:rFonts w:ascii="Times New Roman" w:hAnsi="Times New Roman" w:cs="Times New Roman"/>
          <w:sz w:val="28"/>
          <w:szCs w:val="28"/>
        </w:rPr>
        <w:t>3</w:t>
      </w:r>
      <w:r w:rsidRPr="00B5608B">
        <w:rPr>
          <w:rFonts w:ascii="Times New Roman" w:hAnsi="Times New Roman" w:cs="Times New Roman"/>
          <w:sz w:val="28"/>
          <w:szCs w:val="28"/>
        </w:rPr>
        <w:t xml:space="preserve"> </w:t>
      </w:r>
      <w:r>
        <w:rPr>
          <w:rFonts w:ascii="Times New Roman" w:hAnsi="Times New Roman" w:cs="Times New Roman"/>
          <w:sz w:val="28"/>
          <w:szCs w:val="28"/>
        </w:rPr>
        <w:t xml:space="preserve">из </w:t>
      </w:r>
      <w:r w:rsidRPr="00B5608B">
        <w:rPr>
          <w:rFonts w:ascii="Times New Roman" w:hAnsi="Times New Roman" w:cs="Times New Roman"/>
          <w:sz w:val="28"/>
          <w:szCs w:val="28"/>
        </w:rPr>
        <w:t xml:space="preserve">1000 детей </w:t>
      </w:r>
      <w:r w:rsidRPr="00B5608B">
        <w:rPr>
          <w:rFonts w:ascii="Times New Roman" w:hAnsi="Times New Roman" w:cs="Times New Roman"/>
          <w:sz w:val="28"/>
          <w:szCs w:val="28"/>
          <w:lang w:eastAsia="en-US"/>
        </w:rPr>
        <w:t xml:space="preserve">рождаются </w:t>
      </w:r>
      <w:r w:rsidRPr="00B5608B">
        <w:rPr>
          <w:rFonts w:ascii="Times New Roman" w:hAnsi="Times New Roman" w:cs="Times New Roman"/>
          <w:sz w:val="28"/>
          <w:szCs w:val="28"/>
        </w:rPr>
        <w:t xml:space="preserve">с потерей слуха. Основными причинами потери слуха являются генетические дефекты или заболевания у новорожденных, осложнения при родах, врожденные заболевания, нарушения обмена веществ и инфекций органов слуха у детей </w:t>
      </w:r>
      <w:r w:rsidRPr="008B2700">
        <w:rPr>
          <w:rFonts w:ascii="Times New Roman" w:hAnsi="Times New Roman" w:cs="Times New Roman"/>
          <w:sz w:val="28"/>
          <w:szCs w:val="28"/>
        </w:rPr>
        <w:t>[1</w:t>
      </w:r>
      <w:r w:rsidR="008B2700" w:rsidRPr="008B2700">
        <w:rPr>
          <w:rFonts w:ascii="Times New Roman" w:hAnsi="Times New Roman" w:cs="Times New Roman"/>
          <w:sz w:val="28"/>
          <w:szCs w:val="28"/>
        </w:rPr>
        <w:t>3</w:t>
      </w:r>
      <w:r w:rsidRPr="008B2700">
        <w:rPr>
          <w:rFonts w:ascii="Times New Roman" w:hAnsi="Times New Roman" w:cs="Times New Roman"/>
          <w:sz w:val="28"/>
          <w:szCs w:val="28"/>
        </w:rPr>
        <w:t>].</w:t>
      </w:r>
      <w:r w:rsidRPr="00B5608B">
        <w:rPr>
          <w:rFonts w:ascii="Times New Roman" w:hAnsi="Times New Roman" w:cs="Times New Roman"/>
          <w:sz w:val="28"/>
          <w:szCs w:val="28"/>
        </w:rPr>
        <w:t xml:space="preserve"> Потеря слуха становится все более распространённым явлением. </w:t>
      </w:r>
      <w:r>
        <w:rPr>
          <w:rFonts w:ascii="Times New Roman" w:hAnsi="Times New Roman" w:cs="Times New Roman"/>
          <w:sz w:val="28"/>
          <w:szCs w:val="28"/>
        </w:rPr>
        <w:t xml:space="preserve">При непринятии действенных </w:t>
      </w:r>
      <w:proofErr w:type="gramStart"/>
      <w:r>
        <w:rPr>
          <w:rFonts w:ascii="Times New Roman" w:hAnsi="Times New Roman" w:cs="Times New Roman"/>
          <w:sz w:val="28"/>
          <w:szCs w:val="28"/>
        </w:rPr>
        <w:t>мер</w:t>
      </w:r>
      <w:proofErr w:type="gramEnd"/>
      <w:r>
        <w:rPr>
          <w:rFonts w:ascii="Times New Roman" w:hAnsi="Times New Roman" w:cs="Times New Roman"/>
          <w:sz w:val="28"/>
          <w:szCs w:val="28"/>
        </w:rPr>
        <w:t xml:space="preserve"> проблема</w:t>
      </w:r>
      <w:r w:rsidRPr="00B5608B">
        <w:rPr>
          <w:rFonts w:ascii="Times New Roman" w:hAnsi="Times New Roman" w:cs="Times New Roman"/>
          <w:sz w:val="28"/>
          <w:szCs w:val="28"/>
        </w:rPr>
        <w:t xml:space="preserve"> приведет к </w:t>
      </w:r>
      <w:r>
        <w:rPr>
          <w:rFonts w:ascii="Times New Roman" w:hAnsi="Times New Roman" w:cs="Times New Roman"/>
          <w:sz w:val="28"/>
          <w:szCs w:val="28"/>
        </w:rPr>
        <w:t xml:space="preserve">росту </w:t>
      </w:r>
      <w:r w:rsidRPr="00B5608B">
        <w:rPr>
          <w:rFonts w:ascii="Times New Roman" w:hAnsi="Times New Roman" w:cs="Times New Roman"/>
          <w:sz w:val="28"/>
          <w:szCs w:val="28"/>
        </w:rPr>
        <w:t xml:space="preserve">прямых расходов систем здравоохранения, возрастет спрос на услуги по лечению болезней уха и нарушений слуха и на соответствующие вспомогательные средства и </w:t>
      </w:r>
      <w:r w:rsidRPr="00B5608B">
        <w:rPr>
          <w:rFonts w:ascii="Times New Roman" w:hAnsi="Times New Roman" w:cs="Times New Roman"/>
          <w:sz w:val="28"/>
          <w:szCs w:val="28"/>
        </w:rPr>
        <w:lastRenderedPageBreak/>
        <w:t xml:space="preserve">методы, в частности слуховые аппараты, </w:t>
      </w:r>
      <w:proofErr w:type="spellStart"/>
      <w:r w:rsidRPr="00B5608B">
        <w:rPr>
          <w:rFonts w:ascii="Times New Roman" w:hAnsi="Times New Roman" w:cs="Times New Roman"/>
          <w:sz w:val="28"/>
          <w:szCs w:val="28"/>
        </w:rPr>
        <w:t>сурдотехническую</w:t>
      </w:r>
      <w:proofErr w:type="spellEnd"/>
      <w:r w:rsidRPr="00B5608B">
        <w:rPr>
          <w:rFonts w:ascii="Times New Roman" w:hAnsi="Times New Roman" w:cs="Times New Roman"/>
          <w:sz w:val="28"/>
          <w:szCs w:val="28"/>
        </w:rPr>
        <w:t xml:space="preserve"> технику, слуховые </w:t>
      </w:r>
      <w:proofErr w:type="spellStart"/>
      <w:r w:rsidRPr="00B5608B">
        <w:rPr>
          <w:rFonts w:ascii="Times New Roman" w:hAnsi="Times New Roman" w:cs="Times New Roman"/>
          <w:sz w:val="28"/>
          <w:szCs w:val="28"/>
        </w:rPr>
        <w:t>импланты</w:t>
      </w:r>
      <w:proofErr w:type="spellEnd"/>
      <w:r w:rsidRPr="00B5608B">
        <w:rPr>
          <w:rFonts w:ascii="Times New Roman" w:hAnsi="Times New Roman" w:cs="Times New Roman"/>
          <w:sz w:val="28"/>
          <w:szCs w:val="28"/>
        </w:rPr>
        <w:t xml:space="preserve">. </w:t>
      </w:r>
    </w:p>
    <w:p w:rsidR="00AC2D5B" w:rsidRDefault="00AC2D5B" w:rsidP="00AC2D5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Кроме того, возникает потребность в подготовке квалифицированных специалистов здравоохранения. Если эти потребности не будут удовлетворены, это негативно скажется не только на отдельных людях, которые все больше будут оказываться в ситуации социальной изоляции и бедности, но и на обществе в целом, поскольку приведет к снижению производительности труда. В настоящее время для устранения потери слуха внедряются разные вмешательства со стороны системы здравоохранения. С целью раннего выявления детей с нарушением слуха внедрены </w:t>
      </w:r>
      <w:proofErr w:type="spellStart"/>
      <w:r w:rsidRPr="00B5608B">
        <w:rPr>
          <w:rFonts w:ascii="Times New Roman" w:hAnsi="Times New Roman" w:cs="Times New Roman"/>
          <w:sz w:val="28"/>
          <w:szCs w:val="28"/>
        </w:rPr>
        <w:t>скрининговые</w:t>
      </w:r>
      <w:proofErr w:type="spellEnd"/>
      <w:r w:rsidRPr="00B5608B">
        <w:rPr>
          <w:rFonts w:ascii="Times New Roman" w:hAnsi="Times New Roman" w:cs="Times New Roman"/>
          <w:sz w:val="28"/>
          <w:szCs w:val="28"/>
        </w:rPr>
        <w:t xml:space="preserve"> программы такие как: </w:t>
      </w:r>
      <w:proofErr w:type="spellStart"/>
      <w:r w:rsidRPr="00B5608B">
        <w:rPr>
          <w:rFonts w:ascii="Times New Roman" w:hAnsi="Times New Roman" w:cs="Times New Roman"/>
          <w:sz w:val="28"/>
          <w:szCs w:val="28"/>
        </w:rPr>
        <w:t>аудиологический</w:t>
      </w:r>
      <w:proofErr w:type="spellEnd"/>
      <w:r w:rsidRPr="00B5608B">
        <w:rPr>
          <w:rFonts w:ascii="Times New Roman" w:hAnsi="Times New Roman" w:cs="Times New Roman"/>
          <w:sz w:val="28"/>
          <w:szCs w:val="28"/>
        </w:rPr>
        <w:t xml:space="preserve"> скрининг новорожденных и школьников. Успех </w:t>
      </w:r>
      <w:proofErr w:type="spellStart"/>
      <w:r w:rsidRPr="00B5608B">
        <w:rPr>
          <w:rFonts w:ascii="Times New Roman" w:hAnsi="Times New Roman" w:cs="Times New Roman"/>
          <w:sz w:val="28"/>
          <w:szCs w:val="28"/>
        </w:rPr>
        <w:t>аудиологических</w:t>
      </w:r>
      <w:proofErr w:type="spellEnd"/>
      <w:r w:rsidRPr="00B5608B">
        <w:rPr>
          <w:rFonts w:ascii="Times New Roman" w:hAnsi="Times New Roman" w:cs="Times New Roman"/>
          <w:sz w:val="28"/>
          <w:szCs w:val="28"/>
        </w:rPr>
        <w:t xml:space="preserve"> </w:t>
      </w:r>
      <w:proofErr w:type="spellStart"/>
      <w:r w:rsidRPr="00B5608B">
        <w:rPr>
          <w:rFonts w:ascii="Times New Roman" w:hAnsi="Times New Roman" w:cs="Times New Roman"/>
          <w:sz w:val="28"/>
          <w:szCs w:val="28"/>
        </w:rPr>
        <w:t>скрининговых</w:t>
      </w:r>
      <w:proofErr w:type="spellEnd"/>
      <w:r w:rsidRPr="00B5608B">
        <w:rPr>
          <w:rFonts w:ascii="Times New Roman" w:hAnsi="Times New Roman" w:cs="Times New Roman"/>
          <w:sz w:val="28"/>
          <w:szCs w:val="28"/>
        </w:rPr>
        <w:t xml:space="preserve"> программ заключается в своевременной идентификации, диагностике и лечении детей с потерей слуха </w:t>
      </w:r>
      <w:r w:rsidRPr="000F4C52">
        <w:rPr>
          <w:rFonts w:ascii="Times New Roman" w:hAnsi="Times New Roman" w:cs="Times New Roman"/>
          <w:sz w:val="28"/>
          <w:szCs w:val="28"/>
        </w:rPr>
        <w:t>[1</w:t>
      </w:r>
      <w:r w:rsidR="000F4C52" w:rsidRPr="000F4C52">
        <w:rPr>
          <w:rFonts w:ascii="Times New Roman" w:hAnsi="Times New Roman" w:cs="Times New Roman"/>
          <w:sz w:val="28"/>
          <w:szCs w:val="28"/>
        </w:rPr>
        <w:t>4,15</w:t>
      </w:r>
      <w:r w:rsidRPr="000F4C52">
        <w:rPr>
          <w:rFonts w:ascii="Times New Roman" w:hAnsi="Times New Roman" w:cs="Times New Roman"/>
          <w:sz w:val="28"/>
          <w:szCs w:val="28"/>
        </w:rPr>
        <w:t>].</w:t>
      </w:r>
    </w:p>
    <w:p w:rsidR="00605DDD" w:rsidRPr="00B5608B" w:rsidRDefault="00605DDD" w:rsidP="00AC2D5B">
      <w:pPr>
        <w:pStyle w:val="a6"/>
        <w:ind w:firstLine="708"/>
        <w:jc w:val="both"/>
        <w:rPr>
          <w:rFonts w:ascii="Times New Roman" w:hAnsi="Times New Roman" w:cs="Times New Roman"/>
          <w:sz w:val="28"/>
          <w:szCs w:val="28"/>
        </w:rPr>
      </w:pPr>
    </w:p>
    <w:p w:rsidR="00AC2D5B" w:rsidRDefault="00AC2D5B" w:rsidP="00A64349">
      <w:pPr>
        <w:pStyle w:val="a6"/>
        <w:jc w:val="center"/>
        <w:rPr>
          <w:rFonts w:ascii="Times New Roman" w:eastAsiaTheme="minorHAnsi" w:hAnsi="Times New Roman" w:cs="Times New Roman"/>
          <w:b/>
          <w:color w:val="0070C0"/>
          <w:sz w:val="28"/>
          <w:szCs w:val="28"/>
          <w:lang w:eastAsia="en-US"/>
        </w:rPr>
      </w:pPr>
      <w:r w:rsidRPr="00A64349">
        <w:rPr>
          <w:rFonts w:ascii="Times New Roman" w:eastAsiaTheme="minorHAnsi" w:hAnsi="Times New Roman" w:cs="Times New Roman"/>
          <w:b/>
          <w:color w:val="0070C0"/>
          <w:sz w:val="28"/>
          <w:szCs w:val="28"/>
          <w:lang w:eastAsia="en-US"/>
        </w:rPr>
        <w:t>Нарушение слуха (глухота)</w:t>
      </w:r>
    </w:p>
    <w:p w:rsidR="00A64349" w:rsidRPr="00A64349" w:rsidRDefault="00A64349" w:rsidP="00A64349">
      <w:pPr>
        <w:pStyle w:val="a6"/>
        <w:jc w:val="center"/>
        <w:rPr>
          <w:rFonts w:ascii="Times New Roman" w:eastAsiaTheme="minorHAnsi" w:hAnsi="Times New Roman" w:cs="Times New Roman"/>
          <w:b/>
          <w:color w:val="0070C0"/>
          <w:sz w:val="28"/>
          <w:szCs w:val="28"/>
          <w:lang w:eastAsia="en-US"/>
        </w:rPr>
      </w:pPr>
    </w:p>
    <w:p w:rsidR="00AC2D5B" w:rsidRPr="00B5608B" w:rsidRDefault="00AC2D5B" w:rsidP="00AC2D5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Нарушение слуха – полное (глухота) или частичное (тугоухость), снижение способности обнаруживать и понимать звуки.</w:t>
      </w:r>
    </w:p>
    <w:p w:rsidR="00AC2D5B" w:rsidRPr="00B5608B" w:rsidRDefault="00AC2D5B" w:rsidP="00AC2D5B">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Человек, не способный слышать так же хорошо, как слышит человек с нормальным слухом – порог слышимости 25 дБ или ниже в обоих ушах – страдает нарушением слуха.</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Нарушение слуха может быть легкой, умеренной, тяжелой и глубокой</w:t>
      </w:r>
      <w:r w:rsidR="00605DDD">
        <w:rPr>
          <w:rFonts w:ascii="Times New Roman" w:hAnsi="Times New Roman" w:cs="Times New Roman"/>
          <w:sz w:val="28"/>
          <w:szCs w:val="28"/>
        </w:rPr>
        <w:t xml:space="preserve"> степени</w:t>
      </w:r>
      <w:r w:rsidRPr="00B5608B">
        <w:rPr>
          <w:rFonts w:ascii="Times New Roman" w:hAnsi="Times New Roman" w:cs="Times New Roman"/>
          <w:sz w:val="28"/>
          <w:szCs w:val="28"/>
        </w:rPr>
        <w:t xml:space="preserve">. </w:t>
      </w:r>
      <w:proofErr w:type="gramStart"/>
      <w:r w:rsidRPr="00B5608B">
        <w:rPr>
          <w:rFonts w:ascii="Times New Roman" w:hAnsi="Times New Roman" w:cs="Times New Roman"/>
          <w:sz w:val="28"/>
          <w:szCs w:val="28"/>
        </w:rPr>
        <w:t>Развиваться на одном или обоих ушах и приводит к трудностям в слуховом восприятии разговорной речи или громких звуков.</w:t>
      </w:r>
      <w:proofErr w:type="gramEnd"/>
    </w:p>
    <w:p w:rsidR="00AC2D5B" w:rsidRPr="00B5608B" w:rsidRDefault="00AC2D5B" w:rsidP="00AC2D5B">
      <w:pPr>
        <w:pStyle w:val="a6"/>
        <w:jc w:val="both"/>
        <w:rPr>
          <w:rFonts w:ascii="Times New Roman" w:hAnsi="Times New Roman" w:cs="Times New Roman"/>
          <w:sz w:val="28"/>
          <w:szCs w:val="28"/>
        </w:rPr>
      </w:pPr>
      <w:r w:rsidRPr="00B5608B">
        <w:rPr>
          <w:rFonts w:ascii="Times New Roman" w:hAnsi="Times New Roman" w:cs="Times New Roman"/>
          <w:sz w:val="28"/>
          <w:szCs w:val="28"/>
        </w:rPr>
        <w:t xml:space="preserve"> </w:t>
      </w:r>
      <w:r w:rsidRPr="00B5608B">
        <w:rPr>
          <w:rFonts w:ascii="Times New Roman" w:hAnsi="Times New Roman" w:cs="Times New Roman"/>
          <w:sz w:val="28"/>
          <w:szCs w:val="28"/>
        </w:rPr>
        <w:tab/>
        <w:t>Понятие «Тугоухост</w:t>
      </w:r>
      <w:r w:rsidR="00605DDD">
        <w:rPr>
          <w:rFonts w:ascii="Times New Roman" w:hAnsi="Times New Roman" w:cs="Times New Roman"/>
          <w:sz w:val="28"/>
          <w:szCs w:val="28"/>
        </w:rPr>
        <w:t>ь</w:t>
      </w:r>
      <w:r w:rsidRPr="00B5608B">
        <w:rPr>
          <w:rFonts w:ascii="Times New Roman" w:hAnsi="Times New Roman" w:cs="Times New Roman"/>
          <w:sz w:val="28"/>
          <w:szCs w:val="28"/>
        </w:rPr>
        <w:t>» применяется по отношению к людям с нарушением слуха, варьирующ</w:t>
      </w:r>
      <w:r w:rsidR="00605DDD">
        <w:rPr>
          <w:rFonts w:ascii="Times New Roman" w:hAnsi="Times New Roman" w:cs="Times New Roman"/>
          <w:sz w:val="28"/>
          <w:szCs w:val="28"/>
        </w:rPr>
        <w:t>им</w:t>
      </w:r>
      <w:r w:rsidRPr="00B5608B">
        <w:rPr>
          <w:rFonts w:ascii="Times New Roman" w:hAnsi="Times New Roman" w:cs="Times New Roman"/>
          <w:sz w:val="28"/>
          <w:szCs w:val="28"/>
        </w:rPr>
        <w:t xml:space="preserve"> в пределах </w:t>
      </w:r>
      <w:proofErr w:type="gramStart"/>
      <w:r w:rsidRPr="00B5608B">
        <w:rPr>
          <w:rFonts w:ascii="Times New Roman" w:hAnsi="Times New Roman" w:cs="Times New Roman"/>
          <w:sz w:val="28"/>
          <w:szCs w:val="28"/>
        </w:rPr>
        <w:t>от</w:t>
      </w:r>
      <w:proofErr w:type="gramEnd"/>
      <w:r w:rsidRPr="00B5608B">
        <w:rPr>
          <w:rFonts w:ascii="Times New Roman" w:hAnsi="Times New Roman" w:cs="Times New Roman"/>
          <w:sz w:val="28"/>
          <w:szCs w:val="28"/>
        </w:rPr>
        <w:t xml:space="preserve"> легкой до тяжелой степени.  Обычно люди с нарушением слуха общаются с помощью разговорной речи и для улучшения слышимости используют слуховой аппарат или слуховой </w:t>
      </w:r>
      <w:proofErr w:type="spellStart"/>
      <w:r w:rsidRPr="00B5608B">
        <w:rPr>
          <w:rFonts w:ascii="Times New Roman" w:hAnsi="Times New Roman" w:cs="Times New Roman"/>
          <w:sz w:val="28"/>
          <w:szCs w:val="28"/>
        </w:rPr>
        <w:t>имплант</w:t>
      </w:r>
      <w:proofErr w:type="spellEnd"/>
      <w:r w:rsidRPr="00B5608B">
        <w:rPr>
          <w:rFonts w:ascii="Times New Roman" w:hAnsi="Times New Roman" w:cs="Times New Roman"/>
          <w:sz w:val="28"/>
          <w:szCs w:val="28"/>
        </w:rPr>
        <w:t>.</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«Глухие» люди, в основном страдают от глубокой потери слуха, при которой они слышат очень мало или не слышат вообще, часто для общения используют язык жестов </w:t>
      </w:r>
      <w:r w:rsidR="00605DDD" w:rsidRPr="00162677">
        <w:rPr>
          <w:rFonts w:ascii="Times New Roman" w:hAnsi="Times New Roman" w:cs="Times New Roman"/>
          <w:sz w:val="28"/>
          <w:szCs w:val="28"/>
        </w:rPr>
        <w:t>[</w:t>
      </w:r>
      <w:r w:rsidRPr="00162677">
        <w:rPr>
          <w:rFonts w:ascii="Times New Roman" w:hAnsi="Times New Roman" w:cs="Times New Roman"/>
          <w:sz w:val="28"/>
          <w:szCs w:val="28"/>
        </w:rPr>
        <w:t>1</w:t>
      </w:r>
      <w:r w:rsidR="00162677" w:rsidRPr="00162677">
        <w:rPr>
          <w:rFonts w:ascii="Times New Roman" w:hAnsi="Times New Roman" w:cs="Times New Roman"/>
          <w:sz w:val="28"/>
          <w:szCs w:val="28"/>
        </w:rPr>
        <w:t>5</w:t>
      </w:r>
      <w:r w:rsidR="00605DDD" w:rsidRPr="00162677">
        <w:rPr>
          <w:rFonts w:ascii="Times New Roman" w:hAnsi="Times New Roman" w:cs="Times New Roman"/>
          <w:sz w:val="28"/>
          <w:szCs w:val="28"/>
        </w:rPr>
        <w:t>].</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Согласно Американской академии педиатрии</w:t>
      </w:r>
      <w:r w:rsidR="00605DDD">
        <w:rPr>
          <w:rFonts w:ascii="Times New Roman" w:hAnsi="Times New Roman" w:cs="Times New Roman"/>
          <w:sz w:val="28"/>
          <w:szCs w:val="28"/>
        </w:rPr>
        <w:t xml:space="preserve"> ух</w:t>
      </w:r>
      <w:r w:rsidRPr="00B5608B">
        <w:rPr>
          <w:rFonts w:ascii="Times New Roman" w:hAnsi="Times New Roman" w:cs="Times New Roman"/>
          <w:sz w:val="28"/>
          <w:szCs w:val="28"/>
        </w:rPr>
        <w:t xml:space="preserve">удшение слуха – </w:t>
      </w:r>
      <w:r w:rsidR="00605DDD">
        <w:rPr>
          <w:rFonts w:ascii="Times New Roman" w:hAnsi="Times New Roman" w:cs="Times New Roman"/>
          <w:sz w:val="28"/>
          <w:szCs w:val="28"/>
        </w:rPr>
        <w:t>«</w:t>
      </w:r>
      <w:r w:rsidRPr="00B5608B">
        <w:rPr>
          <w:rFonts w:ascii="Times New Roman" w:hAnsi="Times New Roman" w:cs="Times New Roman"/>
          <w:sz w:val="28"/>
          <w:szCs w:val="28"/>
        </w:rPr>
        <w:t>снижение способности воспринимать звуки. Часто для обозначения людей, страдающих глухотой или дефектами слуха используют разные термины</w:t>
      </w:r>
      <w:proofErr w:type="gramStart"/>
      <w:r w:rsidRPr="00B5608B">
        <w:rPr>
          <w:rFonts w:ascii="Times New Roman" w:hAnsi="Times New Roman" w:cs="Times New Roman"/>
          <w:sz w:val="28"/>
          <w:szCs w:val="28"/>
        </w:rPr>
        <w:t>.</w:t>
      </w:r>
      <w:proofErr w:type="gramEnd"/>
      <w:r w:rsidRPr="00B5608B">
        <w:rPr>
          <w:rFonts w:ascii="Times New Roman" w:hAnsi="Times New Roman" w:cs="Times New Roman"/>
          <w:sz w:val="28"/>
          <w:szCs w:val="28"/>
        </w:rPr>
        <w:t xml:space="preserve"> </w:t>
      </w:r>
      <w:proofErr w:type="gramStart"/>
      <w:r w:rsidRPr="00B5608B">
        <w:rPr>
          <w:rFonts w:ascii="Times New Roman" w:hAnsi="Times New Roman" w:cs="Times New Roman"/>
          <w:sz w:val="28"/>
          <w:szCs w:val="28"/>
        </w:rPr>
        <w:t>п</w:t>
      </w:r>
      <w:proofErr w:type="gramEnd"/>
      <w:r w:rsidRPr="00B5608B">
        <w:rPr>
          <w:rFonts w:ascii="Times New Roman" w:hAnsi="Times New Roman" w:cs="Times New Roman"/>
          <w:sz w:val="28"/>
          <w:szCs w:val="28"/>
        </w:rPr>
        <w:t>равильный термин зависит от того, как идентифицирует себя человек, а не от точной степени ухудшения слуха</w:t>
      </w:r>
      <w:r w:rsidR="00605DDD" w:rsidRPr="00162677">
        <w:rPr>
          <w:rFonts w:ascii="Times New Roman" w:hAnsi="Times New Roman" w:cs="Times New Roman"/>
          <w:sz w:val="28"/>
          <w:szCs w:val="28"/>
        </w:rPr>
        <w:t>»</w:t>
      </w:r>
      <w:r w:rsidRPr="00162677">
        <w:rPr>
          <w:rFonts w:ascii="Times New Roman" w:hAnsi="Times New Roman" w:cs="Times New Roman"/>
          <w:sz w:val="28"/>
          <w:szCs w:val="28"/>
        </w:rPr>
        <w:t xml:space="preserve"> </w:t>
      </w:r>
      <w:r w:rsidR="00605DDD" w:rsidRPr="00162677">
        <w:rPr>
          <w:rFonts w:ascii="Times New Roman" w:hAnsi="Times New Roman" w:cs="Times New Roman"/>
          <w:sz w:val="28"/>
          <w:szCs w:val="28"/>
        </w:rPr>
        <w:t>[</w:t>
      </w:r>
      <w:r w:rsidRPr="00162677">
        <w:rPr>
          <w:rFonts w:ascii="Times New Roman" w:hAnsi="Times New Roman" w:cs="Times New Roman"/>
          <w:sz w:val="28"/>
          <w:szCs w:val="28"/>
        </w:rPr>
        <w:t>1</w:t>
      </w:r>
      <w:r w:rsidR="00162677" w:rsidRPr="00162677">
        <w:rPr>
          <w:rFonts w:ascii="Times New Roman" w:hAnsi="Times New Roman" w:cs="Times New Roman"/>
          <w:sz w:val="28"/>
          <w:szCs w:val="28"/>
        </w:rPr>
        <w:t>6</w:t>
      </w:r>
      <w:r w:rsidR="00605DDD" w:rsidRPr="00162677">
        <w:rPr>
          <w:rFonts w:ascii="Times New Roman" w:hAnsi="Times New Roman" w:cs="Times New Roman"/>
          <w:sz w:val="28"/>
          <w:szCs w:val="28"/>
        </w:rPr>
        <w:t>]</w:t>
      </w:r>
      <w:r w:rsidRPr="00162677">
        <w:rPr>
          <w:rFonts w:ascii="Times New Roman" w:hAnsi="Times New Roman" w:cs="Times New Roman"/>
          <w:sz w:val="28"/>
          <w:szCs w:val="28"/>
        </w:rPr>
        <w:t>.</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Термин «глухой», когда слово пишется со строчной буквы, означает              «</w:t>
      </w:r>
      <w:proofErr w:type="spellStart"/>
      <w:r w:rsidRPr="00B5608B">
        <w:rPr>
          <w:rFonts w:ascii="Times New Roman" w:hAnsi="Times New Roman" w:cs="Times New Roman"/>
          <w:sz w:val="28"/>
          <w:szCs w:val="28"/>
        </w:rPr>
        <w:t>аудиологически</w:t>
      </w:r>
      <w:proofErr w:type="spellEnd"/>
      <w:r w:rsidRPr="00B5608B">
        <w:rPr>
          <w:rFonts w:ascii="Times New Roman" w:hAnsi="Times New Roman" w:cs="Times New Roman"/>
          <w:sz w:val="28"/>
          <w:szCs w:val="28"/>
        </w:rPr>
        <w:t xml:space="preserve"> глухой». Такой термин используется в случае серьезного или тяжелого ухудшения слуха. Этот термин зачастую используют тогда, когда ребенок не слышит звуков речи.</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Термин</w:t>
      </w:r>
      <w:r w:rsidR="00605DDD">
        <w:rPr>
          <w:rFonts w:ascii="Times New Roman" w:hAnsi="Times New Roman" w:cs="Times New Roman"/>
          <w:sz w:val="28"/>
          <w:szCs w:val="28"/>
        </w:rPr>
        <w:t>ом</w:t>
      </w:r>
      <w:r w:rsidRPr="00B5608B">
        <w:rPr>
          <w:rFonts w:ascii="Times New Roman" w:hAnsi="Times New Roman" w:cs="Times New Roman"/>
          <w:sz w:val="28"/>
          <w:szCs w:val="28"/>
        </w:rPr>
        <w:t xml:space="preserve"> «Глухой» (с большой буквы «Г») обозначается член Общества Глухих, то есть человек «культурно» принадлежащий к Глухим. </w:t>
      </w:r>
      <w:r w:rsidRPr="00B5608B">
        <w:rPr>
          <w:rFonts w:ascii="Times New Roman" w:hAnsi="Times New Roman" w:cs="Times New Roman"/>
          <w:sz w:val="28"/>
          <w:szCs w:val="28"/>
        </w:rPr>
        <w:lastRenderedPageBreak/>
        <w:t>Глухие не однородная группа людей с общим языком, наследием и похожим жизненным опытом. Члены Общества Глухих используют преимущественно жестовую речь для общения. К сообществу могут принадлежать люди с любой степенью тугоухости.</w:t>
      </w:r>
    </w:p>
    <w:p w:rsidR="00AC2D5B" w:rsidRPr="00B5608B" w:rsidRDefault="00AC2D5B" w:rsidP="00605DDD">
      <w:pPr>
        <w:pStyle w:val="a6"/>
        <w:ind w:firstLine="708"/>
        <w:jc w:val="both"/>
        <w:rPr>
          <w:rFonts w:ascii="Times New Roman" w:hAnsi="Times New Roman" w:cs="Times New Roman"/>
          <w:sz w:val="28"/>
          <w:szCs w:val="28"/>
        </w:rPr>
      </w:pPr>
      <w:proofErr w:type="gramStart"/>
      <w:r w:rsidRPr="00B5608B">
        <w:rPr>
          <w:rFonts w:ascii="Times New Roman" w:hAnsi="Times New Roman" w:cs="Times New Roman"/>
          <w:sz w:val="28"/>
          <w:szCs w:val="28"/>
        </w:rPr>
        <w:t>Термин «дефект слуха» используется в отношении детей, имеющих от умеренной до глубокой степени нарушения слуха.</w:t>
      </w:r>
      <w:proofErr w:type="gramEnd"/>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«Нарушение слуха»- термин, который сообщество Глухих считает негативным, для описания человека с нарушением слуха желательно использовать термины «глухой» или «имеющий дефект слуха». </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 xml:space="preserve">Существуют разные классификации нарушений слуха, в зависимости от того, какие критерии положены в их основу </w:t>
      </w:r>
      <w:r w:rsidR="00605DDD" w:rsidRPr="00162677">
        <w:rPr>
          <w:rFonts w:ascii="Times New Roman" w:hAnsi="Times New Roman" w:cs="Times New Roman"/>
          <w:sz w:val="28"/>
          <w:szCs w:val="28"/>
        </w:rPr>
        <w:t>[</w:t>
      </w:r>
      <w:r w:rsidRPr="00162677">
        <w:rPr>
          <w:rFonts w:ascii="Times New Roman" w:hAnsi="Times New Roman" w:cs="Times New Roman"/>
          <w:sz w:val="28"/>
          <w:szCs w:val="28"/>
        </w:rPr>
        <w:t>1</w:t>
      </w:r>
      <w:r w:rsidR="00162677" w:rsidRPr="00162677">
        <w:rPr>
          <w:rFonts w:ascii="Times New Roman" w:hAnsi="Times New Roman" w:cs="Times New Roman"/>
          <w:sz w:val="28"/>
          <w:szCs w:val="28"/>
        </w:rPr>
        <w:t>7</w:t>
      </w:r>
      <w:r w:rsidR="00605DDD" w:rsidRPr="00162677">
        <w:rPr>
          <w:rFonts w:ascii="Times New Roman" w:hAnsi="Times New Roman" w:cs="Times New Roman"/>
          <w:sz w:val="28"/>
          <w:szCs w:val="28"/>
        </w:rPr>
        <w:t>]</w:t>
      </w:r>
      <w:r w:rsidRPr="00162677">
        <w:rPr>
          <w:rFonts w:ascii="Times New Roman" w:hAnsi="Times New Roman" w:cs="Times New Roman"/>
          <w:sz w:val="28"/>
          <w:szCs w:val="28"/>
        </w:rPr>
        <w:t>.</w:t>
      </w:r>
      <w:r w:rsidRPr="00B5608B">
        <w:rPr>
          <w:rFonts w:ascii="Times New Roman" w:hAnsi="Times New Roman" w:cs="Times New Roman"/>
          <w:sz w:val="28"/>
          <w:szCs w:val="28"/>
        </w:rPr>
        <w:t xml:space="preserve"> Наиболее распространенная классификация: </w:t>
      </w:r>
    </w:p>
    <w:p w:rsidR="00A64349"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1) В зависимости от причины:</w:t>
      </w:r>
      <w:r w:rsidR="00605DDD">
        <w:rPr>
          <w:rFonts w:ascii="Times New Roman" w:hAnsi="Times New Roman" w:cs="Times New Roman"/>
          <w:sz w:val="28"/>
          <w:szCs w:val="28"/>
        </w:rPr>
        <w:t xml:space="preserve"> </w:t>
      </w:r>
    </w:p>
    <w:p w:rsidR="00A64349" w:rsidRDefault="00AC2D5B" w:rsidP="00605DDD">
      <w:pPr>
        <w:pStyle w:val="a6"/>
        <w:ind w:firstLine="708"/>
        <w:jc w:val="both"/>
        <w:rPr>
          <w:rFonts w:ascii="Times New Roman" w:hAnsi="Times New Roman" w:cs="Times New Roman"/>
          <w:sz w:val="28"/>
          <w:szCs w:val="28"/>
          <w:lang w:eastAsia="en-US"/>
        </w:rPr>
      </w:pPr>
      <w:r w:rsidRPr="00B5608B">
        <w:rPr>
          <w:rFonts w:ascii="Times New Roman" w:hAnsi="Times New Roman" w:cs="Times New Roman"/>
          <w:sz w:val="28"/>
          <w:szCs w:val="28"/>
          <w:lang w:eastAsia="en-US"/>
        </w:rPr>
        <w:t>наследственные нарушения слуха</w:t>
      </w:r>
      <w:r w:rsidR="00605DDD">
        <w:rPr>
          <w:rFonts w:ascii="Times New Roman" w:hAnsi="Times New Roman" w:cs="Times New Roman"/>
          <w:sz w:val="28"/>
          <w:szCs w:val="28"/>
          <w:lang w:eastAsia="en-US"/>
        </w:rPr>
        <w:t xml:space="preserve">; </w:t>
      </w:r>
      <w:r w:rsidRPr="00B5608B">
        <w:rPr>
          <w:rFonts w:ascii="Times New Roman" w:hAnsi="Times New Roman" w:cs="Times New Roman"/>
          <w:sz w:val="28"/>
          <w:szCs w:val="28"/>
          <w:lang w:eastAsia="en-US"/>
        </w:rPr>
        <w:t xml:space="preserve"> </w:t>
      </w:r>
    </w:p>
    <w:p w:rsidR="00A64349" w:rsidRDefault="00AC2D5B" w:rsidP="00605DDD">
      <w:pPr>
        <w:pStyle w:val="a6"/>
        <w:ind w:firstLine="708"/>
        <w:jc w:val="both"/>
        <w:rPr>
          <w:rFonts w:ascii="Times New Roman" w:hAnsi="Times New Roman" w:cs="Times New Roman"/>
          <w:sz w:val="28"/>
          <w:szCs w:val="28"/>
          <w:lang w:eastAsia="en-US"/>
        </w:rPr>
      </w:pPr>
      <w:r w:rsidRPr="00B5608B">
        <w:rPr>
          <w:rFonts w:ascii="Times New Roman" w:hAnsi="Times New Roman" w:cs="Times New Roman"/>
          <w:sz w:val="28"/>
          <w:szCs w:val="28"/>
          <w:lang w:eastAsia="en-US"/>
        </w:rPr>
        <w:t>врожденные нарушения слуха</w:t>
      </w:r>
      <w:r w:rsidR="00605DDD">
        <w:rPr>
          <w:rFonts w:ascii="Times New Roman" w:hAnsi="Times New Roman" w:cs="Times New Roman"/>
          <w:sz w:val="28"/>
          <w:szCs w:val="28"/>
          <w:lang w:eastAsia="en-US"/>
        </w:rPr>
        <w:t xml:space="preserve">; </w:t>
      </w:r>
    </w:p>
    <w:p w:rsidR="00AC2D5B" w:rsidRPr="00B5608B" w:rsidRDefault="00AC2D5B" w:rsidP="00605DDD">
      <w:pPr>
        <w:pStyle w:val="a6"/>
        <w:ind w:firstLine="708"/>
        <w:jc w:val="both"/>
        <w:rPr>
          <w:rFonts w:ascii="Times New Roman" w:hAnsi="Times New Roman" w:cs="Times New Roman"/>
          <w:sz w:val="28"/>
          <w:szCs w:val="28"/>
          <w:lang w:eastAsia="en-US"/>
        </w:rPr>
      </w:pPr>
      <w:r w:rsidRPr="00B5608B">
        <w:rPr>
          <w:rFonts w:ascii="Times New Roman" w:hAnsi="Times New Roman" w:cs="Times New Roman"/>
          <w:sz w:val="28"/>
          <w:szCs w:val="28"/>
          <w:lang w:eastAsia="en-US"/>
        </w:rPr>
        <w:t>приобретенные нарушения слуха</w:t>
      </w:r>
      <w:r w:rsidR="00605DDD">
        <w:rPr>
          <w:rFonts w:ascii="Times New Roman" w:hAnsi="Times New Roman" w:cs="Times New Roman"/>
          <w:sz w:val="28"/>
          <w:szCs w:val="28"/>
          <w:lang w:eastAsia="en-US"/>
        </w:rPr>
        <w:t>.</w:t>
      </w:r>
    </w:p>
    <w:p w:rsidR="00A64349"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2) По локализации повреждения:</w:t>
      </w:r>
      <w:r w:rsidR="00605DDD">
        <w:rPr>
          <w:rFonts w:ascii="Times New Roman" w:hAnsi="Times New Roman" w:cs="Times New Roman"/>
          <w:sz w:val="28"/>
          <w:szCs w:val="28"/>
        </w:rPr>
        <w:t xml:space="preserve"> </w:t>
      </w:r>
    </w:p>
    <w:p w:rsidR="00A64349"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периферические нарушения слуха (поражение наружного, среднего, внутреннего уха, нейронов спирального ганглия и слухового нерва);</w:t>
      </w:r>
      <w:r w:rsidR="00605DDD">
        <w:rPr>
          <w:rFonts w:ascii="Times New Roman" w:hAnsi="Times New Roman" w:cs="Times New Roman"/>
          <w:sz w:val="28"/>
          <w:szCs w:val="28"/>
        </w:rPr>
        <w:t xml:space="preserve"> </w:t>
      </w:r>
    </w:p>
    <w:p w:rsidR="00AC2D5B" w:rsidRPr="00B5608B" w:rsidRDefault="00AC2D5B" w:rsidP="00605DDD">
      <w:pPr>
        <w:pStyle w:val="a6"/>
        <w:ind w:firstLine="708"/>
        <w:jc w:val="both"/>
        <w:rPr>
          <w:rFonts w:ascii="Times New Roman" w:hAnsi="Times New Roman" w:cs="Times New Roman"/>
          <w:sz w:val="28"/>
          <w:szCs w:val="28"/>
        </w:rPr>
      </w:pPr>
      <w:r w:rsidRPr="00B5608B">
        <w:rPr>
          <w:rFonts w:ascii="Times New Roman" w:hAnsi="Times New Roman" w:cs="Times New Roman"/>
          <w:sz w:val="28"/>
          <w:szCs w:val="28"/>
        </w:rPr>
        <w:t>центральные нарушения слуха (повреждение корковых и подкорковых центров слуховой системы)</w:t>
      </w:r>
      <w:r w:rsidR="00605DDD">
        <w:rPr>
          <w:rFonts w:ascii="Times New Roman" w:hAnsi="Times New Roman" w:cs="Times New Roman"/>
          <w:sz w:val="28"/>
          <w:szCs w:val="28"/>
        </w:rPr>
        <w:t>.</w:t>
      </w:r>
    </w:p>
    <w:p w:rsidR="00A64349" w:rsidRDefault="00AC2D5B" w:rsidP="00AC2D5B">
      <w:pPr>
        <w:pStyle w:val="a6"/>
        <w:jc w:val="both"/>
        <w:rPr>
          <w:rFonts w:ascii="Times New Roman" w:hAnsi="Times New Roman" w:cs="Times New Roman"/>
          <w:sz w:val="28"/>
          <w:szCs w:val="28"/>
        </w:rPr>
      </w:pPr>
      <w:r w:rsidRPr="00B5608B">
        <w:rPr>
          <w:rFonts w:ascii="Times New Roman" w:hAnsi="Times New Roman" w:cs="Times New Roman"/>
          <w:sz w:val="28"/>
          <w:szCs w:val="28"/>
        </w:rPr>
        <w:tab/>
        <w:t>3) По механизму преобразования звуковых сигналов:</w:t>
      </w:r>
      <w:r w:rsidR="00605DDD">
        <w:rPr>
          <w:rFonts w:ascii="Times New Roman" w:hAnsi="Times New Roman" w:cs="Times New Roman"/>
          <w:sz w:val="28"/>
          <w:szCs w:val="28"/>
        </w:rPr>
        <w:t xml:space="preserve"> </w:t>
      </w:r>
    </w:p>
    <w:p w:rsidR="00A64349" w:rsidRDefault="00AC2D5B" w:rsidP="00A64349">
      <w:pPr>
        <w:pStyle w:val="a6"/>
        <w:ind w:firstLine="709"/>
        <w:jc w:val="both"/>
        <w:rPr>
          <w:rFonts w:ascii="Times New Roman" w:hAnsi="Times New Roman" w:cs="Times New Roman"/>
          <w:sz w:val="28"/>
          <w:szCs w:val="28"/>
        </w:rPr>
      </w:pPr>
      <w:proofErr w:type="spellStart"/>
      <w:r w:rsidRPr="00B5608B">
        <w:rPr>
          <w:rFonts w:ascii="Times New Roman" w:hAnsi="Times New Roman" w:cs="Times New Roman"/>
          <w:sz w:val="28"/>
          <w:szCs w:val="28"/>
        </w:rPr>
        <w:t>кондуктивная</w:t>
      </w:r>
      <w:proofErr w:type="spellEnd"/>
      <w:r w:rsidRPr="00B5608B">
        <w:rPr>
          <w:rFonts w:ascii="Times New Roman" w:hAnsi="Times New Roman" w:cs="Times New Roman"/>
          <w:sz w:val="28"/>
          <w:szCs w:val="28"/>
        </w:rPr>
        <w:t xml:space="preserve"> тугоухость (нарушение звукопроведения)</w:t>
      </w:r>
      <w:r w:rsidR="00605DDD">
        <w:rPr>
          <w:rFonts w:ascii="Times New Roman" w:hAnsi="Times New Roman" w:cs="Times New Roman"/>
          <w:sz w:val="28"/>
          <w:szCs w:val="28"/>
        </w:rPr>
        <w:t xml:space="preserve">; </w:t>
      </w:r>
    </w:p>
    <w:p w:rsidR="00A64349" w:rsidRDefault="00AC2D5B" w:rsidP="00A64349">
      <w:pPr>
        <w:pStyle w:val="a6"/>
        <w:ind w:firstLine="709"/>
        <w:jc w:val="both"/>
        <w:rPr>
          <w:rFonts w:ascii="Times New Roman" w:hAnsi="Times New Roman" w:cs="Times New Roman"/>
          <w:sz w:val="28"/>
          <w:szCs w:val="28"/>
        </w:rPr>
      </w:pPr>
      <w:proofErr w:type="spellStart"/>
      <w:r w:rsidRPr="00B5608B">
        <w:rPr>
          <w:rFonts w:ascii="Times New Roman" w:hAnsi="Times New Roman" w:cs="Times New Roman"/>
          <w:sz w:val="28"/>
          <w:szCs w:val="28"/>
        </w:rPr>
        <w:t>нейросенсорная</w:t>
      </w:r>
      <w:proofErr w:type="spellEnd"/>
      <w:r w:rsidRPr="00B5608B">
        <w:rPr>
          <w:rFonts w:ascii="Times New Roman" w:hAnsi="Times New Roman" w:cs="Times New Roman"/>
          <w:sz w:val="28"/>
          <w:szCs w:val="28"/>
        </w:rPr>
        <w:t xml:space="preserve"> тугоухость (нарушение звуковосприятия)</w:t>
      </w:r>
      <w:r w:rsidR="00605DDD">
        <w:rPr>
          <w:rFonts w:ascii="Times New Roman" w:hAnsi="Times New Roman" w:cs="Times New Roman"/>
          <w:sz w:val="28"/>
          <w:szCs w:val="28"/>
        </w:rPr>
        <w:t xml:space="preserve">; </w:t>
      </w:r>
    </w:p>
    <w:p w:rsidR="00AC2D5B" w:rsidRPr="00B5608B" w:rsidRDefault="00605DDD" w:rsidP="00A64349">
      <w:pPr>
        <w:pStyle w:val="a6"/>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r w:rsidR="00AC2D5B" w:rsidRPr="00B5608B">
        <w:rPr>
          <w:rFonts w:ascii="Times New Roman" w:hAnsi="Times New Roman" w:cs="Times New Roman"/>
          <w:sz w:val="28"/>
          <w:szCs w:val="28"/>
        </w:rPr>
        <w:t>мешанная тугоухость (нарушение звукопроведения и звуковосприятия на одном ухе)</w:t>
      </w:r>
      <w:r>
        <w:rPr>
          <w:rFonts w:ascii="Times New Roman" w:hAnsi="Times New Roman" w:cs="Times New Roman"/>
          <w:sz w:val="28"/>
          <w:szCs w:val="28"/>
        </w:rPr>
        <w:t xml:space="preserve">. </w:t>
      </w:r>
      <w:proofErr w:type="gramEnd"/>
    </w:p>
    <w:p w:rsidR="00A64349" w:rsidRDefault="00AC2D5B" w:rsidP="00AC2D5B">
      <w:pPr>
        <w:pStyle w:val="a6"/>
        <w:jc w:val="both"/>
        <w:rPr>
          <w:rFonts w:ascii="Times New Roman" w:hAnsi="Times New Roman" w:cs="Times New Roman"/>
          <w:sz w:val="28"/>
          <w:szCs w:val="28"/>
        </w:rPr>
      </w:pPr>
      <w:r w:rsidRPr="00B5608B">
        <w:rPr>
          <w:rFonts w:ascii="Times New Roman" w:hAnsi="Times New Roman" w:cs="Times New Roman"/>
          <w:sz w:val="28"/>
          <w:szCs w:val="28"/>
        </w:rPr>
        <w:tab/>
        <w:t>4) В зависимости от стороны повреждения:</w:t>
      </w:r>
      <w:r w:rsidR="00605DDD">
        <w:rPr>
          <w:rFonts w:ascii="Times New Roman" w:hAnsi="Times New Roman" w:cs="Times New Roman"/>
          <w:sz w:val="28"/>
          <w:szCs w:val="28"/>
        </w:rPr>
        <w:t xml:space="preserve"> </w:t>
      </w:r>
    </w:p>
    <w:p w:rsidR="00A64349" w:rsidRDefault="00AC2D5B" w:rsidP="00A64349">
      <w:pPr>
        <w:pStyle w:val="a6"/>
        <w:ind w:firstLine="709"/>
        <w:jc w:val="both"/>
        <w:rPr>
          <w:rFonts w:ascii="Times New Roman" w:hAnsi="Times New Roman" w:cs="Times New Roman"/>
          <w:sz w:val="28"/>
          <w:szCs w:val="28"/>
        </w:rPr>
      </w:pPr>
      <w:r w:rsidRPr="00B5608B">
        <w:rPr>
          <w:rFonts w:ascii="Times New Roman" w:hAnsi="Times New Roman" w:cs="Times New Roman"/>
          <w:sz w:val="28"/>
          <w:szCs w:val="28"/>
        </w:rPr>
        <w:t>одностороннее повреждение слуха (повреждено одно ухо)</w:t>
      </w:r>
      <w:r w:rsidR="00605DDD">
        <w:rPr>
          <w:rFonts w:ascii="Times New Roman" w:hAnsi="Times New Roman" w:cs="Times New Roman"/>
          <w:sz w:val="28"/>
          <w:szCs w:val="28"/>
        </w:rPr>
        <w:t xml:space="preserve">; </w:t>
      </w:r>
    </w:p>
    <w:p w:rsidR="00AC2D5B" w:rsidRPr="00B5608B" w:rsidRDefault="00AC2D5B" w:rsidP="00A64349">
      <w:pPr>
        <w:pStyle w:val="a6"/>
        <w:ind w:firstLine="709"/>
        <w:jc w:val="both"/>
        <w:rPr>
          <w:rFonts w:ascii="Times New Roman" w:hAnsi="Times New Roman" w:cs="Times New Roman"/>
          <w:sz w:val="28"/>
          <w:szCs w:val="28"/>
        </w:rPr>
      </w:pPr>
      <w:r w:rsidRPr="00B5608B">
        <w:rPr>
          <w:rFonts w:ascii="Times New Roman" w:hAnsi="Times New Roman" w:cs="Times New Roman"/>
          <w:sz w:val="28"/>
          <w:szCs w:val="28"/>
        </w:rPr>
        <w:t>двустороннее повреждение слуха (повреждено два уха)</w:t>
      </w:r>
      <w:r w:rsidR="00605DDD">
        <w:rPr>
          <w:rFonts w:ascii="Times New Roman" w:hAnsi="Times New Roman" w:cs="Times New Roman"/>
          <w:sz w:val="28"/>
          <w:szCs w:val="28"/>
        </w:rPr>
        <w:t xml:space="preserve">. </w:t>
      </w:r>
    </w:p>
    <w:p w:rsidR="00A64349" w:rsidRDefault="00AC2D5B" w:rsidP="00605DDD">
      <w:pPr>
        <w:pStyle w:val="a6"/>
        <w:jc w:val="both"/>
      </w:pPr>
      <w:r w:rsidRPr="00B5608B">
        <w:rPr>
          <w:rFonts w:ascii="Times New Roman" w:hAnsi="Times New Roman" w:cs="Times New Roman"/>
          <w:sz w:val="28"/>
          <w:szCs w:val="28"/>
        </w:rPr>
        <w:tab/>
        <w:t>5) По степени снижения слух</w:t>
      </w:r>
      <w:r w:rsidRPr="00605DDD">
        <w:rPr>
          <w:rFonts w:ascii="Times New Roman" w:hAnsi="Times New Roman" w:cs="Times New Roman"/>
          <w:sz w:val="28"/>
          <w:szCs w:val="28"/>
        </w:rPr>
        <w:t>а:</w:t>
      </w:r>
      <w:r w:rsidR="00605DDD">
        <w:t xml:space="preserve"> </w:t>
      </w:r>
    </w:p>
    <w:p w:rsidR="00A64349" w:rsidRDefault="00605DDD" w:rsidP="00A64349">
      <w:pPr>
        <w:pStyle w:val="a6"/>
        <w:ind w:firstLine="709"/>
        <w:jc w:val="both"/>
        <w:rPr>
          <w:rFonts w:ascii="Times New Roman" w:hAnsi="Times New Roman" w:cs="Times New Roman"/>
          <w:color w:val="000000" w:themeColor="text1"/>
          <w:sz w:val="28"/>
          <w:szCs w:val="28"/>
        </w:rPr>
      </w:pPr>
      <w:r w:rsidRPr="00A64349">
        <w:rPr>
          <w:rFonts w:ascii="Times New Roman" w:hAnsi="Times New Roman" w:cs="Times New Roman"/>
          <w:sz w:val="28"/>
          <w:szCs w:val="28"/>
        </w:rPr>
        <w:t>1</w:t>
      </w:r>
      <w:r w:rsidR="00AC2D5B" w:rsidRPr="00A6434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AC2D5B" w:rsidRPr="00C87BC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w:t>
      </w:r>
      <w:r w:rsidR="00AC2D5B" w:rsidRPr="00C87BC8">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r w:rsidR="00AC2D5B" w:rsidRPr="00C87BC8">
        <w:rPr>
          <w:rFonts w:ascii="Times New Roman" w:hAnsi="Times New Roman" w:cs="Times New Roman"/>
          <w:color w:val="000000" w:themeColor="text1"/>
          <w:sz w:val="28"/>
          <w:szCs w:val="28"/>
        </w:rPr>
        <w:t>4-я степень тугоухости</w:t>
      </w:r>
      <w:r>
        <w:rPr>
          <w:rFonts w:ascii="Times New Roman" w:hAnsi="Times New Roman" w:cs="Times New Roman"/>
          <w:color w:val="000000" w:themeColor="text1"/>
          <w:sz w:val="28"/>
          <w:szCs w:val="28"/>
        </w:rPr>
        <w:t xml:space="preserve">; </w:t>
      </w:r>
    </w:p>
    <w:p w:rsidR="00AC2D5B" w:rsidRPr="00C87BC8" w:rsidRDefault="00AC2D5B" w:rsidP="00A64349">
      <w:pPr>
        <w:pStyle w:val="a6"/>
        <w:ind w:firstLine="709"/>
        <w:jc w:val="both"/>
        <w:rPr>
          <w:rFonts w:ascii="Times New Roman" w:hAnsi="Times New Roman" w:cs="Times New Roman"/>
          <w:color w:val="000000" w:themeColor="text1"/>
          <w:sz w:val="28"/>
          <w:szCs w:val="28"/>
        </w:rPr>
      </w:pPr>
      <w:r w:rsidRPr="00C87BC8">
        <w:rPr>
          <w:rFonts w:ascii="Times New Roman" w:hAnsi="Times New Roman" w:cs="Times New Roman"/>
          <w:color w:val="000000" w:themeColor="text1"/>
          <w:sz w:val="28"/>
          <w:szCs w:val="28"/>
        </w:rPr>
        <w:t>глухота</w:t>
      </w:r>
      <w:r w:rsidR="00605DDD">
        <w:rPr>
          <w:rFonts w:ascii="Times New Roman" w:hAnsi="Times New Roman" w:cs="Times New Roman"/>
          <w:color w:val="000000" w:themeColor="text1"/>
          <w:sz w:val="28"/>
          <w:szCs w:val="28"/>
        </w:rPr>
        <w:t>.</w:t>
      </w:r>
    </w:p>
    <w:p w:rsidR="00AC2D5B" w:rsidRPr="00C87BC8" w:rsidRDefault="00AC2D5B" w:rsidP="00605DDD">
      <w:pPr>
        <w:ind w:firstLine="708"/>
        <w:jc w:val="both"/>
        <w:rPr>
          <w:rFonts w:ascii="Times New Roman" w:hAnsi="Times New Roman" w:cs="Times New Roman"/>
          <w:color w:val="000000" w:themeColor="text1"/>
          <w:sz w:val="28"/>
          <w:szCs w:val="28"/>
        </w:rPr>
      </w:pPr>
      <w:proofErr w:type="gramStart"/>
      <w:r w:rsidRPr="00C87BC8">
        <w:rPr>
          <w:rFonts w:ascii="Times New Roman" w:hAnsi="Times New Roman" w:cs="Times New Roman"/>
          <w:color w:val="000000" w:themeColor="text1"/>
          <w:sz w:val="28"/>
          <w:szCs w:val="28"/>
        </w:rPr>
        <w:t>В настоящее время при оценке состояния слуха в медицинском сообществе используется Международная классификация нарушений слуха, предложенная В</w:t>
      </w:r>
      <w:r w:rsidR="00605DDD">
        <w:rPr>
          <w:rFonts w:ascii="Times New Roman" w:hAnsi="Times New Roman" w:cs="Times New Roman"/>
          <w:color w:val="000000" w:themeColor="text1"/>
          <w:sz w:val="28"/>
          <w:szCs w:val="28"/>
        </w:rPr>
        <w:t xml:space="preserve">ОЗ, в </w:t>
      </w:r>
      <w:r w:rsidRPr="00C87BC8">
        <w:rPr>
          <w:rFonts w:ascii="Times New Roman" w:hAnsi="Times New Roman" w:cs="Times New Roman"/>
          <w:color w:val="000000" w:themeColor="text1"/>
          <w:sz w:val="28"/>
          <w:szCs w:val="28"/>
        </w:rPr>
        <w:t xml:space="preserve">соответствии с </w:t>
      </w:r>
      <w:r w:rsidR="00605DDD">
        <w:rPr>
          <w:rFonts w:ascii="Times New Roman" w:hAnsi="Times New Roman" w:cs="Times New Roman"/>
          <w:color w:val="000000" w:themeColor="text1"/>
          <w:sz w:val="28"/>
          <w:szCs w:val="28"/>
        </w:rPr>
        <w:t>которо</w:t>
      </w:r>
      <w:r w:rsidRPr="00C87BC8">
        <w:rPr>
          <w:rFonts w:ascii="Times New Roman" w:hAnsi="Times New Roman" w:cs="Times New Roman"/>
          <w:color w:val="000000" w:themeColor="text1"/>
          <w:sz w:val="28"/>
          <w:szCs w:val="28"/>
        </w:rPr>
        <w:t>й средняя потеря слуха определяется в области частот 500,1000,</w:t>
      </w:r>
      <w:r w:rsidR="00605DDD">
        <w:rPr>
          <w:rFonts w:ascii="Times New Roman" w:hAnsi="Times New Roman" w:cs="Times New Roman"/>
          <w:color w:val="000000" w:themeColor="text1"/>
          <w:sz w:val="28"/>
          <w:szCs w:val="28"/>
        </w:rPr>
        <w:t xml:space="preserve"> </w:t>
      </w:r>
      <w:r w:rsidRPr="00C87BC8">
        <w:rPr>
          <w:rFonts w:ascii="Times New Roman" w:hAnsi="Times New Roman" w:cs="Times New Roman"/>
          <w:color w:val="000000" w:themeColor="text1"/>
          <w:sz w:val="28"/>
          <w:szCs w:val="28"/>
        </w:rPr>
        <w:t>2000, 4000 Гц (Таблица 1)</w:t>
      </w:r>
      <w:proofErr w:type="gramEnd"/>
    </w:p>
    <w:p w:rsidR="00AC2D5B" w:rsidRPr="00605DDD" w:rsidRDefault="00AC2D5B" w:rsidP="00AC2D5B">
      <w:pPr>
        <w:jc w:val="both"/>
        <w:rPr>
          <w:rFonts w:ascii="Times New Roman" w:hAnsi="Times New Roman" w:cs="Times New Roman"/>
          <w:color w:val="000000" w:themeColor="text1"/>
          <w:sz w:val="28"/>
          <w:szCs w:val="28"/>
        </w:rPr>
      </w:pPr>
      <w:r w:rsidRPr="00605DDD">
        <w:rPr>
          <w:rFonts w:ascii="Times New Roman" w:hAnsi="Times New Roman" w:cs="Times New Roman"/>
          <w:b/>
          <w:color w:val="000000" w:themeColor="text1"/>
          <w:sz w:val="28"/>
          <w:szCs w:val="28"/>
        </w:rPr>
        <w:t>Таблица 1</w:t>
      </w:r>
      <w:r w:rsidRPr="00605DDD">
        <w:rPr>
          <w:rFonts w:ascii="Times New Roman" w:hAnsi="Times New Roman" w:cs="Times New Roman"/>
          <w:color w:val="000000" w:themeColor="text1"/>
          <w:sz w:val="28"/>
          <w:szCs w:val="28"/>
        </w:rPr>
        <w:t xml:space="preserve">. </w:t>
      </w:r>
      <w:r w:rsidRPr="00605DDD">
        <w:rPr>
          <w:rFonts w:ascii="Times New Roman" w:hAnsi="Times New Roman" w:cs="Times New Roman"/>
          <w:b/>
          <w:color w:val="000000" w:themeColor="text1"/>
          <w:sz w:val="28"/>
          <w:szCs w:val="28"/>
        </w:rPr>
        <w:t>Международная классификация тугоухости</w:t>
      </w:r>
    </w:p>
    <w:tbl>
      <w:tblPr>
        <w:tblStyle w:val="ad"/>
        <w:tblpPr w:leftFromText="180" w:rightFromText="180" w:vertAnchor="text" w:horzAnchor="margin" w:tblpY="81"/>
        <w:tblW w:w="0" w:type="auto"/>
        <w:tblLook w:val="04A0" w:firstRow="1" w:lastRow="0" w:firstColumn="1" w:lastColumn="0" w:noHBand="0" w:noVBand="1"/>
      </w:tblPr>
      <w:tblGrid>
        <w:gridCol w:w="3369"/>
        <w:gridCol w:w="2980"/>
        <w:gridCol w:w="3222"/>
      </w:tblGrid>
      <w:tr w:rsidR="00AC2D5B" w:rsidRPr="00605DDD" w:rsidTr="00605DDD">
        <w:trPr>
          <w:trHeight w:val="841"/>
        </w:trPr>
        <w:tc>
          <w:tcPr>
            <w:tcW w:w="3369" w:type="dxa"/>
            <w:hideMark/>
          </w:tcPr>
          <w:p w:rsidR="00AC2D5B" w:rsidRPr="00605DDD" w:rsidRDefault="00AC2D5B" w:rsidP="00251441">
            <w:pPr>
              <w:rPr>
                <w:rFonts w:ascii="Times New Roman" w:eastAsia="Times New Roman" w:hAnsi="Times New Roman" w:cs="Times New Roman"/>
                <w:b/>
                <w:color w:val="000000" w:themeColor="text1"/>
                <w:sz w:val="28"/>
                <w:szCs w:val="28"/>
              </w:rPr>
            </w:pPr>
          </w:p>
          <w:p w:rsidR="00AC2D5B" w:rsidRPr="00605DDD" w:rsidRDefault="00AC2D5B" w:rsidP="00251441">
            <w:pPr>
              <w:rPr>
                <w:rFonts w:ascii="Times New Roman" w:eastAsia="Times New Roman" w:hAnsi="Times New Roman" w:cs="Times New Roman"/>
                <w:b/>
                <w:color w:val="000000" w:themeColor="text1"/>
                <w:sz w:val="28"/>
                <w:szCs w:val="28"/>
              </w:rPr>
            </w:pPr>
            <w:r w:rsidRPr="00605DDD">
              <w:rPr>
                <w:rFonts w:ascii="Times New Roman" w:eastAsia="Times New Roman" w:hAnsi="Times New Roman" w:cs="Times New Roman"/>
                <w:b/>
                <w:color w:val="000000" w:themeColor="text1"/>
                <w:sz w:val="28"/>
                <w:szCs w:val="28"/>
              </w:rPr>
              <w:t xml:space="preserve">Характер поражения </w:t>
            </w:r>
          </w:p>
          <w:p w:rsidR="00AC2D5B" w:rsidRPr="00605DDD" w:rsidRDefault="00AC2D5B" w:rsidP="00251441">
            <w:pPr>
              <w:rPr>
                <w:rFonts w:ascii="Times New Roman" w:eastAsia="Times New Roman" w:hAnsi="Times New Roman" w:cs="Times New Roman"/>
                <w:b/>
                <w:color w:val="000000" w:themeColor="text1"/>
                <w:sz w:val="28"/>
                <w:szCs w:val="28"/>
              </w:rPr>
            </w:pPr>
            <w:r w:rsidRPr="00605DDD">
              <w:rPr>
                <w:rFonts w:ascii="Times New Roman" w:eastAsia="Times New Roman" w:hAnsi="Times New Roman" w:cs="Times New Roman"/>
                <w:b/>
                <w:color w:val="000000" w:themeColor="text1"/>
                <w:sz w:val="28"/>
                <w:szCs w:val="28"/>
              </w:rPr>
              <w:t xml:space="preserve">  </w:t>
            </w:r>
          </w:p>
        </w:tc>
        <w:tc>
          <w:tcPr>
            <w:tcW w:w="2980" w:type="dxa"/>
            <w:hideMark/>
          </w:tcPr>
          <w:p w:rsidR="00AC2D5B" w:rsidRPr="00605DDD" w:rsidRDefault="00AC2D5B" w:rsidP="00251441">
            <w:pPr>
              <w:jc w:val="center"/>
              <w:rPr>
                <w:rFonts w:ascii="Times New Roman" w:eastAsia="Times New Roman" w:hAnsi="Times New Roman" w:cs="Times New Roman"/>
                <w:b/>
                <w:color w:val="000000" w:themeColor="text1"/>
                <w:sz w:val="28"/>
                <w:szCs w:val="28"/>
              </w:rPr>
            </w:pPr>
          </w:p>
          <w:p w:rsidR="00AC2D5B" w:rsidRPr="00605DDD" w:rsidRDefault="00AC2D5B" w:rsidP="00251441">
            <w:pPr>
              <w:jc w:val="center"/>
              <w:rPr>
                <w:rFonts w:ascii="Times New Roman" w:eastAsia="Times New Roman" w:hAnsi="Times New Roman" w:cs="Times New Roman"/>
                <w:b/>
                <w:color w:val="000000" w:themeColor="text1"/>
                <w:sz w:val="28"/>
                <w:szCs w:val="28"/>
              </w:rPr>
            </w:pPr>
            <w:r w:rsidRPr="00605DDD">
              <w:rPr>
                <w:rFonts w:ascii="Times New Roman" w:eastAsia="Times New Roman" w:hAnsi="Times New Roman" w:cs="Times New Roman"/>
                <w:b/>
                <w:color w:val="000000" w:themeColor="text1"/>
                <w:sz w:val="28"/>
                <w:szCs w:val="28"/>
              </w:rPr>
              <w:t>Пороги слухового восприятия</w:t>
            </w:r>
          </w:p>
          <w:p w:rsidR="00AC2D5B" w:rsidRPr="00605DDD" w:rsidRDefault="00AC2D5B" w:rsidP="00251441">
            <w:pPr>
              <w:jc w:val="center"/>
              <w:rPr>
                <w:rFonts w:ascii="Times New Roman" w:eastAsia="Times New Roman" w:hAnsi="Times New Roman" w:cs="Times New Roman"/>
                <w:b/>
                <w:color w:val="000000" w:themeColor="text1"/>
                <w:sz w:val="28"/>
                <w:szCs w:val="28"/>
              </w:rPr>
            </w:pPr>
            <w:r w:rsidRPr="00605DDD">
              <w:rPr>
                <w:rFonts w:ascii="Times New Roman" w:eastAsia="Times New Roman" w:hAnsi="Times New Roman" w:cs="Times New Roman"/>
                <w:b/>
                <w:color w:val="000000" w:themeColor="text1"/>
                <w:sz w:val="28"/>
                <w:szCs w:val="28"/>
              </w:rPr>
              <w:t>дБ</w:t>
            </w:r>
          </w:p>
        </w:tc>
        <w:tc>
          <w:tcPr>
            <w:tcW w:w="3222" w:type="dxa"/>
            <w:hideMark/>
          </w:tcPr>
          <w:p w:rsidR="00AC2D5B" w:rsidRPr="00605DDD" w:rsidRDefault="00AC2D5B" w:rsidP="00251441">
            <w:pPr>
              <w:jc w:val="center"/>
              <w:rPr>
                <w:rFonts w:ascii="Times New Roman" w:eastAsia="Times New Roman" w:hAnsi="Times New Roman" w:cs="Times New Roman"/>
                <w:b/>
                <w:color w:val="000000" w:themeColor="text1"/>
                <w:sz w:val="28"/>
                <w:szCs w:val="28"/>
              </w:rPr>
            </w:pPr>
          </w:p>
          <w:p w:rsidR="00AC2D5B" w:rsidRPr="00605DDD" w:rsidRDefault="00AC2D5B" w:rsidP="00251441">
            <w:pPr>
              <w:jc w:val="center"/>
              <w:rPr>
                <w:rFonts w:ascii="Times New Roman" w:eastAsia="Times New Roman" w:hAnsi="Times New Roman" w:cs="Times New Roman"/>
                <w:b/>
                <w:color w:val="000000" w:themeColor="text1"/>
                <w:sz w:val="28"/>
                <w:szCs w:val="28"/>
              </w:rPr>
            </w:pPr>
            <w:r w:rsidRPr="00605DDD">
              <w:rPr>
                <w:rFonts w:ascii="Times New Roman" w:eastAsia="Times New Roman" w:hAnsi="Times New Roman" w:cs="Times New Roman"/>
                <w:b/>
                <w:color w:val="000000" w:themeColor="text1"/>
                <w:sz w:val="28"/>
                <w:szCs w:val="28"/>
              </w:rPr>
              <w:t>Тяжесть поражения</w:t>
            </w:r>
          </w:p>
        </w:tc>
      </w:tr>
      <w:tr w:rsidR="00AC2D5B" w:rsidRPr="00605DDD" w:rsidTr="00605DDD">
        <w:trPr>
          <w:trHeight w:val="240"/>
        </w:trPr>
        <w:tc>
          <w:tcPr>
            <w:tcW w:w="3369" w:type="dxa"/>
            <w:hideMark/>
          </w:tcPr>
          <w:p w:rsidR="00AC2D5B" w:rsidRPr="00605DDD" w:rsidRDefault="00AC2D5B" w:rsidP="00251441">
            <w:pP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 xml:space="preserve">Степень тугоухости I   </w:t>
            </w:r>
          </w:p>
        </w:tc>
        <w:tc>
          <w:tcPr>
            <w:tcW w:w="2980"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26-40</w:t>
            </w:r>
          </w:p>
        </w:tc>
        <w:tc>
          <w:tcPr>
            <w:tcW w:w="3222"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Легкая</w:t>
            </w:r>
          </w:p>
        </w:tc>
      </w:tr>
      <w:tr w:rsidR="00AC2D5B" w:rsidRPr="00605DDD" w:rsidTr="00605DDD">
        <w:trPr>
          <w:trHeight w:val="90"/>
        </w:trPr>
        <w:tc>
          <w:tcPr>
            <w:tcW w:w="3369" w:type="dxa"/>
            <w:hideMark/>
          </w:tcPr>
          <w:p w:rsidR="00AC2D5B" w:rsidRPr="00605DDD" w:rsidRDefault="00AC2D5B" w:rsidP="00251441">
            <w:pP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 xml:space="preserve">Степень тугоухости II   </w:t>
            </w:r>
          </w:p>
        </w:tc>
        <w:tc>
          <w:tcPr>
            <w:tcW w:w="2980"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41-55</w:t>
            </w:r>
          </w:p>
        </w:tc>
        <w:tc>
          <w:tcPr>
            <w:tcW w:w="3222"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Средняя</w:t>
            </w:r>
          </w:p>
        </w:tc>
      </w:tr>
      <w:tr w:rsidR="00AC2D5B" w:rsidRPr="00605DDD" w:rsidTr="00605DDD">
        <w:tc>
          <w:tcPr>
            <w:tcW w:w="3369" w:type="dxa"/>
            <w:hideMark/>
          </w:tcPr>
          <w:p w:rsidR="00AC2D5B" w:rsidRPr="00605DDD" w:rsidRDefault="00AC2D5B" w:rsidP="00251441">
            <w:pP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lastRenderedPageBreak/>
              <w:t xml:space="preserve">Степень тугоухости III   </w:t>
            </w:r>
          </w:p>
        </w:tc>
        <w:tc>
          <w:tcPr>
            <w:tcW w:w="2980"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56-70</w:t>
            </w:r>
          </w:p>
        </w:tc>
        <w:tc>
          <w:tcPr>
            <w:tcW w:w="3222"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Среднетяжелая</w:t>
            </w:r>
          </w:p>
        </w:tc>
      </w:tr>
      <w:tr w:rsidR="00AC2D5B" w:rsidRPr="00605DDD" w:rsidTr="00605DDD">
        <w:trPr>
          <w:trHeight w:val="315"/>
        </w:trPr>
        <w:tc>
          <w:tcPr>
            <w:tcW w:w="3369" w:type="dxa"/>
            <w:hideMark/>
          </w:tcPr>
          <w:p w:rsidR="00AC2D5B" w:rsidRPr="00605DDD" w:rsidRDefault="00AC2D5B" w:rsidP="00251441">
            <w:pP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 xml:space="preserve">Степень тугоухости IV   </w:t>
            </w:r>
          </w:p>
        </w:tc>
        <w:tc>
          <w:tcPr>
            <w:tcW w:w="2980"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71-90</w:t>
            </w:r>
          </w:p>
        </w:tc>
        <w:tc>
          <w:tcPr>
            <w:tcW w:w="3222" w:type="dxa"/>
            <w:hideMark/>
          </w:tcPr>
          <w:p w:rsidR="00AC2D5B" w:rsidRPr="00605DDD" w:rsidRDefault="00AC2D5B" w:rsidP="00251441">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Тяжелая</w:t>
            </w:r>
          </w:p>
        </w:tc>
      </w:tr>
      <w:tr w:rsidR="00605DDD" w:rsidRPr="00605DDD" w:rsidTr="00605DDD">
        <w:trPr>
          <w:trHeight w:val="315"/>
        </w:trPr>
        <w:tc>
          <w:tcPr>
            <w:tcW w:w="3369" w:type="dxa"/>
          </w:tcPr>
          <w:p w:rsidR="00605DDD" w:rsidRPr="00605DDD" w:rsidRDefault="00605DDD" w:rsidP="00605DDD">
            <w:pP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 xml:space="preserve">Глухота   </w:t>
            </w:r>
          </w:p>
        </w:tc>
        <w:tc>
          <w:tcPr>
            <w:tcW w:w="2980" w:type="dxa"/>
          </w:tcPr>
          <w:p w:rsidR="00605DDD" w:rsidRPr="00605DDD" w:rsidRDefault="00605DDD" w:rsidP="00605DDD">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&gt;90</w:t>
            </w:r>
          </w:p>
        </w:tc>
        <w:tc>
          <w:tcPr>
            <w:tcW w:w="3222" w:type="dxa"/>
          </w:tcPr>
          <w:p w:rsidR="00605DDD" w:rsidRPr="00605DDD" w:rsidRDefault="00605DDD" w:rsidP="00605DDD">
            <w:pPr>
              <w:jc w:val="center"/>
              <w:rPr>
                <w:rFonts w:ascii="Times New Roman" w:eastAsia="Times New Roman" w:hAnsi="Times New Roman" w:cs="Times New Roman"/>
                <w:color w:val="000000" w:themeColor="text1"/>
                <w:sz w:val="28"/>
                <w:szCs w:val="28"/>
              </w:rPr>
            </w:pPr>
            <w:r w:rsidRPr="00605DDD">
              <w:rPr>
                <w:rFonts w:ascii="Times New Roman" w:eastAsia="Times New Roman" w:hAnsi="Times New Roman" w:cs="Times New Roman"/>
                <w:color w:val="000000" w:themeColor="text1"/>
                <w:sz w:val="28"/>
                <w:szCs w:val="28"/>
              </w:rPr>
              <w:t>Глухота</w:t>
            </w:r>
          </w:p>
        </w:tc>
      </w:tr>
    </w:tbl>
    <w:p w:rsidR="00AC2D5B" w:rsidRPr="00605DDD" w:rsidRDefault="00AC2D5B" w:rsidP="00B5608B">
      <w:pPr>
        <w:pStyle w:val="a6"/>
        <w:ind w:firstLine="708"/>
        <w:jc w:val="both"/>
        <w:rPr>
          <w:rFonts w:ascii="Times New Roman" w:hAnsi="Times New Roman" w:cs="Times New Roman"/>
          <w:sz w:val="28"/>
          <w:szCs w:val="28"/>
        </w:rPr>
      </w:pPr>
    </w:p>
    <w:p w:rsidR="0015601A" w:rsidRDefault="0015601A" w:rsidP="00A64349">
      <w:pPr>
        <w:pStyle w:val="a6"/>
        <w:jc w:val="center"/>
        <w:rPr>
          <w:rFonts w:ascii="Times New Roman" w:eastAsiaTheme="minorHAnsi" w:hAnsi="Times New Roman" w:cs="Times New Roman"/>
          <w:b/>
          <w:color w:val="0070C0"/>
          <w:sz w:val="28"/>
          <w:szCs w:val="28"/>
          <w:lang w:eastAsia="en-US"/>
        </w:rPr>
      </w:pPr>
      <w:r w:rsidRPr="00A64349">
        <w:rPr>
          <w:rFonts w:ascii="Times New Roman" w:eastAsiaTheme="minorHAnsi" w:hAnsi="Times New Roman" w:cs="Times New Roman"/>
          <w:b/>
          <w:color w:val="0070C0"/>
          <w:sz w:val="28"/>
          <w:szCs w:val="28"/>
          <w:lang w:eastAsia="en-US"/>
        </w:rPr>
        <w:t>Как выявляется глухота и нарушения слуха?</w:t>
      </w:r>
    </w:p>
    <w:p w:rsidR="00A64349" w:rsidRPr="00A64349" w:rsidRDefault="00A64349" w:rsidP="00A64349">
      <w:pPr>
        <w:pStyle w:val="a6"/>
        <w:jc w:val="center"/>
        <w:rPr>
          <w:rFonts w:ascii="Times New Roman" w:eastAsiaTheme="minorHAnsi" w:hAnsi="Times New Roman" w:cs="Times New Roman"/>
          <w:b/>
          <w:color w:val="0070C0"/>
          <w:sz w:val="28"/>
          <w:szCs w:val="28"/>
          <w:lang w:eastAsia="en-US"/>
        </w:rPr>
      </w:pPr>
    </w:p>
    <w:p w:rsidR="00605DDD" w:rsidRDefault="0015601A" w:rsidP="00605DDD">
      <w:pPr>
        <w:pStyle w:val="a6"/>
        <w:ind w:firstLine="567"/>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Современная медицина располагает большими возможностями своевременной и точной диагностики слуха, в том числе и у детей с момента рождения. Диагностика нарушения слуха является сложной и ответственной задачей, </w:t>
      </w:r>
      <w:proofErr w:type="gramStart"/>
      <w:r w:rsidRPr="00605DDD">
        <w:rPr>
          <w:rFonts w:ascii="Times New Roman" w:hAnsi="Times New Roman" w:cs="Times New Roman"/>
          <w:color w:val="000000" w:themeColor="text1"/>
          <w:sz w:val="28"/>
          <w:szCs w:val="28"/>
        </w:rPr>
        <w:t>важное значение</w:t>
      </w:r>
      <w:proofErr w:type="gramEnd"/>
      <w:r w:rsidRPr="00605DDD">
        <w:rPr>
          <w:rFonts w:ascii="Times New Roman" w:hAnsi="Times New Roman" w:cs="Times New Roman"/>
          <w:color w:val="000000" w:themeColor="text1"/>
          <w:sz w:val="28"/>
          <w:szCs w:val="28"/>
        </w:rPr>
        <w:t xml:space="preserve"> для успешной диагностики и реабилитации детей имеют</w:t>
      </w:r>
      <w:r w:rsidR="00605DDD">
        <w:rPr>
          <w:rFonts w:ascii="Times New Roman" w:hAnsi="Times New Roman" w:cs="Times New Roman"/>
          <w:color w:val="000000" w:themeColor="text1"/>
          <w:sz w:val="28"/>
          <w:szCs w:val="28"/>
        </w:rPr>
        <w:t xml:space="preserve"> </w:t>
      </w:r>
      <w:r w:rsidRPr="00605DDD">
        <w:rPr>
          <w:rFonts w:ascii="Times New Roman" w:hAnsi="Times New Roman" w:cs="Times New Roman"/>
          <w:color w:val="000000" w:themeColor="text1"/>
          <w:sz w:val="28"/>
          <w:szCs w:val="28"/>
        </w:rPr>
        <w:t xml:space="preserve">объем и последовательность проводимых исследований. </w:t>
      </w:r>
    </w:p>
    <w:p w:rsidR="0015601A" w:rsidRPr="00605DDD" w:rsidRDefault="0015601A" w:rsidP="00605DDD">
      <w:pPr>
        <w:pStyle w:val="a6"/>
        <w:ind w:firstLine="567"/>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Принцип комплексной диагностики слуха у детей раннего возраста введен в практику педиатрической аудиологии </w:t>
      </w:r>
      <w:proofErr w:type="gramStart"/>
      <w:r w:rsidRPr="00605DDD">
        <w:rPr>
          <w:rFonts w:ascii="Times New Roman" w:hAnsi="Times New Roman" w:cs="Times New Roman"/>
          <w:color w:val="000000" w:themeColor="text1"/>
          <w:sz w:val="28"/>
          <w:szCs w:val="28"/>
        </w:rPr>
        <w:t>американским</w:t>
      </w:r>
      <w:r w:rsidR="00AE5BA0">
        <w:rPr>
          <w:rFonts w:ascii="Times New Roman" w:hAnsi="Times New Roman" w:cs="Times New Roman"/>
          <w:color w:val="000000" w:themeColor="text1"/>
          <w:sz w:val="28"/>
          <w:szCs w:val="28"/>
        </w:rPr>
        <w:t>и</w:t>
      </w:r>
      <w:proofErr w:type="gramEnd"/>
      <w:r w:rsidRPr="00605DDD">
        <w:rPr>
          <w:rFonts w:ascii="Times New Roman" w:hAnsi="Times New Roman" w:cs="Times New Roman"/>
          <w:color w:val="000000" w:themeColor="text1"/>
          <w:sz w:val="28"/>
          <w:szCs w:val="28"/>
        </w:rPr>
        <w:t xml:space="preserve"> </w:t>
      </w:r>
      <w:proofErr w:type="spellStart"/>
      <w:r w:rsidRPr="00605DDD">
        <w:rPr>
          <w:rFonts w:ascii="Times New Roman" w:hAnsi="Times New Roman" w:cs="Times New Roman"/>
          <w:color w:val="000000" w:themeColor="text1"/>
          <w:sz w:val="28"/>
          <w:szCs w:val="28"/>
        </w:rPr>
        <w:t>аудиолог</w:t>
      </w:r>
      <w:r w:rsidR="00AE5BA0">
        <w:rPr>
          <w:rFonts w:ascii="Times New Roman" w:hAnsi="Times New Roman" w:cs="Times New Roman"/>
          <w:color w:val="000000" w:themeColor="text1"/>
          <w:sz w:val="28"/>
          <w:szCs w:val="28"/>
        </w:rPr>
        <w:t>а</w:t>
      </w:r>
      <w:r w:rsidRPr="00605DDD">
        <w:rPr>
          <w:rFonts w:ascii="Times New Roman" w:hAnsi="Times New Roman" w:cs="Times New Roman"/>
          <w:color w:val="000000" w:themeColor="text1"/>
          <w:sz w:val="28"/>
          <w:szCs w:val="28"/>
        </w:rPr>
        <w:t>м</w:t>
      </w:r>
      <w:r w:rsidR="00AE5BA0">
        <w:rPr>
          <w:rFonts w:ascii="Times New Roman" w:hAnsi="Times New Roman" w:cs="Times New Roman"/>
          <w:color w:val="000000" w:themeColor="text1"/>
          <w:sz w:val="28"/>
          <w:szCs w:val="28"/>
        </w:rPr>
        <w:t>и</w:t>
      </w:r>
      <w:proofErr w:type="spellEnd"/>
      <w:r w:rsidRPr="00605DDD">
        <w:rPr>
          <w:rFonts w:ascii="Times New Roman" w:hAnsi="Times New Roman" w:cs="Times New Roman"/>
          <w:color w:val="000000" w:themeColor="text1"/>
          <w:sz w:val="28"/>
          <w:szCs w:val="28"/>
        </w:rPr>
        <w:t xml:space="preserve"> </w:t>
      </w:r>
      <w:r w:rsidR="004A1562">
        <w:rPr>
          <w:rFonts w:ascii="Times New Roman" w:hAnsi="Times New Roman" w:cs="Times New Roman"/>
          <w:color w:val="000000" w:themeColor="text1"/>
          <w:sz w:val="28"/>
          <w:szCs w:val="28"/>
          <w:lang w:val="en-US"/>
        </w:rPr>
        <w:t>James</w:t>
      </w:r>
      <w:r w:rsidR="004A1562" w:rsidRPr="0093173E">
        <w:rPr>
          <w:rFonts w:ascii="Times New Roman" w:hAnsi="Times New Roman" w:cs="Times New Roman"/>
          <w:color w:val="000000" w:themeColor="text1"/>
          <w:sz w:val="28"/>
          <w:szCs w:val="28"/>
        </w:rPr>
        <w:t xml:space="preserve"> </w:t>
      </w:r>
      <w:proofErr w:type="spellStart"/>
      <w:r w:rsidR="004A1562" w:rsidRPr="0093173E">
        <w:rPr>
          <w:rFonts w:ascii="Times New Roman" w:hAnsi="Times New Roman" w:cs="Times New Roman"/>
          <w:color w:val="000000" w:themeColor="text1"/>
          <w:sz w:val="28"/>
          <w:szCs w:val="28"/>
          <w:lang w:val="en-US"/>
        </w:rPr>
        <w:t>Jerger</w:t>
      </w:r>
      <w:proofErr w:type="spellEnd"/>
      <w:r w:rsidR="004A1562" w:rsidRPr="0093173E">
        <w:rPr>
          <w:rFonts w:ascii="Times New Roman" w:hAnsi="Times New Roman" w:cs="Times New Roman"/>
          <w:color w:val="000000" w:themeColor="text1"/>
          <w:sz w:val="28"/>
          <w:szCs w:val="28"/>
        </w:rPr>
        <w:t xml:space="preserve"> </w:t>
      </w:r>
      <w:r w:rsidRPr="0093173E">
        <w:rPr>
          <w:rFonts w:ascii="Times New Roman" w:hAnsi="Times New Roman" w:cs="Times New Roman"/>
          <w:color w:val="000000" w:themeColor="text1"/>
          <w:sz w:val="28"/>
          <w:szCs w:val="28"/>
        </w:rPr>
        <w:t xml:space="preserve">и </w:t>
      </w:r>
      <w:r w:rsidR="0093173E" w:rsidRPr="0093173E">
        <w:rPr>
          <w:rFonts w:ascii="Times New Roman" w:hAnsi="Times New Roman" w:cs="Times New Roman"/>
          <w:color w:val="000000" w:themeColor="text1"/>
          <w:sz w:val="28"/>
          <w:szCs w:val="28"/>
          <w:lang w:val="en-US"/>
        </w:rPr>
        <w:t>Deborah</w:t>
      </w:r>
      <w:r w:rsidR="0093173E" w:rsidRPr="0093173E">
        <w:rPr>
          <w:rFonts w:ascii="Times New Roman" w:hAnsi="Times New Roman" w:cs="Times New Roman"/>
          <w:color w:val="000000" w:themeColor="text1"/>
          <w:sz w:val="28"/>
          <w:szCs w:val="28"/>
        </w:rPr>
        <w:t xml:space="preserve"> </w:t>
      </w:r>
      <w:r w:rsidR="0093173E" w:rsidRPr="0093173E">
        <w:rPr>
          <w:rFonts w:ascii="Times New Roman" w:hAnsi="Times New Roman" w:cs="Times New Roman"/>
          <w:color w:val="000000" w:themeColor="text1"/>
          <w:sz w:val="28"/>
          <w:szCs w:val="28"/>
          <w:lang w:val="en-US"/>
        </w:rPr>
        <w:t>Hayes</w:t>
      </w:r>
      <w:r w:rsidR="0093173E" w:rsidRPr="0093173E">
        <w:rPr>
          <w:rFonts w:ascii="Times New Roman" w:hAnsi="Times New Roman" w:cs="Times New Roman"/>
          <w:color w:val="000000" w:themeColor="text1"/>
          <w:sz w:val="28"/>
          <w:szCs w:val="28"/>
        </w:rPr>
        <w:t xml:space="preserve"> </w:t>
      </w:r>
      <w:r w:rsidRPr="00605DDD">
        <w:rPr>
          <w:rFonts w:ascii="Times New Roman" w:hAnsi="Times New Roman" w:cs="Times New Roman"/>
          <w:color w:val="000000" w:themeColor="text1"/>
          <w:sz w:val="28"/>
          <w:szCs w:val="28"/>
        </w:rPr>
        <w:t xml:space="preserve">в 1976 году. Согласно этому принципу, в педиатрической аудиологии при определении степени и характера снижения </w:t>
      </w:r>
      <w:r w:rsidR="00AE5BA0">
        <w:rPr>
          <w:rFonts w:ascii="Times New Roman" w:hAnsi="Times New Roman" w:cs="Times New Roman"/>
          <w:color w:val="000000" w:themeColor="text1"/>
          <w:sz w:val="28"/>
          <w:szCs w:val="28"/>
        </w:rPr>
        <w:t xml:space="preserve">остроты </w:t>
      </w:r>
      <w:r w:rsidRPr="00605DDD">
        <w:rPr>
          <w:rFonts w:ascii="Times New Roman" w:hAnsi="Times New Roman" w:cs="Times New Roman"/>
          <w:color w:val="000000" w:themeColor="text1"/>
          <w:sz w:val="28"/>
          <w:szCs w:val="28"/>
        </w:rPr>
        <w:t xml:space="preserve">слуха нельзя полагаться на результаты </w:t>
      </w:r>
      <w:r w:rsidR="00AE5BA0">
        <w:rPr>
          <w:rFonts w:ascii="Times New Roman" w:hAnsi="Times New Roman" w:cs="Times New Roman"/>
          <w:color w:val="000000" w:themeColor="text1"/>
          <w:sz w:val="28"/>
          <w:szCs w:val="28"/>
        </w:rPr>
        <w:t xml:space="preserve">лишь </w:t>
      </w:r>
      <w:r w:rsidRPr="00605DDD">
        <w:rPr>
          <w:rFonts w:ascii="Times New Roman" w:hAnsi="Times New Roman" w:cs="Times New Roman"/>
          <w:color w:val="000000" w:themeColor="text1"/>
          <w:sz w:val="28"/>
          <w:szCs w:val="28"/>
        </w:rPr>
        <w:t xml:space="preserve">одного теста. Диагностика слуха у детей раннего возраста должна быть комплексной и включать в себя объективные методы исследования слуха и поведенческую </w:t>
      </w:r>
      <w:r w:rsidRPr="00162677">
        <w:rPr>
          <w:rFonts w:ascii="Times New Roman" w:hAnsi="Times New Roman" w:cs="Times New Roman"/>
          <w:color w:val="000000" w:themeColor="text1"/>
          <w:sz w:val="28"/>
          <w:szCs w:val="28"/>
        </w:rPr>
        <w:t xml:space="preserve">аудиометрии </w:t>
      </w:r>
      <w:r w:rsidR="00AE5BA0" w:rsidRPr="00162677">
        <w:rPr>
          <w:rFonts w:ascii="Times New Roman" w:hAnsi="Times New Roman" w:cs="Times New Roman"/>
          <w:color w:val="000000" w:themeColor="text1"/>
          <w:sz w:val="28"/>
          <w:szCs w:val="28"/>
        </w:rPr>
        <w:t>[</w:t>
      </w:r>
      <w:r w:rsidRPr="00162677">
        <w:rPr>
          <w:rFonts w:ascii="Times New Roman" w:hAnsi="Times New Roman" w:cs="Times New Roman"/>
          <w:color w:val="000000" w:themeColor="text1"/>
          <w:sz w:val="28"/>
          <w:szCs w:val="28"/>
        </w:rPr>
        <w:t>1</w:t>
      </w:r>
      <w:r w:rsidR="00162677" w:rsidRPr="00162677">
        <w:rPr>
          <w:rFonts w:ascii="Times New Roman" w:hAnsi="Times New Roman" w:cs="Times New Roman"/>
          <w:color w:val="000000" w:themeColor="text1"/>
          <w:sz w:val="28"/>
          <w:szCs w:val="28"/>
        </w:rPr>
        <w:t>6</w:t>
      </w:r>
      <w:r w:rsidR="00AE5BA0" w:rsidRPr="00162677">
        <w:rPr>
          <w:rFonts w:ascii="Times New Roman" w:hAnsi="Times New Roman" w:cs="Times New Roman"/>
          <w:color w:val="000000" w:themeColor="text1"/>
          <w:sz w:val="28"/>
          <w:szCs w:val="28"/>
        </w:rPr>
        <w:t>]</w:t>
      </w:r>
      <w:r w:rsidRPr="00162677">
        <w:rPr>
          <w:rFonts w:ascii="Times New Roman" w:hAnsi="Times New Roman" w:cs="Times New Roman"/>
          <w:color w:val="000000" w:themeColor="text1"/>
          <w:sz w:val="28"/>
          <w:szCs w:val="28"/>
        </w:rPr>
        <w:t>.</w:t>
      </w:r>
    </w:p>
    <w:p w:rsidR="0015601A" w:rsidRPr="00605DDD" w:rsidRDefault="0015601A" w:rsidP="00AE5BA0">
      <w:pPr>
        <w:pStyle w:val="a6"/>
        <w:ind w:firstLine="567"/>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Общепринятыми методами исследованиями слуха у детей, в том числе раннего возраста является:</w:t>
      </w:r>
    </w:p>
    <w:p w:rsidR="0015601A" w:rsidRPr="00605DDD" w:rsidRDefault="0015601A" w:rsidP="00AE5BA0">
      <w:pPr>
        <w:pStyle w:val="a6"/>
        <w:ind w:firstLine="567"/>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1.</w:t>
      </w:r>
      <w:r w:rsidR="00307DC7" w:rsidRPr="00605DDD">
        <w:rPr>
          <w:rFonts w:ascii="Times New Roman" w:hAnsi="Times New Roman" w:cs="Times New Roman"/>
          <w:color w:val="000000" w:themeColor="text1"/>
          <w:sz w:val="28"/>
          <w:szCs w:val="28"/>
        </w:rPr>
        <w:t xml:space="preserve"> </w:t>
      </w:r>
      <w:r w:rsidR="00AE5BA0">
        <w:rPr>
          <w:rFonts w:ascii="Times New Roman" w:hAnsi="Times New Roman" w:cs="Times New Roman"/>
          <w:color w:val="000000" w:themeColor="text1"/>
          <w:sz w:val="28"/>
          <w:szCs w:val="28"/>
        </w:rPr>
        <w:t>О</w:t>
      </w:r>
      <w:r w:rsidRPr="00605DDD">
        <w:rPr>
          <w:rFonts w:ascii="Times New Roman" w:hAnsi="Times New Roman" w:cs="Times New Roman"/>
          <w:color w:val="000000" w:themeColor="text1"/>
          <w:sz w:val="28"/>
          <w:szCs w:val="28"/>
        </w:rPr>
        <w:t>бъективна</w:t>
      </w:r>
      <w:r w:rsidR="00AE5BA0">
        <w:rPr>
          <w:rFonts w:ascii="Times New Roman" w:hAnsi="Times New Roman" w:cs="Times New Roman"/>
          <w:color w:val="000000" w:themeColor="text1"/>
          <w:sz w:val="28"/>
          <w:szCs w:val="28"/>
        </w:rPr>
        <w:t>я</w:t>
      </w:r>
      <w:r w:rsidRPr="00605DDD">
        <w:rPr>
          <w:rFonts w:ascii="Times New Roman" w:hAnsi="Times New Roman" w:cs="Times New Roman"/>
          <w:color w:val="000000" w:themeColor="text1"/>
          <w:sz w:val="28"/>
          <w:szCs w:val="28"/>
        </w:rPr>
        <w:t xml:space="preserve"> аудиометрия, </w:t>
      </w:r>
      <w:r w:rsidR="00AE5BA0">
        <w:rPr>
          <w:rFonts w:ascii="Times New Roman" w:hAnsi="Times New Roman" w:cs="Times New Roman"/>
          <w:color w:val="000000" w:themeColor="text1"/>
          <w:sz w:val="28"/>
          <w:szCs w:val="28"/>
        </w:rPr>
        <w:t xml:space="preserve">которая подразделяется на </w:t>
      </w:r>
      <w:r w:rsidRPr="00605DDD">
        <w:rPr>
          <w:rFonts w:ascii="Times New Roman" w:hAnsi="Times New Roman" w:cs="Times New Roman"/>
          <w:color w:val="000000" w:themeColor="text1"/>
          <w:sz w:val="28"/>
          <w:szCs w:val="28"/>
        </w:rPr>
        <w:t>три основных вида:</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 </w:t>
      </w:r>
      <w:proofErr w:type="spellStart"/>
      <w:r w:rsidR="00AE5BA0">
        <w:rPr>
          <w:rFonts w:ascii="Times New Roman" w:hAnsi="Times New Roman" w:cs="Times New Roman"/>
          <w:color w:val="000000" w:themeColor="text1"/>
          <w:sz w:val="28"/>
          <w:szCs w:val="28"/>
        </w:rPr>
        <w:t>и</w:t>
      </w:r>
      <w:r w:rsidRPr="00605DDD">
        <w:rPr>
          <w:rFonts w:ascii="Times New Roman" w:hAnsi="Times New Roman" w:cs="Times New Roman"/>
          <w:color w:val="000000" w:themeColor="text1"/>
          <w:sz w:val="28"/>
          <w:szCs w:val="28"/>
        </w:rPr>
        <w:t>мпедансометрию</w:t>
      </w:r>
      <w:proofErr w:type="spellEnd"/>
      <w:r w:rsidRPr="00605DDD">
        <w:rPr>
          <w:rFonts w:ascii="Times New Roman" w:hAnsi="Times New Roman" w:cs="Times New Roman"/>
          <w:color w:val="000000" w:themeColor="text1"/>
          <w:sz w:val="28"/>
          <w:szCs w:val="28"/>
        </w:rPr>
        <w:t xml:space="preserve"> (</w:t>
      </w:r>
      <w:proofErr w:type="spellStart"/>
      <w:r w:rsidRPr="00605DDD">
        <w:rPr>
          <w:rFonts w:ascii="Times New Roman" w:hAnsi="Times New Roman" w:cs="Times New Roman"/>
          <w:color w:val="000000" w:themeColor="text1"/>
          <w:sz w:val="28"/>
          <w:szCs w:val="28"/>
        </w:rPr>
        <w:t>тимпанометрия</w:t>
      </w:r>
      <w:proofErr w:type="spellEnd"/>
      <w:r w:rsidRPr="00605DDD">
        <w:rPr>
          <w:rFonts w:ascii="Times New Roman" w:hAnsi="Times New Roman" w:cs="Times New Roman"/>
          <w:color w:val="000000" w:themeColor="text1"/>
          <w:sz w:val="28"/>
          <w:szCs w:val="28"/>
        </w:rPr>
        <w:t xml:space="preserve"> и акустическая </w:t>
      </w:r>
      <w:proofErr w:type="spellStart"/>
      <w:r w:rsidRPr="00605DDD">
        <w:rPr>
          <w:rFonts w:ascii="Times New Roman" w:hAnsi="Times New Roman" w:cs="Times New Roman"/>
          <w:color w:val="000000" w:themeColor="text1"/>
          <w:sz w:val="28"/>
          <w:szCs w:val="28"/>
        </w:rPr>
        <w:t>рефлексометрия</w:t>
      </w:r>
      <w:proofErr w:type="spellEnd"/>
      <w:r w:rsidRPr="00605DDD">
        <w:rPr>
          <w:rFonts w:ascii="Times New Roman" w:hAnsi="Times New Roman" w:cs="Times New Roman"/>
          <w:color w:val="000000" w:themeColor="text1"/>
          <w:sz w:val="28"/>
          <w:szCs w:val="28"/>
        </w:rPr>
        <w:t>)</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Данный тест позволяет </w:t>
      </w:r>
      <w:proofErr w:type="spellStart"/>
      <w:r w:rsidRPr="00605DDD">
        <w:rPr>
          <w:rFonts w:ascii="Times New Roman" w:hAnsi="Times New Roman" w:cs="Times New Roman"/>
          <w:color w:val="000000" w:themeColor="text1"/>
          <w:sz w:val="28"/>
          <w:szCs w:val="28"/>
        </w:rPr>
        <w:t>сурдологу</w:t>
      </w:r>
      <w:proofErr w:type="spellEnd"/>
      <w:r w:rsidRPr="00605DDD">
        <w:rPr>
          <w:rFonts w:ascii="Times New Roman" w:hAnsi="Times New Roman" w:cs="Times New Roman"/>
          <w:color w:val="000000" w:themeColor="text1"/>
          <w:sz w:val="28"/>
          <w:szCs w:val="28"/>
        </w:rPr>
        <w:t xml:space="preserve"> оценить работу среднего уха ребенка, </w:t>
      </w:r>
      <w:r w:rsidR="00AE5BA0">
        <w:rPr>
          <w:rFonts w:ascii="Times New Roman" w:hAnsi="Times New Roman" w:cs="Times New Roman"/>
          <w:color w:val="000000" w:themeColor="text1"/>
          <w:sz w:val="28"/>
          <w:szCs w:val="28"/>
        </w:rPr>
        <w:t xml:space="preserve">с отображением </w:t>
      </w:r>
      <w:r w:rsidRPr="00605DDD">
        <w:rPr>
          <w:rFonts w:ascii="Times New Roman" w:hAnsi="Times New Roman" w:cs="Times New Roman"/>
          <w:color w:val="000000" w:themeColor="text1"/>
          <w:sz w:val="28"/>
          <w:szCs w:val="28"/>
        </w:rPr>
        <w:t>на диаграмме подвижност</w:t>
      </w:r>
      <w:r w:rsidR="00AE5BA0">
        <w:rPr>
          <w:rFonts w:ascii="Times New Roman" w:hAnsi="Times New Roman" w:cs="Times New Roman"/>
          <w:color w:val="000000" w:themeColor="text1"/>
          <w:sz w:val="28"/>
          <w:szCs w:val="28"/>
        </w:rPr>
        <w:t>и</w:t>
      </w:r>
      <w:r w:rsidRPr="00605DDD">
        <w:rPr>
          <w:rFonts w:ascii="Times New Roman" w:hAnsi="Times New Roman" w:cs="Times New Roman"/>
          <w:color w:val="000000" w:themeColor="text1"/>
          <w:sz w:val="28"/>
          <w:szCs w:val="28"/>
        </w:rPr>
        <w:t xml:space="preserve"> барабанной перепонки, </w:t>
      </w:r>
      <w:r w:rsidR="00AE5BA0">
        <w:rPr>
          <w:rFonts w:ascii="Times New Roman" w:hAnsi="Times New Roman" w:cs="Times New Roman"/>
          <w:color w:val="000000" w:themeColor="text1"/>
          <w:sz w:val="28"/>
          <w:szCs w:val="28"/>
        </w:rPr>
        <w:t xml:space="preserve">и </w:t>
      </w:r>
      <w:r w:rsidRPr="00605DDD">
        <w:rPr>
          <w:rFonts w:ascii="Times New Roman" w:hAnsi="Times New Roman" w:cs="Times New Roman"/>
          <w:color w:val="000000" w:themeColor="text1"/>
          <w:sz w:val="28"/>
          <w:szCs w:val="28"/>
        </w:rPr>
        <w:t xml:space="preserve">если она </w:t>
      </w:r>
      <w:r w:rsidR="00307DC7" w:rsidRPr="00605DDD">
        <w:rPr>
          <w:rFonts w:ascii="Times New Roman" w:hAnsi="Times New Roman" w:cs="Times New Roman"/>
          <w:color w:val="000000" w:themeColor="text1"/>
          <w:sz w:val="28"/>
          <w:szCs w:val="28"/>
        </w:rPr>
        <w:t>недостаточно</w:t>
      </w:r>
      <w:r w:rsidRPr="00605DDD">
        <w:rPr>
          <w:rFonts w:ascii="Times New Roman" w:hAnsi="Times New Roman" w:cs="Times New Roman"/>
          <w:color w:val="000000" w:themeColor="text1"/>
          <w:sz w:val="28"/>
          <w:szCs w:val="28"/>
        </w:rPr>
        <w:t xml:space="preserve"> подвижна, это может быть свидетельством наличия жидкости в среднем ухе, которая временно влияет на </w:t>
      </w:r>
      <w:r w:rsidR="00AE5BA0">
        <w:rPr>
          <w:rFonts w:ascii="Times New Roman" w:hAnsi="Times New Roman" w:cs="Times New Roman"/>
          <w:color w:val="000000" w:themeColor="text1"/>
          <w:sz w:val="28"/>
          <w:szCs w:val="28"/>
        </w:rPr>
        <w:t xml:space="preserve">остроту </w:t>
      </w:r>
      <w:r w:rsidRPr="00605DDD">
        <w:rPr>
          <w:rFonts w:ascii="Times New Roman" w:hAnsi="Times New Roman" w:cs="Times New Roman"/>
          <w:color w:val="000000" w:themeColor="text1"/>
          <w:sz w:val="28"/>
          <w:szCs w:val="28"/>
        </w:rPr>
        <w:t>слух</w:t>
      </w:r>
      <w:r w:rsidR="00AE5BA0">
        <w:rPr>
          <w:rFonts w:ascii="Times New Roman" w:hAnsi="Times New Roman" w:cs="Times New Roman"/>
          <w:color w:val="000000" w:themeColor="text1"/>
          <w:sz w:val="28"/>
          <w:szCs w:val="28"/>
        </w:rPr>
        <w:t xml:space="preserve">а; </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 </w:t>
      </w:r>
      <w:r w:rsidR="00AE5BA0">
        <w:rPr>
          <w:rFonts w:ascii="Times New Roman" w:hAnsi="Times New Roman" w:cs="Times New Roman"/>
          <w:color w:val="000000" w:themeColor="text1"/>
          <w:sz w:val="28"/>
          <w:szCs w:val="28"/>
        </w:rPr>
        <w:t>р</w:t>
      </w:r>
      <w:r w:rsidRPr="00605DDD">
        <w:rPr>
          <w:rFonts w:ascii="Times New Roman" w:hAnsi="Times New Roman" w:cs="Times New Roman"/>
          <w:color w:val="000000" w:themeColor="text1"/>
          <w:sz w:val="28"/>
          <w:szCs w:val="28"/>
        </w:rPr>
        <w:t xml:space="preserve">егистрацию вызванной </w:t>
      </w:r>
      <w:proofErr w:type="spellStart"/>
      <w:r w:rsidRPr="00605DDD">
        <w:rPr>
          <w:rFonts w:ascii="Times New Roman" w:hAnsi="Times New Roman" w:cs="Times New Roman"/>
          <w:color w:val="000000" w:themeColor="text1"/>
          <w:sz w:val="28"/>
          <w:szCs w:val="28"/>
        </w:rPr>
        <w:t>отоакустичекой</w:t>
      </w:r>
      <w:proofErr w:type="spellEnd"/>
      <w:r w:rsidRPr="00605DDD">
        <w:rPr>
          <w:rFonts w:ascii="Times New Roman" w:hAnsi="Times New Roman" w:cs="Times New Roman"/>
          <w:color w:val="000000" w:themeColor="text1"/>
          <w:sz w:val="28"/>
          <w:szCs w:val="28"/>
        </w:rPr>
        <w:t xml:space="preserve"> эмиссии (ОАЭ/ВОАЭ), </w:t>
      </w:r>
      <w:r w:rsidR="00AE5BA0">
        <w:rPr>
          <w:rFonts w:ascii="Times New Roman" w:hAnsi="Times New Roman" w:cs="Times New Roman"/>
          <w:color w:val="000000" w:themeColor="text1"/>
          <w:sz w:val="28"/>
          <w:szCs w:val="28"/>
        </w:rPr>
        <w:t xml:space="preserve">которая </w:t>
      </w:r>
      <w:r w:rsidRPr="00605DDD">
        <w:rPr>
          <w:rFonts w:ascii="Times New Roman" w:hAnsi="Times New Roman" w:cs="Times New Roman"/>
          <w:color w:val="000000" w:themeColor="text1"/>
          <w:sz w:val="28"/>
          <w:szCs w:val="28"/>
        </w:rPr>
        <w:t xml:space="preserve">позволяет определить </w:t>
      </w:r>
      <w:proofErr w:type="spellStart"/>
      <w:r w:rsidRPr="00605DDD">
        <w:rPr>
          <w:rFonts w:ascii="Times New Roman" w:hAnsi="Times New Roman" w:cs="Times New Roman"/>
          <w:color w:val="000000" w:themeColor="text1"/>
          <w:sz w:val="28"/>
          <w:szCs w:val="28"/>
        </w:rPr>
        <w:t>мотильность</w:t>
      </w:r>
      <w:proofErr w:type="spellEnd"/>
      <w:r w:rsidRPr="00605DDD">
        <w:rPr>
          <w:rFonts w:ascii="Times New Roman" w:hAnsi="Times New Roman" w:cs="Times New Roman"/>
          <w:color w:val="000000" w:themeColor="text1"/>
          <w:sz w:val="28"/>
          <w:szCs w:val="28"/>
        </w:rPr>
        <w:t xml:space="preserve"> (подвижность) наружных волосковых клеток органа </w:t>
      </w:r>
      <w:proofErr w:type="spellStart"/>
      <w:r w:rsidRPr="00605DDD">
        <w:rPr>
          <w:rFonts w:ascii="Times New Roman" w:hAnsi="Times New Roman" w:cs="Times New Roman"/>
          <w:color w:val="000000" w:themeColor="text1"/>
          <w:sz w:val="28"/>
          <w:szCs w:val="28"/>
        </w:rPr>
        <w:t>Корти</w:t>
      </w:r>
      <w:proofErr w:type="spellEnd"/>
      <w:r w:rsidRPr="00605DDD">
        <w:rPr>
          <w:rFonts w:ascii="Times New Roman" w:hAnsi="Times New Roman" w:cs="Times New Roman"/>
          <w:color w:val="000000" w:themeColor="text1"/>
          <w:sz w:val="28"/>
          <w:szCs w:val="28"/>
        </w:rPr>
        <w:t xml:space="preserve"> во внутреннем ухе. Для выполнения данного теста должна быть соб</w:t>
      </w:r>
      <w:r w:rsidR="00AE5BA0">
        <w:rPr>
          <w:rFonts w:ascii="Times New Roman" w:hAnsi="Times New Roman" w:cs="Times New Roman"/>
          <w:color w:val="000000" w:themeColor="text1"/>
          <w:sz w:val="28"/>
          <w:szCs w:val="28"/>
        </w:rPr>
        <w:t>людена максимальная тишина и не</w:t>
      </w:r>
      <w:r w:rsidRPr="00605DDD">
        <w:rPr>
          <w:rFonts w:ascii="Times New Roman" w:hAnsi="Times New Roman" w:cs="Times New Roman"/>
          <w:color w:val="000000" w:themeColor="text1"/>
          <w:sz w:val="28"/>
          <w:szCs w:val="28"/>
        </w:rPr>
        <w:t>подвижность обследуемого.</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ОАЭ/ ВОАЭ – используется как один из методов </w:t>
      </w:r>
      <w:proofErr w:type="spellStart"/>
      <w:r w:rsidRPr="00605DDD">
        <w:rPr>
          <w:rFonts w:ascii="Times New Roman" w:hAnsi="Times New Roman" w:cs="Times New Roman"/>
          <w:color w:val="000000" w:themeColor="text1"/>
          <w:sz w:val="28"/>
          <w:szCs w:val="28"/>
        </w:rPr>
        <w:t>аудиологического</w:t>
      </w:r>
      <w:proofErr w:type="spellEnd"/>
      <w:r w:rsidRPr="00605DDD">
        <w:rPr>
          <w:rFonts w:ascii="Times New Roman" w:hAnsi="Times New Roman" w:cs="Times New Roman"/>
          <w:color w:val="000000" w:themeColor="text1"/>
          <w:sz w:val="28"/>
          <w:szCs w:val="28"/>
        </w:rPr>
        <w:t xml:space="preserve"> скрининга новорожденных.</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 </w:t>
      </w:r>
      <w:r w:rsidR="00AE5BA0">
        <w:rPr>
          <w:rFonts w:ascii="Times New Roman" w:hAnsi="Times New Roman" w:cs="Times New Roman"/>
          <w:color w:val="000000" w:themeColor="text1"/>
          <w:sz w:val="28"/>
          <w:szCs w:val="28"/>
        </w:rPr>
        <w:t>р</w:t>
      </w:r>
      <w:r w:rsidRPr="00605DDD">
        <w:rPr>
          <w:rFonts w:ascii="Times New Roman" w:hAnsi="Times New Roman" w:cs="Times New Roman"/>
          <w:color w:val="000000" w:themeColor="text1"/>
          <w:sz w:val="28"/>
          <w:szCs w:val="28"/>
        </w:rPr>
        <w:t>еги</w:t>
      </w:r>
      <w:r w:rsidR="00AE5BA0">
        <w:rPr>
          <w:rFonts w:ascii="Times New Roman" w:hAnsi="Times New Roman" w:cs="Times New Roman"/>
          <w:color w:val="000000" w:themeColor="text1"/>
          <w:sz w:val="28"/>
          <w:szCs w:val="28"/>
        </w:rPr>
        <w:t xml:space="preserve">страцию </w:t>
      </w:r>
      <w:proofErr w:type="spellStart"/>
      <w:r w:rsidR="00AE5BA0">
        <w:rPr>
          <w:rFonts w:ascii="Times New Roman" w:hAnsi="Times New Roman" w:cs="Times New Roman"/>
          <w:color w:val="000000" w:themeColor="text1"/>
          <w:sz w:val="28"/>
          <w:szCs w:val="28"/>
        </w:rPr>
        <w:t>коротко</w:t>
      </w:r>
      <w:r w:rsidRPr="00605DDD">
        <w:rPr>
          <w:rFonts w:ascii="Times New Roman" w:hAnsi="Times New Roman" w:cs="Times New Roman"/>
          <w:color w:val="000000" w:themeColor="text1"/>
          <w:sz w:val="28"/>
          <w:szCs w:val="28"/>
        </w:rPr>
        <w:t>латентных</w:t>
      </w:r>
      <w:proofErr w:type="spellEnd"/>
      <w:r w:rsidRPr="00605DDD">
        <w:rPr>
          <w:rFonts w:ascii="Times New Roman" w:hAnsi="Times New Roman" w:cs="Times New Roman"/>
          <w:color w:val="000000" w:themeColor="text1"/>
          <w:sz w:val="28"/>
          <w:szCs w:val="28"/>
        </w:rPr>
        <w:t xml:space="preserve"> и стационарных слуховых вызванных потенциалов (КСВП, ССВП), проводим</w:t>
      </w:r>
      <w:r w:rsidR="00AE5BA0">
        <w:rPr>
          <w:rFonts w:ascii="Times New Roman" w:hAnsi="Times New Roman" w:cs="Times New Roman"/>
          <w:color w:val="000000" w:themeColor="text1"/>
          <w:sz w:val="28"/>
          <w:szCs w:val="28"/>
        </w:rPr>
        <w:t>ых</w:t>
      </w:r>
      <w:r w:rsidRPr="00605DDD">
        <w:rPr>
          <w:rFonts w:ascii="Times New Roman" w:hAnsi="Times New Roman" w:cs="Times New Roman"/>
          <w:color w:val="000000" w:themeColor="text1"/>
          <w:sz w:val="28"/>
          <w:szCs w:val="28"/>
        </w:rPr>
        <w:t xml:space="preserve"> в период, когда ребенок спит, при этом не требуется, </w:t>
      </w:r>
      <w:r w:rsidR="00307DC7" w:rsidRPr="00605DDD">
        <w:rPr>
          <w:rFonts w:ascii="Times New Roman" w:hAnsi="Times New Roman" w:cs="Times New Roman"/>
          <w:color w:val="000000" w:themeColor="text1"/>
          <w:sz w:val="28"/>
          <w:szCs w:val="28"/>
        </w:rPr>
        <w:t>чтобы</w:t>
      </w:r>
      <w:r w:rsidRPr="00605DDD">
        <w:rPr>
          <w:rFonts w:ascii="Times New Roman" w:hAnsi="Times New Roman" w:cs="Times New Roman"/>
          <w:color w:val="000000" w:themeColor="text1"/>
          <w:sz w:val="28"/>
          <w:szCs w:val="28"/>
        </w:rPr>
        <w:t xml:space="preserve"> ребенок реагировал на звук</w:t>
      </w:r>
      <w:r w:rsidR="00AE5BA0">
        <w:rPr>
          <w:rFonts w:ascii="Times New Roman" w:hAnsi="Times New Roman" w:cs="Times New Roman"/>
          <w:color w:val="000000" w:themeColor="text1"/>
          <w:sz w:val="28"/>
          <w:szCs w:val="28"/>
        </w:rPr>
        <w:t>.</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2. Субъективная (поведенческая) аудиометрия </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 xml:space="preserve">При проведении </w:t>
      </w:r>
      <w:r w:rsidR="00AE5BA0">
        <w:rPr>
          <w:rFonts w:ascii="Times New Roman" w:hAnsi="Times New Roman" w:cs="Times New Roman"/>
          <w:color w:val="000000" w:themeColor="text1"/>
          <w:sz w:val="28"/>
          <w:szCs w:val="28"/>
        </w:rPr>
        <w:t xml:space="preserve">данной </w:t>
      </w:r>
      <w:r w:rsidRPr="00605DDD">
        <w:rPr>
          <w:rFonts w:ascii="Times New Roman" w:hAnsi="Times New Roman" w:cs="Times New Roman"/>
          <w:color w:val="000000" w:themeColor="text1"/>
          <w:sz w:val="28"/>
          <w:szCs w:val="28"/>
        </w:rPr>
        <w:t xml:space="preserve">методики исследования </w:t>
      </w:r>
      <w:r w:rsidR="0093173E">
        <w:rPr>
          <w:rFonts w:ascii="Times New Roman" w:hAnsi="Times New Roman" w:cs="Times New Roman"/>
          <w:color w:val="000000" w:themeColor="text1"/>
          <w:sz w:val="28"/>
          <w:szCs w:val="28"/>
        </w:rPr>
        <w:t>необходимо</w:t>
      </w:r>
      <w:r w:rsidRPr="00605DDD">
        <w:rPr>
          <w:rFonts w:ascii="Times New Roman" w:hAnsi="Times New Roman" w:cs="Times New Roman"/>
          <w:color w:val="000000" w:themeColor="text1"/>
          <w:sz w:val="28"/>
          <w:szCs w:val="28"/>
        </w:rPr>
        <w:t>, чтобы ребенок реагировал на звук, поворот головы, поднятием руки, тест так же может проводит</w:t>
      </w:r>
      <w:r w:rsidR="0093173E">
        <w:rPr>
          <w:rFonts w:ascii="Times New Roman" w:hAnsi="Times New Roman" w:cs="Times New Roman"/>
          <w:color w:val="000000" w:themeColor="text1"/>
          <w:sz w:val="28"/>
          <w:szCs w:val="28"/>
        </w:rPr>
        <w:t>ь</w:t>
      </w:r>
      <w:r w:rsidRPr="00605DDD">
        <w:rPr>
          <w:rFonts w:ascii="Times New Roman" w:hAnsi="Times New Roman" w:cs="Times New Roman"/>
          <w:color w:val="000000" w:themeColor="text1"/>
          <w:sz w:val="28"/>
          <w:szCs w:val="28"/>
        </w:rPr>
        <w:t xml:space="preserve">ся в форме не сложной игры, складыванием кубиков </w:t>
      </w:r>
      <w:r w:rsidR="0093173E">
        <w:rPr>
          <w:rFonts w:ascii="Times New Roman" w:hAnsi="Times New Roman" w:cs="Times New Roman"/>
          <w:color w:val="000000" w:themeColor="text1"/>
          <w:sz w:val="28"/>
          <w:szCs w:val="28"/>
        </w:rPr>
        <w:t xml:space="preserve">в </w:t>
      </w:r>
      <w:r w:rsidRPr="00605DDD">
        <w:rPr>
          <w:rFonts w:ascii="Times New Roman" w:hAnsi="Times New Roman" w:cs="Times New Roman"/>
          <w:color w:val="000000" w:themeColor="text1"/>
          <w:sz w:val="28"/>
          <w:szCs w:val="28"/>
        </w:rPr>
        <w:t>корзину и</w:t>
      </w:r>
      <w:r w:rsidR="00AE5BA0">
        <w:rPr>
          <w:rFonts w:ascii="Times New Roman" w:hAnsi="Times New Roman" w:cs="Times New Roman"/>
          <w:color w:val="000000" w:themeColor="text1"/>
          <w:sz w:val="28"/>
          <w:szCs w:val="28"/>
        </w:rPr>
        <w:t xml:space="preserve"> </w:t>
      </w:r>
      <w:r w:rsidRPr="00605DDD">
        <w:rPr>
          <w:rFonts w:ascii="Times New Roman" w:hAnsi="Times New Roman" w:cs="Times New Roman"/>
          <w:color w:val="000000" w:themeColor="text1"/>
          <w:sz w:val="28"/>
          <w:szCs w:val="28"/>
        </w:rPr>
        <w:t>т.д.</w:t>
      </w:r>
    </w:p>
    <w:p w:rsidR="0015601A" w:rsidRPr="00605DDD" w:rsidRDefault="0015601A" w:rsidP="00AE5BA0">
      <w:pPr>
        <w:pStyle w:val="a6"/>
        <w:ind w:firstLine="708"/>
        <w:jc w:val="both"/>
        <w:rPr>
          <w:rFonts w:ascii="Times New Roman" w:hAnsi="Times New Roman" w:cs="Times New Roman"/>
          <w:color w:val="000000" w:themeColor="text1"/>
          <w:sz w:val="28"/>
          <w:szCs w:val="28"/>
        </w:rPr>
      </w:pPr>
      <w:r w:rsidRPr="00605DDD">
        <w:rPr>
          <w:rFonts w:ascii="Times New Roman" w:hAnsi="Times New Roman" w:cs="Times New Roman"/>
          <w:color w:val="000000" w:themeColor="text1"/>
          <w:sz w:val="28"/>
          <w:szCs w:val="28"/>
        </w:rPr>
        <w:t>Существует 5 основных типов поведенческой аудиометрии:</w:t>
      </w:r>
    </w:p>
    <w:p w:rsidR="0015601A" w:rsidRPr="00605DDD" w:rsidRDefault="00AE5BA0" w:rsidP="00AE5BA0">
      <w:pPr>
        <w:pStyle w:val="a6"/>
        <w:numPr>
          <w:ilvl w:val="0"/>
          <w:numId w:val="10"/>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а</w:t>
      </w:r>
      <w:r w:rsidR="0015601A" w:rsidRPr="00605DDD">
        <w:rPr>
          <w:rFonts w:ascii="Times New Roman" w:hAnsi="Times New Roman" w:cs="Times New Roman"/>
          <w:color w:val="000000" w:themeColor="text1"/>
          <w:sz w:val="28"/>
          <w:szCs w:val="28"/>
        </w:rPr>
        <w:t>удиометрия с</w:t>
      </w:r>
      <w:r w:rsidR="00BF1CC4">
        <w:rPr>
          <w:rFonts w:ascii="Times New Roman" w:hAnsi="Times New Roman" w:cs="Times New Roman"/>
          <w:color w:val="000000" w:themeColor="text1"/>
          <w:sz w:val="28"/>
          <w:szCs w:val="28"/>
        </w:rPr>
        <w:t xml:space="preserve"> </w:t>
      </w:r>
      <w:r w:rsidR="0015601A" w:rsidRPr="00605DDD">
        <w:rPr>
          <w:rFonts w:ascii="Times New Roman" w:hAnsi="Times New Roman" w:cs="Times New Roman"/>
          <w:color w:val="000000" w:themeColor="text1"/>
          <w:sz w:val="28"/>
          <w:szCs w:val="28"/>
        </w:rPr>
        <w:t xml:space="preserve">использованием визуальной системы </w:t>
      </w:r>
      <w:proofErr w:type="spellStart"/>
      <w:r w:rsidR="0015601A" w:rsidRPr="00605DDD">
        <w:rPr>
          <w:rFonts w:ascii="Times New Roman" w:hAnsi="Times New Roman" w:cs="Times New Roman"/>
          <w:color w:val="000000" w:themeColor="text1"/>
          <w:sz w:val="28"/>
          <w:szCs w:val="28"/>
        </w:rPr>
        <w:t>сурдолог</w:t>
      </w:r>
      <w:proofErr w:type="spellEnd"/>
      <w:r w:rsidR="0015601A" w:rsidRPr="00605DDD">
        <w:rPr>
          <w:rFonts w:ascii="Times New Roman" w:hAnsi="Times New Roman" w:cs="Times New Roman"/>
          <w:color w:val="000000" w:themeColor="text1"/>
          <w:sz w:val="28"/>
          <w:szCs w:val="28"/>
        </w:rPr>
        <w:t xml:space="preserve"> определяет самый тихий звук, на который реагирует ребенок</w:t>
      </w:r>
      <w:r>
        <w:rPr>
          <w:rFonts w:ascii="Times New Roman" w:hAnsi="Times New Roman" w:cs="Times New Roman"/>
          <w:color w:val="000000" w:themeColor="text1"/>
          <w:sz w:val="28"/>
          <w:szCs w:val="28"/>
        </w:rPr>
        <w:t>;</w:t>
      </w:r>
    </w:p>
    <w:p w:rsidR="0015601A" w:rsidRPr="00605DDD" w:rsidRDefault="00AE5BA0" w:rsidP="00AE5BA0">
      <w:pPr>
        <w:pStyle w:val="a6"/>
        <w:numPr>
          <w:ilvl w:val="0"/>
          <w:numId w:val="11"/>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w:t>
      </w:r>
      <w:r w:rsidR="0015601A" w:rsidRPr="00605DDD">
        <w:rPr>
          <w:rFonts w:ascii="Times New Roman" w:hAnsi="Times New Roman" w:cs="Times New Roman"/>
          <w:color w:val="000000" w:themeColor="text1"/>
          <w:sz w:val="28"/>
          <w:szCs w:val="28"/>
        </w:rPr>
        <w:t>словная игровая аудиометрия</w:t>
      </w:r>
      <w:r>
        <w:rPr>
          <w:rFonts w:ascii="Times New Roman" w:hAnsi="Times New Roman" w:cs="Times New Roman"/>
          <w:color w:val="000000" w:themeColor="text1"/>
          <w:sz w:val="28"/>
          <w:szCs w:val="28"/>
        </w:rPr>
        <w:t>;</w:t>
      </w:r>
    </w:p>
    <w:p w:rsidR="0015601A" w:rsidRPr="00605DDD" w:rsidRDefault="00AE5BA0" w:rsidP="00AE5BA0">
      <w:pPr>
        <w:pStyle w:val="a6"/>
        <w:numPr>
          <w:ilvl w:val="0"/>
          <w:numId w:val="12"/>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5601A" w:rsidRPr="00605DDD">
        <w:rPr>
          <w:rFonts w:ascii="Times New Roman" w:hAnsi="Times New Roman" w:cs="Times New Roman"/>
          <w:color w:val="000000" w:themeColor="text1"/>
          <w:sz w:val="28"/>
          <w:szCs w:val="28"/>
        </w:rPr>
        <w:t xml:space="preserve">орог улавливания речи </w:t>
      </w:r>
      <w:proofErr w:type="spellStart"/>
      <w:r w:rsidR="0015601A" w:rsidRPr="00605DDD">
        <w:rPr>
          <w:rFonts w:ascii="Times New Roman" w:hAnsi="Times New Roman" w:cs="Times New Roman"/>
          <w:color w:val="000000" w:themeColor="text1"/>
          <w:sz w:val="28"/>
          <w:szCs w:val="28"/>
        </w:rPr>
        <w:t>сурдолог</w:t>
      </w:r>
      <w:proofErr w:type="spellEnd"/>
      <w:r w:rsidR="0015601A" w:rsidRPr="00605DDD">
        <w:rPr>
          <w:rFonts w:ascii="Times New Roman" w:hAnsi="Times New Roman" w:cs="Times New Roman"/>
          <w:color w:val="000000" w:themeColor="text1"/>
          <w:sz w:val="28"/>
          <w:szCs w:val="28"/>
        </w:rPr>
        <w:t xml:space="preserve"> определяет самый тихий звук речи, на который реагирует ребенок</w:t>
      </w:r>
      <w:r>
        <w:rPr>
          <w:rFonts w:ascii="Times New Roman" w:hAnsi="Times New Roman" w:cs="Times New Roman"/>
          <w:color w:val="000000" w:themeColor="text1"/>
          <w:sz w:val="28"/>
          <w:szCs w:val="28"/>
        </w:rPr>
        <w:t>;</w:t>
      </w:r>
    </w:p>
    <w:p w:rsidR="0015601A" w:rsidRPr="00605DDD" w:rsidRDefault="00AE5BA0" w:rsidP="00AE5BA0">
      <w:pPr>
        <w:pStyle w:val="a6"/>
        <w:numPr>
          <w:ilvl w:val="0"/>
          <w:numId w:val="13"/>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5601A" w:rsidRPr="00605DDD">
        <w:rPr>
          <w:rFonts w:ascii="Times New Roman" w:hAnsi="Times New Roman" w:cs="Times New Roman"/>
          <w:color w:val="000000" w:themeColor="text1"/>
          <w:sz w:val="28"/>
          <w:szCs w:val="28"/>
        </w:rPr>
        <w:t>орог восприятия речи</w:t>
      </w:r>
      <w:r>
        <w:rPr>
          <w:rFonts w:ascii="Times New Roman" w:hAnsi="Times New Roman" w:cs="Times New Roman"/>
          <w:color w:val="000000" w:themeColor="text1"/>
          <w:sz w:val="28"/>
          <w:szCs w:val="28"/>
        </w:rPr>
        <w:t>;</w:t>
      </w:r>
    </w:p>
    <w:p w:rsidR="0015601A" w:rsidRPr="00605DDD" w:rsidRDefault="00AE5BA0" w:rsidP="00AE5BA0">
      <w:pPr>
        <w:pStyle w:val="a6"/>
        <w:numPr>
          <w:ilvl w:val="0"/>
          <w:numId w:val="14"/>
        </w:numPr>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0015601A" w:rsidRPr="00605DDD">
        <w:rPr>
          <w:rFonts w:ascii="Times New Roman" w:hAnsi="Times New Roman" w:cs="Times New Roman"/>
          <w:color w:val="000000" w:themeColor="text1"/>
          <w:sz w:val="28"/>
          <w:szCs w:val="28"/>
        </w:rPr>
        <w:t xml:space="preserve">аспознавание речи </w:t>
      </w:r>
      <w:proofErr w:type="spellStart"/>
      <w:r w:rsidR="0015601A" w:rsidRPr="00605DDD">
        <w:rPr>
          <w:rFonts w:ascii="Times New Roman" w:hAnsi="Times New Roman" w:cs="Times New Roman"/>
          <w:color w:val="000000" w:themeColor="text1"/>
          <w:sz w:val="28"/>
          <w:szCs w:val="28"/>
        </w:rPr>
        <w:t>сурдолог</w:t>
      </w:r>
      <w:proofErr w:type="spellEnd"/>
      <w:r w:rsidR="0015601A" w:rsidRPr="00605DDD">
        <w:rPr>
          <w:rFonts w:ascii="Times New Roman" w:hAnsi="Times New Roman" w:cs="Times New Roman"/>
          <w:color w:val="000000" w:themeColor="text1"/>
          <w:sz w:val="28"/>
          <w:szCs w:val="28"/>
        </w:rPr>
        <w:t xml:space="preserve"> просит повторить ребенка услышанные слова или показать их на картинке предметов</w:t>
      </w:r>
      <w:r>
        <w:rPr>
          <w:rFonts w:ascii="Times New Roman" w:hAnsi="Times New Roman" w:cs="Times New Roman"/>
          <w:color w:val="000000" w:themeColor="text1"/>
          <w:sz w:val="28"/>
          <w:szCs w:val="28"/>
        </w:rPr>
        <w:t>.</w:t>
      </w:r>
    </w:p>
    <w:p w:rsidR="00A64349" w:rsidRPr="00A64349" w:rsidRDefault="00A64349" w:rsidP="00A64349">
      <w:pPr>
        <w:pStyle w:val="a6"/>
        <w:jc w:val="both"/>
        <w:rPr>
          <w:rFonts w:ascii="Times New Roman" w:eastAsiaTheme="minorHAnsi" w:hAnsi="Times New Roman" w:cs="Times New Roman"/>
          <w:b/>
          <w:color w:val="0070C0"/>
          <w:sz w:val="28"/>
          <w:szCs w:val="28"/>
          <w:lang w:eastAsia="en-US"/>
        </w:rPr>
      </w:pPr>
    </w:p>
    <w:p w:rsidR="00A64349" w:rsidRDefault="00A64349" w:rsidP="00A64349">
      <w:pPr>
        <w:pStyle w:val="a6"/>
        <w:jc w:val="center"/>
        <w:rPr>
          <w:rFonts w:ascii="Times New Roman" w:eastAsiaTheme="minorHAnsi" w:hAnsi="Times New Roman" w:cs="Times New Roman"/>
          <w:b/>
          <w:color w:val="0070C0"/>
          <w:sz w:val="28"/>
          <w:szCs w:val="28"/>
          <w:lang w:eastAsia="en-US"/>
        </w:rPr>
      </w:pPr>
      <w:r w:rsidRPr="00A64349">
        <w:rPr>
          <w:rFonts w:ascii="Times New Roman" w:eastAsiaTheme="minorHAnsi" w:hAnsi="Times New Roman" w:cs="Times New Roman"/>
          <w:b/>
          <w:color w:val="0070C0"/>
          <w:sz w:val="28"/>
          <w:szCs w:val="28"/>
          <w:lang w:eastAsia="en-US"/>
        </w:rPr>
        <w:t xml:space="preserve">Что такое </w:t>
      </w:r>
      <w:proofErr w:type="spellStart"/>
      <w:r w:rsidRPr="00A64349">
        <w:rPr>
          <w:rFonts w:ascii="Times New Roman" w:eastAsiaTheme="minorHAnsi" w:hAnsi="Times New Roman" w:cs="Times New Roman"/>
          <w:b/>
          <w:color w:val="0070C0"/>
          <w:sz w:val="28"/>
          <w:szCs w:val="28"/>
          <w:lang w:eastAsia="en-US"/>
        </w:rPr>
        <w:t>аудиологический</w:t>
      </w:r>
      <w:proofErr w:type="spellEnd"/>
      <w:r w:rsidRPr="00A64349">
        <w:rPr>
          <w:rFonts w:ascii="Times New Roman" w:eastAsiaTheme="minorHAnsi" w:hAnsi="Times New Roman" w:cs="Times New Roman"/>
          <w:b/>
          <w:color w:val="0070C0"/>
          <w:sz w:val="28"/>
          <w:szCs w:val="28"/>
          <w:lang w:eastAsia="en-US"/>
        </w:rPr>
        <w:t xml:space="preserve"> скрининг?</w:t>
      </w:r>
    </w:p>
    <w:p w:rsidR="00A64349" w:rsidRPr="00A64349" w:rsidRDefault="00A64349" w:rsidP="00A64349">
      <w:pPr>
        <w:pStyle w:val="a6"/>
        <w:jc w:val="center"/>
        <w:rPr>
          <w:rFonts w:ascii="Times New Roman" w:eastAsiaTheme="minorHAnsi" w:hAnsi="Times New Roman" w:cs="Times New Roman"/>
          <w:b/>
          <w:color w:val="0070C0"/>
          <w:sz w:val="28"/>
          <w:szCs w:val="28"/>
          <w:lang w:eastAsia="en-US"/>
        </w:rPr>
      </w:pPr>
    </w:p>
    <w:p w:rsidR="00A64349" w:rsidRDefault="00A64349" w:rsidP="00A64349">
      <w:pPr>
        <w:pStyle w:val="a6"/>
        <w:ind w:firstLine="567"/>
        <w:jc w:val="both"/>
        <w:rPr>
          <w:rFonts w:ascii="Times New Roman" w:hAnsi="Times New Roman" w:cs="Times New Roman"/>
          <w:sz w:val="28"/>
          <w:szCs w:val="28"/>
        </w:rPr>
      </w:pPr>
      <w:proofErr w:type="gramStart"/>
      <w:r w:rsidRPr="00B5608B">
        <w:rPr>
          <w:rFonts w:ascii="Times New Roman" w:hAnsi="Times New Roman" w:cs="Times New Roman"/>
          <w:sz w:val="28"/>
          <w:szCs w:val="28"/>
        </w:rPr>
        <w:t xml:space="preserve">Согласно определению Национального комитета по скринингу Министерства здравоохранения и социальной защиты Великобритании скрининг </w:t>
      </w:r>
      <w:r>
        <w:rPr>
          <w:rFonts w:ascii="Times New Roman" w:hAnsi="Times New Roman" w:cs="Times New Roman"/>
          <w:sz w:val="28"/>
          <w:szCs w:val="28"/>
        </w:rPr>
        <w:t>–</w:t>
      </w:r>
      <w:r w:rsidRPr="00B5608B">
        <w:rPr>
          <w:rFonts w:ascii="Times New Roman" w:hAnsi="Times New Roman" w:cs="Times New Roman"/>
          <w:sz w:val="28"/>
          <w:szCs w:val="28"/>
        </w:rPr>
        <w:t xml:space="preserve"> это служба общественного здравоохранения, в которой членам определенной группы населения, которые не обязательно осознают, что они подвержены риску заболевания или его осложнений, или уже затронуты им, задают вопрос  или предлагают тест для выявления тех лиц, которым, скорее всего, помогут, чем нанесут вред дальнейшие тесты или лечение для</w:t>
      </w:r>
      <w:proofErr w:type="gramEnd"/>
      <w:r w:rsidRPr="00B5608B">
        <w:rPr>
          <w:rFonts w:ascii="Times New Roman" w:hAnsi="Times New Roman" w:cs="Times New Roman"/>
          <w:sz w:val="28"/>
          <w:szCs w:val="28"/>
        </w:rPr>
        <w:t xml:space="preserve"> снижения риска заболевания или его осложнений </w:t>
      </w:r>
      <w:r w:rsidRPr="00162677">
        <w:rPr>
          <w:rFonts w:ascii="Times New Roman" w:hAnsi="Times New Roman" w:cs="Times New Roman"/>
          <w:color w:val="000000" w:themeColor="text1"/>
          <w:sz w:val="28"/>
          <w:szCs w:val="28"/>
        </w:rPr>
        <w:t>[1</w:t>
      </w:r>
      <w:r w:rsidR="00162677" w:rsidRPr="00162677">
        <w:rPr>
          <w:rFonts w:ascii="Times New Roman" w:hAnsi="Times New Roman" w:cs="Times New Roman"/>
          <w:color w:val="000000" w:themeColor="text1"/>
          <w:sz w:val="28"/>
          <w:szCs w:val="28"/>
        </w:rPr>
        <w:t>8</w:t>
      </w:r>
      <w:r w:rsidRPr="00162677">
        <w:rPr>
          <w:rFonts w:ascii="Times New Roman" w:hAnsi="Times New Roman" w:cs="Times New Roman"/>
          <w:sz w:val="28"/>
          <w:szCs w:val="28"/>
        </w:rPr>
        <w:t>].</w:t>
      </w:r>
    </w:p>
    <w:p w:rsidR="00A64349" w:rsidRPr="00B5608B" w:rsidRDefault="00A64349" w:rsidP="00A64349">
      <w:pPr>
        <w:pStyle w:val="a6"/>
        <w:ind w:firstLine="567"/>
        <w:jc w:val="both"/>
        <w:rPr>
          <w:rFonts w:ascii="Times New Roman" w:hAnsi="Times New Roman" w:cs="Times New Roman"/>
          <w:sz w:val="28"/>
          <w:szCs w:val="28"/>
        </w:rPr>
      </w:pPr>
      <w:r w:rsidRPr="00B5608B">
        <w:rPr>
          <w:rFonts w:ascii="Times New Roman" w:hAnsi="Times New Roman" w:cs="Times New Roman"/>
          <w:sz w:val="28"/>
          <w:szCs w:val="28"/>
        </w:rPr>
        <w:t>Программы скрининга требует значительных ресурсов и эффективных функциональных систем здравоохранения. Политика в отношении скрининга заболеваний может заметно различаться между странами и возможностями системы здравоохранения. Не существует единого метода, подходящего для всех ситуаций, поэтому нужно адаптировать подходы в зависимости от местного контекста.</w:t>
      </w:r>
      <w:r>
        <w:rPr>
          <w:rFonts w:ascii="Times New Roman" w:hAnsi="Times New Roman" w:cs="Times New Roman"/>
          <w:sz w:val="28"/>
          <w:szCs w:val="28"/>
        </w:rPr>
        <w:t xml:space="preserve"> </w:t>
      </w:r>
      <w:r w:rsidRPr="00B5608B">
        <w:rPr>
          <w:rFonts w:ascii="Times New Roman" w:hAnsi="Times New Roman" w:cs="Times New Roman"/>
          <w:sz w:val="28"/>
          <w:szCs w:val="28"/>
        </w:rPr>
        <w:t xml:space="preserve">При пропаганде программ скрининга важно избегать навязывания моделей из стран с высокими ресурсами и развитыми системами здравоохранения, которые имеют </w:t>
      </w:r>
      <w:r>
        <w:rPr>
          <w:rFonts w:ascii="Times New Roman" w:hAnsi="Times New Roman" w:cs="Times New Roman"/>
          <w:sz w:val="28"/>
          <w:szCs w:val="28"/>
        </w:rPr>
        <w:t xml:space="preserve">развитые </w:t>
      </w:r>
      <w:r w:rsidRPr="00B5608B">
        <w:rPr>
          <w:rFonts w:ascii="Times New Roman" w:hAnsi="Times New Roman" w:cs="Times New Roman"/>
          <w:sz w:val="28"/>
          <w:szCs w:val="28"/>
        </w:rPr>
        <w:t xml:space="preserve">инфраструктуры и ресурсы для обеспечения адекватного охвата населения. </w:t>
      </w:r>
    </w:p>
    <w:p w:rsidR="00A64349" w:rsidRDefault="00A64349" w:rsidP="00A64349">
      <w:pPr>
        <w:pStyle w:val="a6"/>
        <w:ind w:firstLine="567"/>
        <w:jc w:val="both"/>
        <w:rPr>
          <w:rFonts w:ascii="Times New Roman" w:hAnsi="Times New Roman" w:cs="Times New Roman"/>
          <w:sz w:val="28"/>
          <w:szCs w:val="28"/>
        </w:rPr>
      </w:pPr>
      <w:r w:rsidRPr="00B5608B">
        <w:rPr>
          <w:rFonts w:ascii="Times New Roman" w:hAnsi="Times New Roman" w:cs="Times New Roman"/>
          <w:sz w:val="28"/>
          <w:szCs w:val="28"/>
        </w:rPr>
        <w:t xml:space="preserve">В Республике Казахстан </w:t>
      </w:r>
      <w:proofErr w:type="spellStart"/>
      <w:r w:rsidRPr="00B5608B">
        <w:rPr>
          <w:rFonts w:ascii="Times New Roman" w:hAnsi="Times New Roman" w:cs="Times New Roman"/>
          <w:sz w:val="28"/>
          <w:szCs w:val="28"/>
        </w:rPr>
        <w:t>скрини</w:t>
      </w:r>
      <w:r>
        <w:rPr>
          <w:rFonts w:ascii="Times New Roman" w:hAnsi="Times New Roman" w:cs="Times New Roman"/>
          <w:sz w:val="28"/>
          <w:szCs w:val="28"/>
        </w:rPr>
        <w:t>н</w:t>
      </w:r>
      <w:r w:rsidRPr="00B5608B">
        <w:rPr>
          <w:rFonts w:ascii="Times New Roman" w:hAnsi="Times New Roman" w:cs="Times New Roman"/>
          <w:sz w:val="28"/>
          <w:szCs w:val="28"/>
        </w:rPr>
        <w:t>говые</w:t>
      </w:r>
      <w:proofErr w:type="spellEnd"/>
      <w:r w:rsidRPr="00B5608B">
        <w:rPr>
          <w:rFonts w:ascii="Times New Roman" w:hAnsi="Times New Roman" w:cs="Times New Roman"/>
          <w:sz w:val="28"/>
          <w:szCs w:val="28"/>
        </w:rPr>
        <w:t xml:space="preserve"> осмотры </w:t>
      </w:r>
      <w:r>
        <w:rPr>
          <w:rFonts w:ascii="Times New Roman" w:hAnsi="Times New Roman" w:cs="Times New Roman"/>
          <w:sz w:val="28"/>
          <w:szCs w:val="28"/>
        </w:rPr>
        <w:t>–</w:t>
      </w:r>
      <w:r w:rsidRPr="00B5608B">
        <w:rPr>
          <w:rFonts w:ascii="Times New Roman" w:hAnsi="Times New Roman" w:cs="Times New Roman"/>
          <w:sz w:val="28"/>
          <w:szCs w:val="28"/>
        </w:rPr>
        <w:t xml:space="preserve"> это массовые профилактические мероприятия, проводимые сплошным методом, направленные на выявление заболеваний на ранних стадиях и предупреждение развития заболеваний, факторов риска, способствующих возникновению заболеваний, формирование и укрепление здоровья населения.</w:t>
      </w:r>
    </w:p>
    <w:p w:rsidR="00A64349" w:rsidRDefault="00A64349" w:rsidP="00A64349">
      <w:pPr>
        <w:pStyle w:val="a6"/>
        <w:ind w:firstLine="708"/>
        <w:jc w:val="both"/>
        <w:rPr>
          <w:rFonts w:ascii="Times New Roman" w:hAnsi="Times New Roman" w:cs="Times New Roman"/>
          <w:sz w:val="28"/>
          <w:szCs w:val="28"/>
        </w:rPr>
      </w:pPr>
      <w:r w:rsidRPr="00790FBD">
        <w:rPr>
          <w:rFonts w:ascii="Times New Roman" w:hAnsi="Times New Roman" w:cs="Times New Roman"/>
          <w:sz w:val="28"/>
          <w:szCs w:val="28"/>
        </w:rPr>
        <w:t xml:space="preserve">В </w:t>
      </w:r>
      <w:r>
        <w:rPr>
          <w:rFonts w:ascii="Times New Roman" w:hAnsi="Times New Roman" w:cs="Times New Roman"/>
          <w:sz w:val="28"/>
          <w:szCs w:val="28"/>
        </w:rPr>
        <w:t>нашей республик</w:t>
      </w:r>
      <w:r w:rsidRPr="00790FBD">
        <w:rPr>
          <w:rFonts w:ascii="Times New Roman" w:hAnsi="Times New Roman" w:cs="Times New Roman"/>
          <w:sz w:val="28"/>
          <w:szCs w:val="28"/>
        </w:rPr>
        <w:t xml:space="preserve">е </w:t>
      </w:r>
      <w:r>
        <w:rPr>
          <w:rFonts w:ascii="Times New Roman" w:hAnsi="Times New Roman" w:cs="Times New Roman"/>
          <w:sz w:val="28"/>
          <w:szCs w:val="28"/>
        </w:rPr>
        <w:t xml:space="preserve">проводится несколько </w:t>
      </w:r>
      <w:proofErr w:type="spellStart"/>
      <w:r>
        <w:rPr>
          <w:rFonts w:ascii="Times New Roman" w:hAnsi="Times New Roman" w:cs="Times New Roman"/>
          <w:sz w:val="28"/>
          <w:szCs w:val="28"/>
        </w:rPr>
        <w:t>скринингов</w:t>
      </w:r>
      <w:proofErr w:type="spellEnd"/>
      <w:r>
        <w:rPr>
          <w:rFonts w:ascii="Times New Roman" w:hAnsi="Times New Roman" w:cs="Times New Roman"/>
          <w:sz w:val="28"/>
          <w:szCs w:val="28"/>
        </w:rPr>
        <w:t xml:space="preserve">, в том числе:  </w:t>
      </w:r>
    </w:p>
    <w:p w:rsidR="00A64349" w:rsidRPr="00790FBD" w:rsidRDefault="00A64349" w:rsidP="00A64349">
      <w:pPr>
        <w:pStyle w:val="a6"/>
        <w:numPr>
          <w:ilvl w:val="0"/>
          <w:numId w:val="8"/>
        </w:numPr>
        <w:ind w:left="0" w:firstLine="567"/>
        <w:jc w:val="both"/>
        <w:rPr>
          <w:rFonts w:ascii="Times New Roman" w:hAnsi="Times New Roman" w:cs="Times New Roman"/>
          <w:color w:val="000000"/>
          <w:spacing w:val="2"/>
          <w:sz w:val="28"/>
          <w:szCs w:val="28"/>
          <w:shd w:val="clear" w:color="auto" w:fill="FFFFFF"/>
        </w:rPr>
      </w:pPr>
      <w:r w:rsidRPr="00790FBD">
        <w:rPr>
          <w:rFonts w:ascii="Times New Roman" w:hAnsi="Times New Roman" w:cs="Times New Roman"/>
          <w:color w:val="000000"/>
          <w:spacing w:val="2"/>
          <w:sz w:val="28"/>
          <w:szCs w:val="28"/>
          <w:shd w:val="clear" w:color="auto" w:fill="FFFFFF"/>
        </w:rPr>
        <w:t>неонатальный скрининг – массовое комплексное стандартизированное обследование новорожденных на наследственные болезни обмена веществ с целью их раннего выявления и лечения;</w:t>
      </w:r>
    </w:p>
    <w:p w:rsidR="00A64349" w:rsidRPr="00790FBD" w:rsidRDefault="00A64349" w:rsidP="00A64349">
      <w:pPr>
        <w:pStyle w:val="a6"/>
        <w:numPr>
          <w:ilvl w:val="0"/>
          <w:numId w:val="8"/>
        </w:numPr>
        <w:ind w:left="0" w:firstLine="567"/>
        <w:jc w:val="both"/>
        <w:rPr>
          <w:rFonts w:ascii="Times New Roman" w:hAnsi="Times New Roman" w:cs="Times New Roman"/>
          <w:color w:val="000000"/>
          <w:spacing w:val="2"/>
          <w:sz w:val="28"/>
          <w:szCs w:val="28"/>
          <w:shd w:val="clear" w:color="auto" w:fill="FFFFFF"/>
        </w:rPr>
      </w:pPr>
      <w:proofErr w:type="spellStart"/>
      <w:r w:rsidRPr="00790FBD">
        <w:rPr>
          <w:rFonts w:ascii="Times New Roman" w:hAnsi="Times New Roman" w:cs="Times New Roman"/>
          <w:color w:val="000000"/>
          <w:spacing w:val="2"/>
          <w:sz w:val="28"/>
          <w:szCs w:val="28"/>
          <w:shd w:val="clear" w:color="auto" w:fill="FFFFFF"/>
        </w:rPr>
        <w:t>пренатальный</w:t>
      </w:r>
      <w:proofErr w:type="spellEnd"/>
      <w:r w:rsidRPr="00790FBD">
        <w:rPr>
          <w:rFonts w:ascii="Times New Roman" w:hAnsi="Times New Roman" w:cs="Times New Roman"/>
          <w:color w:val="000000"/>
          <w:spacing w:val="2"/>
          <w:sz w:val="28"/>
          <w:szCs w:val="28"/>
          <w:shd w:val="clear" w:color="auto" w:fill="FFFFFF"/>
        </w:rPr>
        <w:t xml:space="preserve"> скрининг –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(далее – ВПР) внутриутробного плода с последующим уточнением генетического диагноза;</w:t>
      </w:r>
    </w:p>
    <w:p w:rsidR="00A64349" w:rsidRDefault="00A64349" w:rsidP="00A64349">
      <w:pPr>
        <w:pStyle w:val="a6"/>
        <w:numPr>
          <w:ilvl w:val="0"/>
          <w:numId w:val="8"/>
        </w:numPr>
        <w:ind w:left="0" w:firstLine="567"/>
        <w:jc w:val="both"/>
        <w:rPr>
          <w:rFonts w:ascii="Times New Roman" w:hAnsi="Times New Roman" w:cs="Times New Roman"/>
          <w:sz w:val="28"/>
          <w:szCs w:val="28"/>
        </w:rPr>
      </w:pPr>
      <w:r w:rsidRPr="00790FBD">
        <w:rPr>
          <w:rFonts w:ascii="Times New Roman" w:hAnsi="Times New Roman" w:cs="Times New Roman"/>
          <w:color w:val="000000"/>
          <w:spacing w:val="2"/>
          <w:sz w:val="28"/>
          <w:szCs w:val="28"/>
          <w:shd w:val="clear" w:color="auto" w:fill="FFFFFF"/>
        </w:rPr>
        <w:lastRenderedPageBreak/>
        <w:t>скрининг психофизического развития – массовое стандартизированное обследование детского населения в возрасте до трех лет с целью выявления группы детей с риском отставания в психофизическом развитии, организации диагностики и направления их в психолого-медико-педагогические консультации для оказания им коррекционно-развивающей помощи</w:t>
      </w:r>
      <w:r>
        <w:rPr>
          <w:rFonts w:ascii="Times New Roman" w:hAnsi="Times New Roman" w:cs="Times New Roman"/>
          <w:color w:val="000000"/>
          <w:spacing w:val="2"/>
          <w:sz w:val="28"/>
          <w:szCs w:val="28"/>
          <w:shd w:val="clear" w:color="auto" w:fill="FFFFFF"/>
        </w:rPr>
        <w:t>;</w:t>
      </w:r>
    </w:p>
    <w:p w:rsidR="00A64349" w:rsidRPr="00790FBD" w:rsidRDefault="00A64349" w:rsidP="00A64349">
      <w:pPr>
        <w:pStyle w:val="a6"/>
        <w:numPr>
          <w:ilvl w:val="0"/>
          <w:numId w:val="8"/>
        </w:numPr>
        <w:ind w:left="0" w:firstLine="567"/>
        <w:jc w:val="both"/>
        <w:rPr>
          <w:rFonts w:ascii="Times New Roman" w:hAnsi="Times New Roman" w:cs="Times New Roman"/>
          <w:sz w:val="28"/>
          <w:szCs w:val="28"/>
        </w:rPr>
      </w:pPr>
      <w:proofErr w:type="spellStart"/>
      <w:r>
        <w:rPr>
          <w:rFonts w:ascii="Times New Roman" w:hAnsi="Times New Roman" w:cs="Times New Roman"/>
          <w:color w:val="000000"/>
          <w:spacing w:val="2"/>
          <w:sz w:val="28"/>
          <w:szCs w:val="28"/>
          <w:shd w:val="clear" w:color="auto" w:fill="FFFFFF"/>
        </w:rPr>
        <w:t>а</w:t>
      </w:r>
      <w:r w:rsidRPr="00790FBD">
        <w:rPr>
          <w:rFonts w:ascii="Times New Roman" w:hAnsi="Times New Roman" w:cs="Times New Roman"/>
          <w:color w:val="000000"/>
          <w:spacing w:val="2"/>
          <w:sz w:val="28"/>
          <w:szCs w:val="28"/>
          <w:shd w:val="clear" w:color="auto" w:fill="FFFFFF"/>
        </w:rPr>
        <w:t>удиологический</w:t>
      </w:r>
      <w:proofErr w:type="spellEnd"/>
      <w:r w:rsidRPr="00790FBD">
        <w:rPr>
          <w:rFonts w:ascii="Times New Roman" w:hAnsi="Times New Roman" w:cs="Times New Roman"/>
          <w:color w:val="000000"/>
          <w:spacing w:val="2"/>
          <w:sz w:val="28"/>
          <w:szCs w:val="28"/>
          <w:shd w:val="clear" w:color="auto" w:fill="FFFFFF"/>
        </w:rPr>
        <w:t xml:space="preserve"> скрининг новорожденных и детей раннего возраста (до трех лет) – массовое стандартизированное обследование с помощью субъективных и объективных </w:t>
      </w:r>
      <w:proofErr w:type="spellStart"/>
      <w:r w:rsidRPr="00790FBD">
        <w:rPr>
          <w:rFonts w:ascii="Times New Roman" w:hAnsi="Times New Roman" w:cs="Times New Roman"/>
          <w:color w:val="000000"/>
          <w:spacing w:val="2"/>
          <w:sz w:val="28"/>
          <w:szCs w:val="28"/>
          <w:shd w:val="clear" w:color="auto" w:fill="FFFFFF"/>
        </w:rPr>
        <w:t>аудиологических</w:t>
      </w:r>
      <w:proofErr w:type="spellEnd"/>
      <w:r w:rsidRPr="00790FBD">
        <w:rPr>
          <w:rFonts w:ascii="Times New Roman" w:hAnsi="Times New Roman" w:cs="Times New Roman"/>
          <w:color w:val="000000"/>
          <w:spacing w:val="2"/>
          <w:sz w:val="28"/>
          <w:szCs w:val="28"/>
          <w:shd w:val="clear" w:color="auto" w:fill="FFFFFF"/>
        </w:rPr>
        <w:t xml:space="preserve"> тестов с использованием систем регистрации задержанной вызванной </w:t>
      </w:r>
      <w:proofErr w:type="spellStart"/>
      <w:r w:rsidRPr="00790FBD">
        <w:rPr>
          <w:rFonts w:ascii="Times New Roman" w:hAnsi="Times New Roman" w:cs="Times New Roman"/>
          <w:color w:val="000000"/>
          <w:spacing w:val="2"/>
          <w:sz w:val="28"/>
          <w:szCs w:val="28"/>
          <w:shd w:val="clear" w:color="auto" w:fill="FFFFFF"/>
        </w:rPr>
        <w:t>отоакустической</w:t>
      </w:r>
      <w:proofErr w:type="spellEnd"/>
      <w:r w:rsidRPr="00790FBD">
        <w:rPr>
          <w:rFonts w:ascii="Times New Roman" w:hAnsi="Times New Roman" w:cs="Times New Roman"/>
          <w:color w:val="000000"/>
          <w:spacing w:val="2"/>
          <w:sz w:val="28"/>
          <w:szCs w:val="28"/>
          <w:shd w:val="clear" w:color="auto" w:fill="FFFFFF"/>
        </w:rPr>
        <w:t xml:space="preserve"> эмиссии</w:t>
      </w:r>
      <w:r w:rsidRPr="00790FBD">
        <w:rPr>
          <w:rFonts w:ascii="Times New Roman" w:hAnsi="Times New Roman" w:cs="Times New Roman"/>
          <w:sz w:val="28"/>
          <w:szCs w:val="28"/>
        </w:rPr>
        <w:t>.</w:t>
      </w:r>
    </w:p>
    <w:p w:rsidR="00A64349" w:rsidRPr="00B5608B" w:rsidRDefault="00A64349" w:rsidP="00A64349">
      <w:pPr>
        <w:pStyle w:val="a6"/>
        <w:ind w:firstLine="567"/>
        <w:jc w:val="both"/>
        <w:rPr>
          <w:rFonts w:ascii="Times New Roman" w:hAnsi="Times New Roman" w:cs="Times New Roman"/>
          <w:sz w:val="28"/>
          <w:szCs w:val="28"/>
        </w:rPr>
      </w:pPr>
      <w:r w:rsidRPr="00B5608B">
        <w:rPr>
          <w:rFonts w:ascii="Times New Roman" w:hAnsi="Times New Roman" w:cs="Times New Roman"/>
          <w:sz w:val="28"/>
          <w:szCs w:val="28"/>
        </w:rPr>
        <w:t>Скрининг слуха новорожденных и детей раннего возраста является стандартизированной автоматической процедурой объективного исследования слуха, предназначено для быстрого и надежного выявления детей, у которых с высокой степенью вероятности имеется нарушение слуха.</w:t>
      </w:r>
    </w:p>
    <w:p w:rsidR="00A64349" w:rsidRPr="00B5608B" w:rsidRDefault="00A64349" w:rsidP="00A64349">
      <w:pPr>
        <w:pStyle w:val="a6"/>
        <w:jc w:val="both"/>
        <w:rPr>
          <w:rFonts w:ascii="Times New Roman" w:hAnsi="Times New Roman" w:cs="Times New Roman"/>
          <w:sz w:val="28"/>
          <w:szCs w:val="28"/>
        </w:rPr>
      </w:pPr>
      <w:r w:rsidRPr="00B5608B">
        <w:rPr>
          <w:rFonts w:ascii="Times New Roman" w:hAnsi="Times New Roman" w:cs="Times New Roman"/>
          <w:sz w:val="28"/>
          <w:szCs w:val="28"/>
        </w:rPr>
        <w:t xml:space="preserve">Стандарты </w:t>
      </w:r>
      <w:r w:rsidRPr="003706A9">
        <w:rPr>
          <w:rFonts w:ascii="Times New Roman" w:hAnsi="Times New Roman" w:cs="Times New Roman"/>
          <w:color w:val="000000" w:themeColor="text1"/>
          <w:sz w:val="28"/>
          <w:szCs w:val="28"/>
        </w:rPr>
        <w:t>[1</w:t>
      </w:r>
      <w:r w:rsidR="00162677" w:rsidRPr="003706A9">
        <w:rPr>
          <w:rFonts w:ascii="Times New Roman" w:hAnsi="Times New Roman" w:cs="Times New Roman"/>
          <w:color w:val="000000" w:themeColor="text1"/>
          <w:sz w:val="28"/>
          <w:szCs w:val="28"/>
        </w:rPr>
        <w:t>9</w:t>
      </w:r>
      <w:r w:rsidRPr="003706A9">
        <w:rPr>
          <w:rFonts w:ascii="Times New Roman" w:hAnsi="Times New Roman" w:cs="Times New Roman"/>
          <w:sz w:val="28"/>
          <w:szCs w:val="28"/>
        </w:rPr>
        <w:t>]</w:t>
      </w:r>
      <w:r w:rsidRPr="00B5608B">
        <w:rPr>
          <w:rFonts w:ascii="Times New Roman" w:hAnsi="Times New Roman" w:cs="Times New Roman"/>
          <w:sz w:val="28"/>
          <w:szCs w:val="28"/>
        </w:rPr>
        <w:t xml:space="preserve"> </w:t>
      </w:r>
      <w:r>
        <w:rPr>
          <w:rFonts w:ascii="Times New Roman" w:hAnsi="Times New Roman" w:cs="Times New Roman"/>
          <w:sz w:val="28"/>
          <w:szCs w:val="28"/>
        </w:rPr>
        <w:t>провед</w:t>
      </w:r>
      <w:r w:rsidRPr="00B5608B">
        <w:rPr>
          <w:rFonts w:ascii="Times New Roman" w:hAnsi="Times New Roman" w:cs="Times New Roman"/>
          <w:sz w:val="28"/>
          <w:szCs w:val="28"/>
        </w:rPr>
        <w:t>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аудиологического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срининга</w:t>
      </w:r>
      <w:proofErr w:type="spellEnd"/>
      <w:r w:rsidRPr="00B5608B">
        <w:rPr>
          <w:rFonts w:ascii="Times New Roman" w:hAnsi="Times New Roman" w:cs="Times New Roman"/>
          <w:sz w:val="28"/>
          <w:szCs w:val="28"/>
        </w:rPr>
        <w:t xml:space="preserve"> и коррекции нарушения слуха у детей сформулированы Объединенной комиссией по слуху детей США в 2007 году и являются общепринятыми во всем мире это так называемый «Принцип 1-3-6» в соответствии, с которым: </w:t>
      </w:r>
    </w:p>
    <w:p w:rsidR="00A64349" w:rsidRPr="00AC2D5B" w:rsidRDefault="00A64349" w:rsidP="00A64349">
      <w:pPr>
        <w:pStyle w:val="a6"/>
        <w:numPr>
          <w:ilvl w:val="0"/>
          <w:numId w:val="9"/>
        </w:numPr>
        <w:jc w:val="both"/>
        <w:rPr>
          <w:rFonts w:ascii="Times New Roman" w:hAnsi="Times New Roman" w:cs="Times New Roman"/>
          <w:i/>
          <w:sz w:val="28"/>
          <w:szCs w:val="28"/>
        </w:rPr>
      </w:pPr>
      <w:r w:rsidRPr="00AC2D5B">
        <w:rPr>
          <w:rFonts w:ascii="Times New Roman" w:hAnsi="Times New Roman" w:cs="Times New Roman"/>
          <w:i/>
          <w:sz w:val="28"/>
          <w:szCs w:val="28"/>
        </w:rPr>
        <w:t>скрининг проводится всем новорожденным до достижения ими возраста в 1 месяц, оптимально до момента выписки из родильного отделения;</w:t>
      </w:r>
    </w:p>
    <w:p w:rsidR="00A64349" w:rsidRDefault="00A64349" w:rsidP="00A64349">
      <w:pPr>
        <w:pStyle w:val="a6"/>
        <w:numPr>
          <w:ilvl w:val="0"/>
          <w:numId w:val="9"/>
        </w:numPr>
        <w:jc w:val="both"/>
        <w:rPr>
          <w:rFonts w:ascii="Times New Roman" w:hAnsi="Times New Roman" w:cs="Times New Roman"/>
          <w:i/>
          <w:sz w:val="28"/>
          <w:szCs w:val="28"/>
        </w:rPr>
      </w:pPr>
      <w:proofErr w:type="spellStart"/>
      <w:r w:rsidRPr="00AC2D5B">
        <w:rPr>
          <w:rFonts w:ascii="Times New Roman" w:hAnsi="Times New Roman" w:cs="Times New Roman"/>
          <w:i/>
          <w:sz w:val="28"/>
          <w:szCs w:val="28"/>
        </w:rPr>
        <w:t>аудиологическое</w:t>
      </w:r>
      <w:proofErr w:type="spellEnd"/>
      <w:r w:rsidRPr="00AC2D5B">
        <w:rPr>
          <w:rFonts w:ascii="Times New Roman" w:hAnsi="Times New Roman" w:cs="Times New Roman"/>
          <w:i/>
          <w:sz w:val="28"/>
          <w:szCs w:val="28"/>
        </w:rPr>
        <w:t xml:space="preserve"> обследование (комплексное) при положительных результатах скрининга, т.е. выявлении нарушении слуха, проводят всем детям до достижения ими возраста 3-х месяцев;</w:t>
      </w:r>
    </w:p>
    <w:p w:rsidR="00A64349" w:rsidRPr="00AC2D5B" w:rsidRDefault="00A64349" w:rsidP="00A64349">
      <w:pPr>
        <w:pStyle w:val="a6"/>
        <w:numPr>
          <w:ilvl w:val="0"/>
          <w:numId w:val="9"/>
        </w:numPr>
        <w:jc w:val="both"/>
        <w:rPr>
          <w:rFonts w:ascii="Times New Roman" w:hAnsi="Times New Roman" w:cs="Times New Roman"/>
          <w:i/>
          <w:sz w:val="28"/>
          <w:szCs w:val="28"/>
        </w:rPr>
      </w:pPr>
      <w:r w:rsidRPr="00AC2D5B">
        <w:rPr>
          <w:rFonts w:ascii="Times New Roman" w:hAnsi="Times New Roman" w:cs="Times New Roman"/>
          <w:i/>
          <w:sz w:val="28"/>
          <w:szCs w:val="28"/>
        </w:rPr>
        <w:t>реабилитацию нарушений слуха (</w:t>
      </w:r>
      <w:proofErr w:type="spellStart"/>
      <w:r w:rsidRPr="00AC2D5B">
        <w:rPr>
          <w:rFonts w:ascii="Times New Roman" w:hAnsi="Times New Roman" w:cs="Times New Roman"/>
          <w:i/>
          <w:sz w:val="28"/>
          <w:szCs w:val="28"/>
        </w:rPr>
        <w:t>слухопротезирование</w:t>
      </w:r>
      <w:proofErr w:type="spellEnd"/>
      <w:r w:rsidRPr="00AC2D5B">
        <w:rPr>
          <w:rFonts w:ascii="Times New Roman" w:hAnsi="Times New Roman" w:cs="Times New Roman"/>
          <w:i/>
          <w:sz w:val="28"/>
          <w:szCs w:val="28"/>
        </w:rPr>
        <w:t>, решение вопроса о слуховой имплантации) всем детям с выявленными необратимыми нарушениями слуха начинают не позднее достижения ими возраста 6-ти месяцев.</w:t>
      </w:r>
    </w:p>
    <w:p w:rsidR="00A64349" w:rsidRPr="00B5608B" w:rsidRDefault="00A64349" w:rsidP="00A64349">
      <w:pPr>
        <w:pStyle w:val="a6"/>
        <w:ind w:firstLine="567"/>
        <w:jc w:val="both"/>
        <w:rPr>
          <w:rFonts w:ascii="Times New Roman" w:hAnsi="Times New Roman" w:cs="Times New Roman"/>
          <w:sz w:val="28"/>
          <w:szCs w:val="28"/>
        </w:rPr>
      </w:pPr>
      <w:r w:rsidRPr="00B5608B">
        <w:rPr>
          <w:rFonts w:ascii="Times New Roman" w:hAnsi="Times New Roman" w:cs="Times New Roman"/>
          <w:sz w:val="28"/>
          <w:szCs w:val="28"/>
        </w:rPr>
        <w:t xml:space="preserve">Современный алгоритм </w:t>
      </w:r>
      <w:proofErr w:type="spellStart"/>
      <w:r w:rsidRPr="00AC2D5B">
        <w:rPr>
          <w:rFonts w:ascii="Times New Roman" w:hAnsi="Times New Roman" w:cs="Times New Roman"/>
          <w:sz w:val="28"/>
          <w:szCs w:val="28"/>
        </w:rPr>
        <w:t>аудиологического</w:t>
      </w:r>
      <w:proofErr w:type="spellEnd"/>
      <w:r w:rsidRPr="00AC2D5B">
        <w:rPr>
          <w:rFonts w:ascii="Times New Roman" w:hAnsi="Times New Roman" w:cs="Times New Roman"/>
          <w:sz w:val="28"/>
          <w:szCs w:val="28"/>
        </w:rPr>
        <w:t xml:space="preserve"> </w:t>
      </w:r>
      <w:r w:rsidRPr="00B5608B">
        <w:rPr>
          <w:rFonts w:ascii="Times New Roman" w:hAnsi="Times New Roman" w:cs="Times New Roman"/>
          <w:sz w:val="28"/>
          <w:szCs w:val="28"/>
        </w:rPr>
        <w:t xml:space="preserve">скрининга новорожденных является двухэтапным и состоит из проведения объективных </w:t>
      </w:r>
      <w:proofErr w:type="spellStart"/>
      <w:r w:rsidRPr="00B5608B">
        <w:rPr>
          <w:rFonts w:ascii="Times New Roman" w:hAnsi="Times New Roman" w:cs="Times New Roman"/>
          <w:sz w:val="28"/>
          <w:szCs w:val="28"/>
        </w:rPr>
        <w:t>аудиологических</w:t>
      </w:r>
      <w:proofErr w:type="spellEnd"/>
      <w:r w:rsidRPr="00B5608B">
        <w:rPr>
          <w:rFonts w:ascii="Times New Roman" w:hAnsi="Times New Roman" w:cs="Times New Roman"/>
          <w:sz w:val="28"/>
          <w:szCs w:val="28"/>
        </w:rPr>
        <w:t xml:space="preserve"> исследований</w:t>
      </w:r>
      <w:r>
        <w:rPr>
          <w:rFonts w:ascii="Times New Roman" w:hAnsi="Times New Roman" w:cs="Times New Roman"/>
          <w:sz w:val="28"/>
          <w:szCs w:val="28"/>
        </w:rPr>
        <w:t>, в том числе</w:t>
      </w:r>
      <w:r w:rsidRPr="00B5608B">
        <w:rPr>
          <w:rFonts w:ascii="Times New Roman" w:hAnsi="Times New Roman" w:cs="Times New Roman"/>
          <w:sz w:val="28"/>
          <w:szCs w:val="28"/>
        </w:rPr>
        <w:t xml:space="preserve"> регистрации </w:t>
      </w:r>
      <w:proofErr w:type="spellStart"/>
      <w:r w:rsidRPr="00B5608B">
        <w:rPr>
          <w:rFonts w:ascii="Times New Roman" w:hAnsi="Times New Roman" w:cs="Times New Roman"/>
          <w:sz w:val="28"/>
          <w:szCs w:val="28"/>
        </w:rPr>
        <w:t>отоакустической</w:t>
      </w:r>
      <w:proofErr w:type="spellEnd"/>
      <w:r w:rsidRPr="00B5608B">
        <w:rPr>
          <w:rFonts w:ascii="Times New Roman" w:hAnsi="Times New Roman" w:cs="Times New Roman"/>
          <w:sz w:val="28"/>
          <w:szCs w:val="28"/>
        </w:rPr>
        <w:t xml:space="preserve"> эмиссии (ОАЭ/ВОАЭ) – 1</w:t>
      </w:r>
      <w:r>
        <w:rPr>
          <w:rFonts w:ascii="Times New Roman" w:hAnsi="Times New Roman" w:cs="Times New Roman"/>
          <w:sz w:val="28"/>
          <w:szCs w:val="28"/>
        </w:rPr>
        <w:t xml:space="preserve">-й </w:t>
      </w:r>
      <w:r w:rsidRPr="00B5608B">
        <w:rPr>
          <w:rFonts w:ascii="Times New Roman" w:hAnsi="Times New Roman" w:cs="Times New Roman"/>
          <w:sz w:val="28"/>
          <w:szCs w:val="28"/>
        </w:rPr>
        <w:t xml:space="preserve">этап и регистрации </w:t>
      </w:r>
      <w:proofErr w:type="spellStart"/>
      <w:r w:rsidRPr="00B5608B">
        <w:rPr>
          <w:rFonts w:ascii="Times New Roman" w:hAnsi="Times New Roman" w:cs="Times New Roman"/>
          <w:sz w:val="28"/>
          <w:szCs w:val="28"/>
        </w:rPr>
        <w:t>коротколатентных</w:t>
      </w:r>
      <w:proofErr w:type="spellEnd"/>
      <w:r w:rsidRPr="00B5608B">
        <w:rPr>
          <w:rFonts w:ascii="Times New Roman" w:hAnsi="Times New Roman" w:cs="Times New Roman"/>
          <w:sz w:val="28"/>
          <w:szCs w:val="28"/>
        </w:rPr>
        <w:t xml:space="preserve"> слуховых вызванных потенциалов (КСВП) – 2</w:t>
      </w:r>
      <w:r>
        <w:rPr>
          <w:rFonts w:ascii="Times New Roman" w:hAnsi="Times New Roman" w:cs="Times New Roman"/>
          <w:sz w:val="28"/>
          <w:szCs w:val="28"/>
        </w:rPr>
        <w:t>-</w:t>
      </w:r>
      <w:r w:rsidRPr="00B5608B">
        <w:rPr>
          <w:rFonts w:ascii="Times New Roman" w:hAnsi="Times New Roman" w:cs="Times New Roman"/>
          <w:sz w:val="28"/>
          <w:szCs w:val="28"/>
        </w:rPr>
        <w:t>й этап.</w:t>
      </w:r>
    </w:p>
    <w:p w:rsidR="0015601A" w:rsidRDefault="0015601A" w:rsidP="0015601A">
      <w:pPr>
        <w:rPr>
          <w:rFonts w:ascii="Times New Roman" w:hAnsi="Times New Roman" w:cs="Times New Roman"/>
          <w:color w:val="0070C0"/>
          <w:sz w:val="28"/>
          <w:szCs w:val="28"/>
        </w:rPr>
      </w:pPr>
    </w:p>
    <w:p w:rsidR="0015601A" w:rsidRPr="00577CEB" w:rsidRDefault="0015601A" w:rsidP="00A64349">
      <w:pPr>
        <w:jc w:val="center"/>
        <w:rPr>
          <w:rFonts w:ascii="Times New Roman" w:hAnsi="Times New Roman" w:cs="Times New Roman"/>
          <w:b/>
          <w:color w:val="0070C0"/>
          <w:sz w:val="28"/>
          <w:szCs w:val="28"/>
        </w:rPr>
      </w:pPr>
      <w:r w:rsidRPr="00577CEB">
        <w:rPr>
          <w:rFonts w:ascii="Times New Roman" w:hAnsi="Times New Roman" w:cs="Times New Roman"/>
          <w:b/>
          <w:color w:val="0070C0"/>
          <w:sz w:val="28"/>
          <w:szCs w:val="28"/>
        </w:rPr>
        <w:t xml:space="preserve">Как проводится </w:t>
      </w:r>
      <w:proofErr w:type="spellStart"/>
      <w:r w:rsidRPr="00577CEB">
        <w:rPr>
          <w:rFonts w:ascii="Times New Roman" w:hAnsi="Times New Roman" w:cs="Times New Roman"/>
          <w:b/>
          <w:color w:val="0070C0"/>
          <w:sz w:val="28"/>
          <w:szCs w:val="28"/>
        </w:rPr>
        <w:t>аудиологический</w:t>
      </w:r>
      <w:proofErr w:type="spellEnd"/>
      <w:r w:rsidRPr="00577CEB">
        <w:rPr>
          <w:rFonts w:ascii="Times New Roman" w:hAnsi="Times New Roman" w:cs="Times New Roman"/>
          <w:b/>
          <w:color w:val="0070C0"/>
          <w:sz w:val="28"/>
          <w:szCs w:val="28"/>
        </w:rPr>
        <w:t xml:space="preserve"> скрининг новорожденных и детей раннего возраста в Казахстане?</w:t>
      </w:r>
    </w:p>
    <w:p w:rsidR="0015601A" w:rsidRDefault="0015601A" w:rsidP="00252C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Республике Казахстан </w:t>
      </w:r>
      <w:proofErr w:type="spellStart"/>
      <w:r>
        <w:rPr>
          <w:rFonts w:ascii="Times New Roman" w:hAnsi="Times New Roman" w:cs="Times New Roman"/>
          <w:sz w:val="28"/>
          <w:szCs w:val="28"/>
        </w:rPr>
        <w:t>а</w:t>
      </w:r>
      <w:r w:rsidRPr="001A4DD0">
        <w:rPr>
          <w:rFonts w:ascii="Times New Roman" w:hAnsi="Times New Roman" w:cs="Times New Roman"/>
          <w:sz w:val="28"/>
          <w:szCs w:val="28"/>
        </w:rPr>
        <w:t>удиологический</w:t>
      </w:r>
      <w:proofErr w:type="spellEnd"/>
      <w:r w:rsidRPr="001A4DD0">
        <w:rPr>
          <w:rFonts w:ascii="Times New Roman" w:hAnsi="Times New Roman" w:cs="Times New Roman"/>
          <w:sz w:val="28"/>
          <w:szCs w:val="28"/>
        </w:rPr>
        <w:t xml:space="preserve"> скрининг</w:t>
      </w:r>
      <w:r w:rsidRPr="004F747F">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согласно </w:t>
      </w:r>
      <w:r w:rsidR="00252C48" w:rsidRPr="00252C48">
        <w:rPr>
          <w:rFonts w:ascii="Times New Roman" w:hAnsi="Times New Roman" w:cs="Times New Roman"/>
          <w:sz w:val="28"/>
          <w:szCs w:val="28"/>
        </w:rPr>
        <w:t>П</w:t>
      </w:r>
      <w:r w:rsidRPr="00252C48">
        <w:rPr>
          <w:rFonts w:ascii="Times New Roman" w:hAnsi="Times New Roman" w:cs="Times New Roman"/>
          <w:sz w:val="28"/>
          <w:szCs w:val="28"/>
        </w:rPr>
        <w:t>риказу № 704</w:t>
      </w:r>
      <w:r w:rsidR="00252C48" w:rsidRPr="00252C48">
        <w:rPr>
          <w:rFonts w:ascii="Times New Roman" w:hAnsi="Times New Roman" w:cs="Times New Roman"/>
          <w:sz w:val="28"/>
          <w:szCs w:val="28"/>
        </w:rPr>
        <w:t xml:space="preserve"> </w:t>
      </w:r>
      <w:r w:rsidR="00252C48">
        <w:rPr>
          <w:rFonts w:ascii="Times New Roman" w:hAnsi="Times New Roman" w:cs="Times New Roman"/>
          <w:sz w:val="28"/>
          <w:szCs w:val="28"/>
        </w:rPr>
        <w:t>в</w:t>
      </w:r>
      <w:r w:rsidRPr="007F0800">
        <w:rPr>
          <w:rFonts w:ascii="Times New Roman" w:hAnsi="Times New Roman" w:cs="Times New Roman"/>
          <w:sz w:val="28"/>
          <w:szCs w:val="28"/>
        </w:rPr>
        <w:t xml:space="preserve"> цел</w:t>
      </w:r>
      <w:r w:rsidR="00252C48">
        <w:rPr>
          <w:rFonts w:ascii="Times New Roman" w:hAnsi="Times New Roman" w:cs="Times New Roman"/>
          <w:sz w:val="28"/>
          <w:szCs w:val="28"/>
        </w:rPr>
        <w:t>ях</w:t>
      </w:r>
      <w:r w:rsidRPr="007F0800">
        <w:rPr>
          <w:rFonts w:ascii="Times New Roman" w:hAnsi="Times New Roman" w:cs="Times New Roman"/>
          <w:sz w:val="28"/>
          <w:szCs w:val="28"/>
        </w:rPr>
        <w:t xml:space="preserve"> своевременного выявления нарушения слуха у всех новорожденных и детей раннего возраста (до трех лет включительно)</w:t>
      </w:r>
      <w:r>
        <w:rPr>
          <w:rFonts w:ascii="Times New Roman" w:hAnsi="Times New Roman" w:cs="Times New Roman"/>
          <w:sz w:val="28"/>
          <w:szCs w:val="28"/>
        </w:rPr>
        <w:t xml:space="preserve"> </w:t>
      </w:r>
      <w:r w:rsidRPr="007F0800">
        <w:rPr>
          <w:rFonts w:ascii="Times New Roman" w:hAnsi="Times New Roman" w:cs="Times New Roman"/>
          <w:sz w:val="28"/>
          <w:szCs w:val="28"/>
        </w:rPr>
        <w:t xml:space="preserve">методом регистрации задержанной вызванной </w:t>
      </w:r>
      <w:proofErr w:type="spellStart"/>
      <w:r w:rsidRPr="007F0800">
        <w:rPr>
          <w:rFonts w:ascii="Times New Roman" w:hAnsi="Times New Roman" w:cs="Times New Roman"/>
          <w:sz w:val="28"/>
          <w:szCs w:val="28"/>
        </w:rPr>
        <w:t>отоакустической</w:t>
      </w:r>
      <w:proofErr w:type="spellEnd"/>
      <w:r w:rsidRPr="007F0800">
        <w:rPr>
          <w:rFonts w:ascii="Times New Roman" w:hAnsi="Times New Roman" w:cs="Times New Roman"/>
          <w:sz w:val="28"/>
          <w:szCs w:val="28"/>
        </w:rPr>
        <w:t xml:space="preserve"> эмиссии (ЗВОАЭ).</w:t>
      </w:r>
    </w:p>
    <w:p w:rsidR="0015601A" w:rsidRPr="007F0800" w:rsidRDefault="0015601A" w:rsidP="007F40BA">
      <w:pPr>
        <w:spacing w:after="0" w:line="240" w:lineRule="auto"/>
        <w:ind w:firstLine="708"/>
        <w:jc w:val="both"/>
        <w:rPr>
          <w:rFonts w:ascii="Times New Roman" w:hAnsi="Times New Roman" w:cs="Times New Roman"/>
          <w:sz w:val="28"/>
          <w:szCs w:val="28"/>
        </w:rPr>
      </w:pPr>
      <w:r w:rsidRPr="007F0800">
        <w:rPr>
          <w:rFonts w:ascii="Times New Roman" w:hAnsi="Times New Roman" w:cs="Times New Roman"/>
          <w:sz w:val="28"/>
          <w:szCs w:val="28"/>
        </w:rPr>
        <w:lastRenderedPageBreak/>
        <w:t xml:space="preserve">Задачами </w:t>
      </w:r>
      <w:proofErr w:type="spellStart"/>
      <w:r w:rsidRPr="007F0800">
        <w:rPr>
          <w:rFonts w:ascii="Times New Roman" w:hAnsi="Times New Roman" w:cs="Times New Roman"/>
          <w:sz w:val="28"/>
          <w:szCs w:val="28"/>
        </w:rPr>
        <w:t>аудиологического</w:t>
      </w:r>
      <w:proofErr w:type="spellEnd"/>
      <w:r w:rsidRPr="007F0800">
        <w:rPr>
          <w:rFonts w:ascii="Times New Roman" w:hAnsi="Times New Roman" w:cs="Times New Roman"/>
          <w:sz w:val="28"/>
          <w:szCs w:val="28"/>
        </w:rPr>
        <w:t xml:space="preserve"> скрининга новорожденных и детей раннего возраста являются:</w:t>
      </w:r>
    </w:p>
    <w:p w:rsidR="0015601A" w:rsidRPr="007F0800" w:rsidRDefault="007F40BA" w:rsidP="007F40B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01A" w:rsidRPr="007F0800">
        <w:rPr>
          <w:rFonts w:ascii="Times New Roman" w:hAnsi="Times New Roman" w:cs="Times New Roman"/>
          <w:sz w:val="28"/>
          <w:szCs w:val="28"/>
        </w:rPr>
        <w:t>1) раннее выявление нарушения слуха у детей, начиная с периода новорожденности;</w:t>
      </w:r>
    </w:p>
    <w:p w:rsidR="0015601A" w:rsidRPr="007F0800" w:rsidRDefault="0015601A" w:rsidP="007F40BA">
      <w:pPr>
        <w:tabs>
          <w:tab w:val="left" w:pos="709"/>
        </w:tabs>
        <w:spacing w:after="0" w:line="240" w:lineRule="auto"/>
        <w:ind w:firstLine="709"/>
        <w:jc w:val="both"/>
        <w:rPr>
          <w:rFonts w:ascii="Times New Roman" w:hAnsi="Times New Roman" w:cs="Times New Roman"/>
          <w:sz w:val="28"/>
          <w:szCs w:val="28"/>
        </w:rPr>
      </w:pPr>
      <w:r w:rsidRPr="007F0800">
        <w:rPr>
          <w:rFonts w:ascii="Times New Roman" w:hAnsi="Times New Roman" w:cs="Times New Roman"/>
          <w:sz w:val="28"/>
          <w:szCs w:val="28"/>
        </w:rPr>
        <w:t xml:space="preserve"> 2) направление детей с риском нарушения слуха в </w:t>
      </w:r>
      <w:proofErr w:type="spellStart"/>
      <w:r w:rsidRPr="007F0800">
        <w:rPr>
          <w:rFonts w:ascii="Times New Roman" w:hAnsi="Times New Roman" w:cs="Times New Roman"/>
          <w:sz w:val="28"/>
          <w:szCs w:val="28"/>
        </w:rPr>
        <w:t>сурдологические</w:t>
      </w:r>
      <w:proofErr w:type="spellEnd"/>
      <w:r w:rsidRPr="007F0800">
        <w:rPr>
          <w:rFonts w:ascii="Times New Roman" w:hAnsi="Times New Roman" w:cs="Times New Roman"/>
          <w:sz w:val="28"/>
          <w:szCs w:val="28"/>
        </w:rPr>
        <w:t xml:space="preserve"> кабинеты для углубленного обследования;</w:t>
      </w:r>
    </w:p>
    <w:p w:rsidR="0015601A" w:rsidRPr="007F0800" w:rsidRDefault="007F40BA" w:rsidP="007F40B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01A" w:rsidRPr="007F0800">
        <w:rPr>
          <w:rFonts w:ascii="Times New Roman" w:hAnsi="Times New Roman" w:cs="Times New Roman"/>
          <w:sz w:val="28"/>
          <w:szCs w:val="28"/>
        </w:rPr>
        <w:t>3) направление детей с риском нарушения слуха в ПМПК для углубленного обследования и решения вопросов коррекционно-развивающего обучения;</w:t>
      </w:r>
    </w:p>
    <w:p w:rsidR="0015601A" w:rsidRPr="007F0800" w:rsidRDefault="007F40BA" w:rsidP="007F40B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01A" w:rsidRPr="007F0800">
        <w:rPr>
          <w:rFonts w:ascii="Times New Roman" w:hAnsi="Times New Roman" w:cs="Times New Roman"/>
          <w:sz w:val="28"/>
          <w:szCs w:val="28"/>
        </w:rPr>
        <w:t>4) оказание консультативной помощи родителям (законным представителям или опекунам) по вопросам лечения, коррекции, обучения и воспитания детей с нарушением слуха;</w:t>
      </w:r>
    </w:p>
    <w:p w:rsidR="0015601A" w:rsidRPr="007F0800" w:rsidRDefault="007F40BA" w:rsidP="007F40BA">
      <w:pPr>
        <w:tabs>
          <w:tab w:val="left" w:pos="70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01A" w:rsidRPr="007F0800">
        <w:rPr>
          <w:rFonts w:ascii="Times New Roman" w:hAnsi="Times New Roman" w:cs="Times New Roman"/>
          <w:sz w:val="28"/>
          <w:szCs w:val="28"/>
        </w:rPr>
        <w:t xml:space="preserve">5) учет обследованных детей для создания банка данных о больных с нарушением слуха и их потребностей в </w:t>
      </w:r>
      <w:proofErr w:type="spellStart"/>
      <w:r w:rsidR="0015601A" w:rsidRPr="007F0800">
        <w:rPr>
          <w:rFonts w:ascii="Times New Roman" w:hAnsi="Times New Roman" w:cs="Times New Roman"/>
          <w:sz w:val="28"/>
          <w:szCs w:val="28"/>
        </w:rPr>
        <w:t>слухопротезировании</w:t>
      </w:r>
      <w:proofErr w:type="spellEnd"/>
      <w:r w:rsidR="0015601A" w:rsidRPr="007F0800">
        <w:rPr>
          <w:rFonts w:ascii="Times New Roman" w:hAnsi="Times New Roman" w:cs="Times New Roman"/>
          <w:sz w:val="28"/>
          <w:szCs w:val="28"/>
        </w:rPr>
        <w:t xml:space="preserve">, </w:t>
      </w:r>
      <w:proofErr w:type="spellStart"/>
      <w:r w:rsidR="0015601A" w:rsidRPr="007F0800">
        <w:rPr>
          <w:rFonts w:ascii="Times New Roman" w:hAnsi="Times New Roman" w:cs="Times New Roman"/>
          <w:sz w:val="28"/>
          <w:szCs w:val="28"/>
        </w:rPr>
        <w:t>кохлеарной</w:t>
      </w:r>
      <w:proofErr w:type="spellEnd"/>
      <w:r w:rsidR="0015601A" w:rsidRPr="007F0800">
        <w:rPr>
          <w:rFonts w:ascii="Times New Roman" w:hAnsi="Times New Roman" w:cs="Times New Roman"/>
          <w:sz w:val="28"/>
          <w:szCs w:val="28"/>
        </w:rPr>
        <w:t xml:space="preserve"> имплантации и слухоречевой реабилитации.</w:t>
      </w:r>
    </w:p>
    <w:p w:rsidR="007F40BA" w:rsidRPr="005E1715" w:rsidRDefault="007F40BA" w:rsidP="007F40BA">
      <w:pPr>
        <w:spacing w:after="0" w:line="240" w:lineRule="auto"/>
        <w:ind w:firstLine="708"/>
        <w:rPr>
          <w:rFonts w:ascii="Times New Roman" w:hAnsi="Times New Roman" w:cs="Times New Roman"/>
          <w:sz w:val="28"/>
          <w:szCs w:val="28"/>
        </w:rPr>
      </w:pPr>
      <w:r w:rsidRPr="005E1715">
        <w:rPr>
          <w:rFonts w:ascii="Times New Roman" w:hAnsi="Times New Roman" w:cs="Times New Roman"/>
          <w:sz w:val="28"/>
          <w:szCs w:val="28"/>
        </w:rPr>
        <w:t xml:space="preserve">Организация </w:t>
      </w:r>
      <w:proofErr w:type="spellStart"/>
      <w:r w:rsidRPr="005E1715">
        <w:rPr>
          <w:rFonts w:ascii="Times New Roman" w:hAnsi="Times New Roman" w:cs="Times New Roman"/>
          <w:sz w:val="28"/>
          <w:szCs w:val="28"/>
        </w:rPr>
        <w:t>аудиологического</w:t>
      </w:r>
      <w:proofErr w:type="spellEnd"/>
      <w:r w:rsidRPr="005E1715">
        <w:rPr>
          <w:rFonts w:ascii="Times New Roman" w:hAnsi="Times New Roman" w:cs="Times New Roman"/>
          <w:sz w:val="28"/>
          <w:szCs w:val="28"/>
        </w:rPr>
        <w:t xml:space="preserve"> скрининга включает три уровня:</w:t>
      </w:r>
    </w:p>
    <w:p w:rsidR="007F40BA" w:rsidRPr="00D17790" w:rsidRDefault="007F40BA" w:rsidP="007F40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17790">
        <w:rPr>
          <w:rFonts w:ascii="Times New Roman" w:hAnsi="Times New Roman" w:cs="Times New Roman"/>
          <w:sz w:val="28"/>
          <w:szCs w:val="28"/>
        </w:rPr>
        <w:t xml:space="preserve">первый уровень </w:t>
      </w:r>
      <w:proofErr w:type="spellStart"/>
      <w:r w:rsidRPr="00D17790">
        <w:rPr>
          <w:rFonts w:ascii="Times New Roman" w:hAnsi="Times New Roman" w:cs="Times New Roman"/>
          <w:sz w:val="28"/>
          <w:szCs w:val="28"/>
        </w:rPr>
        <w:t>аудиологического</w:t>
      </w:r>
      <w:proofErr w:type="spellEnd"/>
      <w:r w:rsidRPr="00D17790">
        <w:rPr>
          <w:rFonts w:ascii="Times New Roman" w:hAnsi="Times New Roman" w:cs="Times New Roman"/>
          <w:sz w:val="28"/>
          <w:szCs w:val="28"/>
        </w:rPr>
        <w:t xml:space="preserve"> скрининга проводят родовспомогательные организации (перинатальные центры, родильные дома, родильные отделения</w:t>
      </w:r>
      <w:r>
        <w:rPr>
          <w:rFonts w:ascii="Times New Roman" w:hAnsi="Times New Roman" w:cs="Times New Roman"/>
          <w:sz w:val="28"/>
          <w:szCs w:val="28"/>
        </w:rPr>
        <w:t xml:space="preserve"> в составе многопрофильных стационаров</w:t>
      </w:r>
      <w:r w:rsidRPr="00D17790">
        <w:rPr>
          <w:rFonts w:ascii="Times New Roman" w:hAnsi="Times New Roman" w:cs="Times New Roman"/>
          <w:sz w:val="28"/>
          <w:szCs w:val="28"/>
        </w:rPr>
        <w:t>);</w:t>
      </w:r>
    </w:p>
    <w:p w:rsidR="007F40BA" w:rsidRPr="007F0800" w:rsidRDefault="007F40BA" w:rsidP="007F40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F0800">
        <w:rPr>
          <w:rFonts w:ascii="Times New Roman" w:hAnsi="Times New Roman" w:cs="Times New Roman"/>
          <w:sz w:val="28"/>
          <w:szCs w:val="28"/>
        </w:rPr>
        <w:t xml:space="preserve">второй уровень </w:t>
      </w:r>
      <w:proofErr w:type="spellStart"/>
      <w:r w:rsidRPr="007F0800">
        <w:rPr>
          <w:rFonts w:ascii="Times New Roman" w:hAnsi="Times New Roman" w:cs="Times New Roman"/>
          <w:sz w:val="28"/>
          <w:szCs w:val="28"/>
        </w:rPr>
        <w:t>аудиологического</w:t>
      </w:r>
      <w:proofErr w:type="spellEnd"/>
      <w:r w:rsidRPr="007F0800">
        <w:rPr>
          <w:rFonts w:ascii="Times New Roman" w:hAnsi="Times New Roman" w:cs="Times New Roman"/>
          <w:sz w:val="28"/>
          <w:szCs w:val="28"/>
        </w:rPr>
        <w:t xml:space="preserve"> скрининга проводят организации ПМСП в кабинетах </w:t>
      </w:r>
      <w:r>
        <w:rPr>
          <w:rFonts w:ascii="Times New Roman" w:hAnsi="Times New Roman" w:cs="Times New Roman"/>
          <w:sz w:val="28"/>
          <w:szCs w:val="28"/>
        </w:rPr>
        <w:t>развития</w:t>
      </w:r>
      <w:r w:rsidRPr="007F0800">
        <w:rPr>
          <w:rFonts w:ascii="Times New Roman" w:hAnsi="Times New Roman" w:cs="Times New Roman"/>
          <w:sz w:val="28"/>
          <w:szCs w:val="28"/>
        </w:rPr>
        <w:t xml:space="preserve"> ребенка</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развернутых в составе </w:t>
      </w:r>
      <w:r w:rsidRPr="002765D8">
        <w:rPr>
          <w:rFonts w:ascii="Times New Roman" w:hAnsi="Times New Roman" w:cs="Times New Roman"/>
          <w:color w:val="000000" w:themeColor="text1"/>
          <w:sz w:val="28"/>
          <w:szCs w:val="28"/>
        </w:rPr>
        <w:t>организаци</w:t>
      </w:r>
      <w:r>
        <w:rPr>
          <w:rFonts w:ascii="Times New Roman" w:hAnsi="Times New Roman" w:cs="Times New Roman"/>
          <w:color w:val="000000" w:themeColor="text1"/>
          <w:sz w:val="28"/>
          <w:szCs w:val="28"/>
        </w:rPr>
        <w:t>й здравоохранения, оказывающих ПМСП</w:t>
      </w:r>
      <w:r w:rsidRPr="007F0800">
        <w:rPr>
          <w:rFonts w:ascii="Times New Roman" w:hAnsi="Times New Roman" w:cs="Times New Roman"/>
          <w:sz w:val="28"/>
          <w:szCs w:val="28"/>
        </w:rPr>
        <w:t>;</w:t>
      </w:r>
    </w:p>
    <w:p w:rsidR="0015601A" w:rsidRDefault="0015601A" w:rsidP="007F40BA">
      <w:pPr>
        <w:spacing w:after="0" w:line="240" w:lineRule="auto"/>
        <w:ind w:firstLine="708"/>
        <w:jc w:val="both"/>
        <w:rPr>
          <w:rFonts w:ascii="Times New Roman" w:hAnsi="Times New Roman" w:cs="Times New Roman"/>
          <w:sz w:val="28"/>
          <w:szCs w:val="28"/>
        </w:rPr>
      </w:pPr>
      <w:r w:rsidRPr="007F0800">
        <w:rPr>
          <w:rFonts w:ascii="Times New Roman" w:hAnsi="Times New Roman" w:cs="Times New Roman"/>
          <w:sz w:val="28"/>
          <w:szCs w:val="28"/>
        </w:rPr>
        <w:t xml:space="preserve">3) третий уровень </w:t>
      </w:r>
      <w:proofErr w:type="spellStart"/>
      <w:r w:rsidRPr="007F0800">
        <w:rPr>
          <w:rFonts w:ascii="Times New Roman" w:hAnsi="Times New Roman" w:cs="Times New Roman"/>
          <w:sz w:val="28"/>
          <w:szCs w:val="28"/>
        </w:rPr>
        <w:t>аудиологического</w:t>
      </w:r>
      <w:proofErr w:type="spellEnd"/>
      <w:r w:rsidRPr="007F0800">
        <w:rPr>
          <w:rFonts w:ascii="Times New Roman" w:hAnsi="Times New Roman" w:cs="Times New Roman"/>
          <w:sz w:val="28"/>
          <w:szCs w:val="28"/>
        </w:rPr>
        <w:t xml:space="preserve"> скр</w:t>
      </w:r>
      <w:r>
        <w:rPr>
          <w:rFonts w:ascii="Times New Roman" w:hAnsi="Times New Roman" w:cs="Times New Roman"/>
          <w:sz w:val="28"/>
          <w:szCs w:val="28"/>
        </w:rPr>
        <w:t xml:space="preserve">ининга проводят организации в </w:t>
      </w:r>
      <w:proofErr w:type="spellStart"/>
      <w:r>
        <w:rPr>
          <w:rFonts w:ascii="Times New Roman" w:hAnsi="Times New Roman" w:cs="Times New Roman"/>
          <w:sz w:val="28"/>
          <w:szCs w:val="28"/>
        </w:rPr>
        <w:t>сурдологических</w:t>
      </w:r>
      <w:proofErr w:type="spellEnd"/>
      <w:r>
        <w:rPr>
          <w:rFonts w:ascii="Times New Roman" w:hAnsi="Times New Roman" w:cs="Times New Roman"/>
          <w:sz w:val="28"/>
          <w:szCs w:val="28"/>
        </w:rPr>
        <w:t xml:space="preserve"> кабинетах\ центрах ПМСП, клиниках города, района.</w:t>
      </w:r>
    </w:p>
    <w:p w:rsidR="0015601A" w:rsidRDefault="0015601A" w:rsidP="001560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 отметить тот факт, что на территории Р</w:t>
      </w:r>
      <w:r w:rsidR="00A64349">
        <w:rPr>
          <w:rFonts w:ascii="Times New Roman" w:hAnsi="Times New Roman" w:cs="Times New Roman"/>
          <w:sz w:val="28"/>
          <w:szCs w:val="28"/>
        </w:rPr>
        <w:t xml:space="preserve">еспублики </w:t>
      </w:r>
      <w:r>
        <w:rPr>
          <w:rFonts w:ascii="Times New Roman" w:hAnsi="Times New Roman" w:cs="Times New Roman"/>
          <w:sz w:val="28"/>
          <w:szCs w:val="28"/>
        </w:rPr>
        <w:t>К</w:t>
      </w:r>
      <w:r w:rsidR="00A64349">
        <w:rPr>
          <w:rFonts w:ascii="Times New Roman" w:hAnsi="Times New Roman" w:cs="Times New Roman"/>
          <w:sz w:val="28"/>
          <w:szCs w:val="28"/>
        </w:rPr>
        <w:t>азахстан</w:t>
      </w:r>
      <w:r>
        <w:rPr>
          <w:rFonts w:ascii="Times New Roman" w:hAnsi="Times New Roman" w:cs="Times New Roman"/>
          <w:sz w:val="28"/>
          <w:szCs w:val="28"/>
        </w:rPr>
        <w:t xml:space="preserve"> для проведения </w:t>
      </w:r>
      <w:proofErr w:type="spellStart"/>
      <w:r>
        <w:rPr>
          <w:rFonts w:ascii="Times New Roman" w:hAnsi="Times New Roman" w:cs="Times New Roman"/>
          <w:sz w:val="28"/>
          <w:szCs w:val="28"/>
        </w:rPr>
        <w:t>аудиологического</w:t>
      </w:r>
      <w:proofErr w:type="spellEnd"/>
      <w:r>
        <w:rPr>
          <w:rFonts w:ascii="Times New Roman" w:hAnsi="Times New Roman" w:cs="Times New Roman"/>
          <w:sz w:val="28"/>
          <w:szCs w:val="28"/>
        </w:rPr>
        <w:t xml:space="preserve"> скрининга используется регистрация ОАЭ/ЗВОА.</w:t>
      </w:r>
    </w:p>
    <w:p w:rsidR="00BA631C" w:rsidRDefault="00BA631C" w:rsidP="001560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Анализ р</w:t>
      </w:r>
      <w:r w:rsidR="007F40BA">
        <w:rPr>
          <w:rFonts w:ascii="Times New Roman" w:hAnsi="Times New Roman" w:cs="Times New Roman"/>
          <w:sz w:val="28"/>
          <w:szCs w:val="28"/>
        </w:rPr>
        <w:t>езультат</w:t>
      </w:r>
      <w:r>
        <w:rPr>
          <w:rFonts w:ascii="Times New Roman" w:hAnsi="Times New Roman" w:cs="Times New Roman"/>
          <w:sz w:val="28"/>
          <w:szCs w:val="28"/>
        </w:rPr>
        <w:t xml:space="preserve">ов </w:t>
      </w:r>
      <w:proofErr w:type="spellStart"/>
      <w:r w:rsidR="007F40BA">
        <w:rPr>
          <w:rFonts w:ascii="Times New Roman" w:hAnsi="Times New Roman" w:cs="Times New Roman"/>
          <w:sz w:val="28"/>
          <w:szCs w:val="28"/>
        </w:rPr>
        <w:t>аудиологического</w:t>
      </w:r>
      <w:proofErr w:type="spellEnd"/>
      <w:r w:rsidR="007F40BA">
        <w:rPr>
          <w:rFonts w:ascii="Times New Roman" w:hAnsi="Times New Roman" w:cs="Times New Roman"/>
          <w:sz w:val="28"/>
          <w:szCs w:val="28"/>
        </w:rPr>
        <w:t xml:space="preserve"> скрининга детей до 1 года </w:t>
      </w:r>
      <w:r>
        <w:rPr>
          <w:rFonts w:ascii="Times New Roman" w:hAnsi="Times New Roman" w:cs="Times New Roman"/>
          <w:sz w:val="28"/>
          <w:szCs w:val="28"/>
        </w:rPr>
        <w:t xml:space="preserve">по данным </w:t>
      </w:r>
      <w:r w:rsidR="007F40BA">
        <w:rPr>
          <w:rFonts w:ascii="Times New Roman" w:hAnsi="Times New Roman" w:cs="Times New Roman"/>
          <w:sz w:val="28"/>
          <w:szCs w:val="28"/>
        </w:rPr>
        <w:t>к</w:t>
      </w:r>
      <w:r w:rsidR="0015601A">
        <w:rPr>
          <w:rFonts w:ascii="Times New Roman" w:hAnsi="Times New Roman" w:cs="Times New Roman"/>
          <w:sz w:val="28"/>
          <w:szCs w:val="28"/>
        </w:rPr>
        <w:t xml:space="preserve">азахстанских исследователей </w:t>
      </w:r>
      <w:r w:rsidR="007F40BA" w:rsidRPr="00DD2A5E">
        <w:rPr>
          <w:rFonts w:ascii="Times New Roman" w:hAnsi="Times New Roman" w:cs="Times New Roman"/>
          <w:sz w:val="28"/>
          <w:szCs w:val="28"/>
        </w:rPr>
        <w:t>[</w:t>
      </w:r>
      <w:r w:rsidR="0015601A" w:rsidRPr="00DD2A5E">
        <w:rPr>
          <w:rFonts w:ascii="Times New Roman" w:hAnsi="Times New Roman" w:cs="Times New Roman"/>
          <w:sz w:val="28"/>
          <w:szCs w:val="28"/>
        </w:rPr>
        <w:t>1</w:t>
      </w:r>
      <w:r w:rsidR="00DD2A5E" w:rsidRPr="00DD2A5E">
        <w:rPr>
          <w:rFonts w:ascii="Times New Roman" w:hAnsi="Times New Roman" w:cs="Times New Roman"/>
          <w:sz w:val="28"/>
          <w:szCs w:val="28"/>
        </w:rPr>
        <w:t>4</w:t>
      </w:r>
      <w:r w:rsidR="007F40BA" w:rsidRPr="00DD2A5E">
        <w:rPr>
          <w:rFonts w:ascii="Times New Roman" w:hAnsi="Times New Roman" w:cs="Times New Roman"/>
          <w:sz w:val="28"/>
          <w:szCs w:val="28"/>
        </w:rPr>
        <w:t>]</w:t>
      </w:r>
      <w:r>
        <w:rPr>
          <w:rFonts w:ascii="Times New Roman" w:hAnsi="Times New Roman" w:cs="Times New Roman"/>
          <w:sz w:val="28"/>
          <w:szCs w:val="28"/>
        </w:rPr>
        <w:t xml:space="preserve"> в</w:t>
      </w:r>
      <w:r w:rsidR="0015601A">
        <w:rPr>
          <w:rFonts w:ascii="Times New Roman" w:hAnsi="Times New Roman" w:cs="Times New Roman"/>
          <w:sz w:val="28"/>
          <w:szCs w:val="28"/>
        </w:rPr>
        <w:t xml:space="preserve"> РК в период</w:t>
      </w:r>
      <w:r>
        <w:rPr>
          <w:rFonts w:ascii="Times New Roman" w:hAnsi="Times New Roman" w:cs="Times New Roman"/>
          <w:sz w:val="28"/>
          <w:szCs w:val="28"/>
        </w:rPr>
        <w:t xml:space="preserve"> с 2013 по 2017 года выявил не</w:t>
      </w:r>
      <w:r w:rsidR="0015601A">
        <w:rPr>
          <w:rFonts w:ascii="Times New Roman" w:hAnsi="Times New Roman" w:cs="Times New Roman"/>
          <w:sz w:val="28"/>
          <w:szCs w:val="28"/>
        </w:rPr>
        <w:t xml:space="preserve">большой охват среди городского населения от 53,6% </w:t>
      </w:r>
      <w:proofErr w:type="gramStart"/>
      <w:r w:rsidR="0015601A">
        <w:rPr>
          <w:rFonts w:ascii="Times New Roman" w:hAnsi="Times New Roman" w:cs="Times New Roman"/>
          <w:sz w:val="28"/>
          <w:szCs w:val="28"/>
        </w:rPr>
        <w:t>до</w:t>
      </w:r>
      <w:proofErr w:type="gramEnd"/>
      <w:r w:rsidR="0015601A">
        <w:rPr>
          <w:rFonts w:ascii="Times New Roman" w:hAnsi="Times New Roman" w:cs="Times New Roman"/>
          <w:sz w:val="28"/>
          <w:szCs w:val="28"/>
        </w:rPr>
        <w:t xml:space="preserve"> 57,7%, в </w:t>
      </w:r>
      <w:r>
        <w:rPr>
          <w:rFonts w:ascii="Times New Roman" w:hAnsi="Times New Roman" w:cs="Times New Roman"/>
          <w:sz w:val="28"/>
          <w:szCs w:val="28"/>
        </w:rPr>
        <w:t xml:space="preserve">том числе среди </w:t>
      </w:r>
      <w:r w:rsidR="0015601A">
        <w:rPr>
          <w:rFonts w:ascii="Times New Roman" w:hAnsi="Times New Roman" w:cs="Times New Roman"/>
          <w:sz w:val="28"/>
          <w:szCs w:val="28"/>
        </w:rPr>
        <w:t>сельск</w:t>
      </w:r>
      <w:r>
        <w:rPr>
          <w:rFonts w:ascii="Times New Roman" w:hAnsi="Times New Roman" w:cs="Times New Roman"/>
          <w:sz w:val="28"/>
          <w:szCs w:val="28"/>
        </w:rPr>
        <w:t xml:space="preserve">ого населения от </w:t>
      </w:r>
      <w:r w:rsidR="0015601A">
        <w:rPr>
          <w:rFonts w:ascii="Times New Roman" w:hAnsi="Times New Roman" w:cs="Times New Roman"/>
          <w:sz w:val="28"/>
          <w:szCs w:val="28"/>
        </w:rPr>
        <w:t>42,3%</w:t>
      </w:r>
      <w:r>
        <w:rPr>
          <w:rFonts w:ascii="Times New Roman" w:hAnsi="Times New Roman" w:cs="Times New Roman"/>
          <w:sz w:val="28"/>
          <w:szCs w:val="28"/>
        </w:rPr>
        <w:t xml:space="preserve"> </w:t>
      </w:r>
      <w:r w:rsidR="0015601A">
        <w:rPr>
          <w:rFonts w:ascii="Times New Roman" w:hAnsi="Times New Roman" w:cs="Times New Roman"/>
          <w:sz w:val="28"/>
          <w:szCs w:val="28"/>
        </w:rPr>
        <w:t xml:space="preserve">до 46,4% во всех изучаемых годах. Положительной динамикой </w:t>
      </w:r>
      <w:r>
        <w:rPr>
          <w:rFonts w:ascii="Times New Roman" w:hAnsi="Times New Roman" w:cs="Times New Roman"/>
          <w:sz w:val="28"/>
          <w:szCs w:val="28"/>
        </w:rPr>
        <w:t xml:space="preserve">при этом </w:t>
      </w:r>
      <w:r w:rsidR="0015601A">
        <w:rPr>
          <w:rFonts w:ascii="Times New Roman" w:hAnsi="Times New Roman" w:cs="Times New Roman"/>
          <w:sz w:val="28"/>
          <w:szCs w:val="28"/>
        </w:rPr>
        <w:t xml:space="preserve">является сокращение числа детей до 1 года, которым не проведен </w:t>
      </w:r>
      <w:proofErr w:type="spellStart"/>
      <w:r w:rsidR="0015601A">
        <w:rPr>
          <w:rFonts w:ascii="Times New Roman" w:hAnsi="Times New Roman" w:cs="Times New Roman"/>
          <w:sz w:val="28"/>
          <w:szCs w:val="28"/>
        </w:rPr>
        <w:t>аудиологический</w:t>
      </w:r>
      <w:proofErr w:type="spellEnd"/>
      <w:r w:rsidR="0015601A">
        <w:rPr>
          <w:rFonts w:ascii="Times New Roman" w:hAnsi="Times New Roman" w:cs="Times New Roman"/>
          <w:sz w:val="28"/>
          <w:szCs w:val="28"/>
        </w:rPr>
        <w:t xml:space="preserve"> скрининг </w:t>
      </w:r>
      <w:r>
        <w:rPr>
          <w:rFonts w:ascii="Times New Roman" w:hAnsi="Times New Roman" w:cs="Times New Roman"/>
          <w:sz w:val="28"/>
          <w:szCs w:val="28"/>
        </w:rPr>
        <w:t xml:space="preserve">с </w:t>
      </w:r>
      <w:r w:rsidR="0015601A">
        <w:rPr>
          <w:rFonts w:ascii="Times New Roman" w:hAnsi="Times New Roman" w:cs="Times New Roman"/>
          <w:sz w:val="28"/>
          <w:szCs w:val="28"/>
        </w:rPr>
        <w:t>32,1% (</w:t>
      </w:r>
      <w:r w:rsidR="0015601A">
        <w:rPr>
          <w:rFonts w:ascii="Times New Roman" w:hAnsi="Times New Roman" w:cs="Times New Roman"/>
          <w:sz w:val="28"/>
          <w:szCs w:val="28"/>
          <w:lang w:val="en-US"/>
        </w:rPr>
        <w:t>n</w:t>
      </w:r>
      <w:r w:rsidR="0015601A" w:rsidRPr="00626B3A">
        <w:rPr>
          <w:rFonts w:ascii="Times New Roman" w:hAnsi="Times New Roman" w:cs="Times New Roman"/>
          <w:sz w:val="28"/>
          <w:szCs w:val="28"/>
        </w:rPr>
        <w:t xml:space="preserve">=35414) </w:t>
      </w:r>
      <w:r w:rsidR="0015601A">
        <w:rPr>
          <w:rFonts w:ascii="Times New Roman" w:hAnsi="Times New Roman" w:cs="Times New Roman"/>
          <w:sz w:val="28"/>
          <w:szCs w:val="28"/>
        </w:rPr>
        <w:t xml:space="preserve">в 2013 году </w:t>
      </w:r>
      <w:r>
        <w:rPr>
          <w:rFonts w:ascii="Times New Roman" w:hAnsi="Times New Roman" w:cs="Times New Roman"/>
          <w:sz w:val="28"/>
          <w:szCs w:val="28"/>
        </w:rPr>
        <w:t xml:space="preserve">до </w:t>
      </w:r>
      <w:r w:rsidR="0015601A">
        <w:rPr>
          <w:rFonts w:ascii="Times New Roman" w:hAnsi="Times New Roman" w:cs="Times New Roman"/>
          <w:sz w:val="28"/>
          <w:szCs w:val="28"/>
        </w:rPr>
        <w:t>7,6% (</w:t>
      </w:r>
      <w:r w:rsidR="0015601A">
        <w:rPr>
          <w:rFonts w:ascii="Times New Roman" w:hAnsi="Times New Roman" w:cs="Times New Roman"/>
          <w:sz w:val="28"/>
          <w:szCs w:val="28"/>
          <w:lang w:val="en-US"/>
        </w:rPr>
        <w:t>n</w:t>
      </w:r>
      <w:r w:rsidR="0015601A" w:rsidRPr="00626B3A">
        <w:rPr>
          <w:rFonts w:ascii="Times New Roman" w:hAnsi="Times New Roman" w:cs="Times New Roman"/>
          <w:sz w:val="28"/>
          <w:szCs w:val="28"/>
        </w:rPr>
        <w:t>=</w:t>
      </w:r>
      <w:r w:rsidR="0015601A">
        <w:rPr>
          <w:rFonts w:ascii="Times New Roman" w:hAnsi="Times New Roman" w:cs="Times New Roman"/>
          <w:sz w:val="28"/>
          <w:szCs w:val="28"/>
        </w:rPr>
        <w:t xml:space="preserve">13746) в 2017 году. </w:t>
      </w:r>
    </w:p>
    <w:p w:rsidR="0015601A" w:rsidRDefault="0015601A" w:rsidP="0015601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в изучаемых годах наблюдается высокая доля лиц, не прошедших </w:t>
      </w:r>
      <w:proofErr w:type="spellStart"/>
      <w:r>
        <w:rPr>
          <w:rFonts w:ascii="Times New Roman" w:hAnsi="Times New Roman" w:cs="Times New Roman"/>
          <w:sz w:val="28"/>
          <w:szCs w:val="28"/>
        </w:rPr>
        <w:t>аудиологический</w:t>
      </w:r>
      <w:proofErr w:type="spellEnd"/>
      <w:r>
        <w:rPr>
          <w:rFonts w:ascii="Times New Roman" w:hAnsi="Times New Roman" w:cs="Times New Roman"/>
          <w:sz w:val="28"/>
          <w:szCs w:val="28"/>
        </w:rPr>
        <w:t xml:space="preserve"> скрининг в сельской местности, где показатель вырос 43,1% (</w:t>
      </w:r>
      <w:r>
        <w:rPr>
          <w:rFonts w:ascii="Times New Roman" w:hAnsi="Times New Roman" w:cs="Times New Roman"/>
          <w:sz w:val="28"/>
          <w:szCs w:val="28"/>
          <w:lang w:val="en-US"/>
        </w:rPr>
        <w:t>n</w:t>
      </w:r>
      <w:r w:rsidRPr="00626B3A">
        <w:rPr>
          <w:rFonts w:ascii="Times New Roman" w:hAnsi="Times New Roman" w:cs="Times New Roman"/>
          <w:sz w:val="28"/>
          <w:szCs w:val="28"/>
        </w:rPr>
        <w:t>=</w:t>
      </w:r>
      <w:r>
        <w:rPr>
          <w:rFonts w:ascii="Times New Roman" w:hAnsi="Times New Roman" w:cs="Times New Roman"/>
          <w:sz w:val="28"/>
          <w:szCs w:val="28"/>
        </w:rPr>
        <w:t>15270) в 2013 году до 60,1 % (</w:t>
      </w:r>
      <w:r>
        <w:rPr>
          <w:rFonts w:ascii="Times New Roman" w:hAnsi="Times New Roman" w:cs="Times New Roman"/>
          <w:sz w:val="28"/>
          <w:szCs w:val="28"/>
          <w:lang w:val="en-US"/>
        </w:rPr>
        <w:t>n</w:t>
      </w:r>
      <w:r w:rsidRPr="00626B3A">
        <w:rPr>
          <w:rFonts w:ascii="Times New Roman" w:hAnsi="Times New Roman" w:cs="Times New Roman"/>
          <w:sz w:val="28"/>
          <w:szCs w:val="28"/>
        </w:rPr>
        <w:t xml:space="preserve">=8255) </w:t>
      </w:r>
      <w:r>
        <w:rPr>
          <w:rFonts w:ascii="Times New Roman" w:hAnsi="Times New Roman" w:cs="Times New Roman"/>
          <w:sz w:val="28"/>
          <w:szCs w:val="28"/>
        </w:rPr>
        <w:t xml:space="preserve">в 2017 году. </w:t>
      </w:r>
      <w:r w:rsidR="00BA631C">
        <w:rPr>
          <w:rFonts w:ascii="Times New Roman" w:hAnsi="Times New Roman" w:cs="Times New Roman"/>
          <w:sz w:val="28"/>
          <w:szCs w:val="28"/>
        </w:rPr>
        <w:tab/>
      </w:r>
      <w:proofErr w:type="gramStart"/>
      <w:r>
        <w:rPr>
          <w:rFonts w:ascii="Times New Roman" w:hAnsi="Times New Roman" w:cs="Times New Roman"/>
          <w:sz w:val="28"/>
          <w:szCs w:val="28"/>
        </w:rPr>
        <w:t xml:space="preserve">Зарегистрированных случаев с нарушением слуха выше в сельской местности 2013 году 50,1% </w:t>
      </w:r>
      <w:r w:rsidRPr="00626B3A">
        <w:rPr>
          <w:rFonts w:ascii="Times New Roman" w:hAnsi="Times New Roman" w:cs="Times New Roman"/>
          <w:sz w:val="28"/>
          <w:szCs w:val="28"/>
        </w:rPr>
        <w:t>(</w:t>
      </w:r>
      <w:r w:rsidRPr="00BA631C">
        <w:rPr>
          <w:rFonts w:ascii="Times New Roman" w:hAnsi="Times New Roman" w:cs="Times New Roman"/>
          <w:sz w:val="28"/>
          <w:szCs w:val="28"/>
        </w:rPr>
        <w:t>n</w:t>
      </w:r>
      <w:r w:rsidRPr="00626B3A">
        <w:rPr>
          <w:rFonts w:ascii="Times New Roman" w:hAnsi="Times New Roman" w:cs="Times New Roman"/>
          <w:sz w:val="28"/>
          <w:szCs w:val="28"/>
        </w:rPr>
        <w:t>=889)</w:t>
      </w:r>
      <w:r>
        <w:rPr>
          <w:rFonts w:ascii="Times New Roman" w:hAnsi="Times New Roman" w:cs="Times New Roman"/>
          <w:sz w:val="28"/>
          <w:szCs w:val="28"/>
        </w:rPr>
        <w:t xml:space="preserve"> и 2014 году 54, 7% (</w:t>
      </w:r>
      <w:r w:rsidRPr="00BA631C">
        <w:rPr>
          <w:rFonts w:ascii="Times New Roman" w:hAnsi="Times New Roman" w:cs="Times New Roman"/>
          <w:sz w:val="28"/>
          <w:szCs w:val="28"/>
        </w:rPr>
        <w:t>n</w:t>
      </w:r>
      <w:r w:rsidRPr="00FB2DF6">
        <w:rPr>
          <w:rFonts w:ascii="Times New Roman" w:hAnsi="Times New Roman" w:cs="Times New Roman"/>
          <w:sz w:val="28"/>
          <w:szCs w:val="28"/>
        </w:rPr>
        <w:t>=2364</w:t>
      </w:r>
      <w:r>
        <w:rPr>
          <w:rFonts w:ascii="Times New Roman" w:hAnsi="Times New Roman" w:cs="Times New Roman"/>
          <w:sz w:val="28"/>
          <w:szCs w:val="28"/>
        </w:rPr>
        <w:t>), чем в городской, где показатель</w:t>
      </w:r>
      <w:r w:rsidR="008F1A95">
        <w:rPr>
          <w:rFonts w:ascii="Times New Roman" w:hAnsi="Times New Roman" w:cs="Times New Roman"/>
          <w:sz w:val="28"/>
          <w:szCs w:val="28"/>
        </w:rPr>
        <w:t xml:space="preserve"> </w:t>
      </w:r>
      <w:r>
        <w:rPr>
          <w:rFonts w:ascii="Times New Roman" w:hAnsi="Times New Roman" w:cs="Times New Roman"/>
          <w:sz w:val="28"/>
          <w:szCs w:val="28"/>
        </w:rPr>
        <w:t>2013 года составил 49,9% (</w:t>
      </w:r>
      <w:r w:rsidRPr="00BA631C">
        <w:rPr>
          <w:rFonts w:ascii="Times New Roman" w:hAnsi="Times New Roman" w:cs="Times New Roman"/>
          <w:sz w:val="28"/>
          <w:szCs w:val="28"/>
        </w:rPr>
        <w:t>n</w:t>
      </w:r>
      <w:r w:rsidRPr="00FB2DF6">
        <w:rPr>
          <w:rFonts w:ascii="Times New Roman" w:hAnsi="Times New Roman" w:cs="Times New Roman"/>
          <w:sz w:val="28"/>
          <w:szCs w:val="28"/>
        </w:rPr>
        <w:t xml:space="preserve">=884) </w:t>
      </w:r>
      <w:r>
        <w:rPr>
          <w:rFonts w:ascii="Times New Roman" w:hAnsi="Times New Roman" w:cs="Times New Roman"/>
          <w:sz w:val="28"/>
          <w:szCs w:val="28"/>
        </w:rPr>
        <w:t>и 2014 году 45,3 % (</w:t>
      </w:r>
      <w:r w:rsidRPr="00BA631C">
        <w:rPr>
          <w:rFonts w:ascii="Times New Roman" w:hAnsi="Times New Roman" w:cs="Times New Roman"/>
          <w:sz w:val="28"/>
          <w:szCs w:val="28"/>
        </w:rPr>
        <w:t>n</w:t>
      </w:r>
      <w:r w:rsidRPr="00FB2DF6">
        <w:rPr>
          <w:rFonts w:ascii="Times New Roman" w:hAnsi="Times New Roman" w:cs="Times New Roman"/>
          <w:sz w:val="28"/>
          <w:szCs w:val="28"/>
        </w:rPr>
        <w:t>=1957)</w:t>
      </w:r>
      <w:r>
        <w:rPr>
          <w:rFonts w:ascii="Times New Roman" w:hAnsi="Times New Roman" w:cs="Times New Roman"/>
          <w:sz w:val="28"/>
          <w:szCs w:val="28"/>
        </w:rPr>
        <w:t>, однако в дальнейшем наблюдается обратная динамика, где показатель выявленных случаев среди городского населения выше (разброс 53,4% и 54,4%), чем сельский (45,6%- 46,6</w:t>
      </w:r>
      <w:proofErr w:type="gramEnd"/>
      <w:r>
        <w:rPr>
          <w:rFonts w:ascii="Times New Roman" w:hAnsi="Times New Roman" w:cs="Times New Roman"/>
          <w:sz w:val="28"/>
          <w:szCs w:val="28"/>
        </w:rPr>
        <w:t>%) (</w:t>
      </w:r>
      <w:r w:rsidR="00D85F43">
        <w:rPr>
          <w:rFonts w:ascii="Times New Roman" w:hAnsi="Times New Roman" w:cs="Times New Roman"/>
          <w:sz w:val="28"/>
          <w:szCs w:val="28"/>
        </w:rPr>
        <w:t>р</w:t>
      </w:r>
      <w:r>
        <w:rPr>
          <w:rFonts w:ascii="Times New Roman" w:hAnsi="Times New Roman" w:cs="Times New Roman"/>
          <w:sz w:val="28"/>
          <w:szCs w:val="28"/>
        </w:rPr>
        <w:t>исунок 1.)</w:t>
      </w:r>
      <w:r w:rsidR="00D85F43">
        <w:rPr>
          <w:rFonts w:ascii="Times New Roman" w:hAnsi="Times New Roman" w:cs="Times New Roman"/>
          <w:sz w:val="28"/>
          <w:szCs w:val="28"/>
        </w:rPr>
        <w:t>.</w:t>
      </w:r>
    </w:p>
    <w:p w:rsidR="0015601A" w:rsidRDefault="0015601A" w:rsidP="0015601A">
      <w:pPr>
        <w:spacing w:after="0" w:line="240" w:lineRule="auto"/>
        <w:jc w:val="both"/>
        <w:rPr>
          <w:rFonts w:ascii="Times New Roman" w:hAnsi="Times New Roman" w:cs="Times New Roman"/>
          <w:sz w:val="28"/>
          <w:szCs w:val="28"/>
        </w:rPr>
      </w:pPr>
    </w:p>
    <w:p w:rsidR="0015601A" w:rsidRPr="00FB2DF6" w:rsidRDefault="0015601A" w:rsidP="0015601A">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5AEE2E3B" wp14:editId="7E706A91">
            <wp:extent cx="5988345" cy="3200400"/>
            <wp:effectExtent l="19050" t="0" r="1240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601A" w:rsidRDefault="0015601A" w:rsidP="0015601A">
      <w:pPr>
        <w:spacing w:after="0" w:line="240" w:lineRule="auto"/>
        <w:jc w:val="both"/>
        <w:rPr>
          <w:rFonts w:ascii="Times New Roman" w:hAnsi="Times New Roman" w:cs="Times New Roman"/>
          <w:sz w:val="28"/>
          <w:szCs w:val="28"/>
        </w:rPr>
      </w:pPr>
    </w:p>
    <w:p w:rsidR="0015601A" w:rsidRPr="00A64349" w:rsidRDefault="0015601A" w:rsidP="0015601A">
      <w:pPr>
        <w:spacing w:after="0" w:line="240" w:lineRule="auto"/>
        <w:jc w:val="center"/>
        <w:rPr>
          <w:rFonts w:ascii="Times New Roman" w:hAnsi="Times New Roman" w:cs="Times New Roman"/>
          <w:b/>
          <w:sz w:val="24"/>
          <w:szCs w:val="24"/>
        </w:rPr>
      </w:pPr>
      <w:r w:rsidRPr="00A64349">
        <w:rPr>
          <w:rFonts w:ascii="Times New Roman" w:hAnsi="Times New Roman" w:cs="Times New Roman"/>
          <w:b/>
          <w:sz w:val="24"/>
          <w:szCs w:val="24"/>
        </w:rPr>
        <w:t xml:space="preserve">Рисунок 1. Динамика проведения </w:t>
      </w:r>
      <w:proofErr w:type="spellStart"/>
      <w:r w:rsidRPr="00A64349">
        <w:rPr>
          <w:rFonts w:ascii="Times New Roman" w:hAnsi="Times New Roman" w:cs="Times New Roman"/>
          <w:b/>
          <w:sz w:val="24"/>
          <w:szCs w:val="24"/>
        </w:rPr>
        <w:t>аудиологичес</w:t>
      </w:r>
      <w:r w:rsidR="006D7738" w:rsidRPr="00A64349">
        <w:rPr>
          <w:rFonts w:ascii="Times New Roman" w:hAnsi="Times New Roman" w:cs="Times New Roman"/>
          <w:b/>
          <w:sz w:val="24"/>
          <w:szCs w:val="24"/>
        </w:rPr>
        <w:t>кого</w:t>
      </w:r>
      <w:proofErr w:type="spellEnd"/>
      <w:r w:rsidR="006D7738" w:rsidRPr="00A64349">
        <w:rPr>
          <w:rFonts w:ascii="Times New Roman" w:hAnsi="Times New Roman" w:cs="Times New Roman"/>
          <w:b/>
          <w:sz w:val="24"/>
          <w:szCs w:val="24"/>
        </w:rPr>
        <w:t xml:space="preserve"> скрининга детям до 1 года </w:t>
      </w:r>
      <w:r w:rsidRPr="00A64349">
        <w:rPr>
          <w:rFonts w:ascii="Times New Roman" w:hAnsi="Times New Roman" w:cs="Times New Roman"/>
          <w:b/>
          <w:sz w:val="24"/>
          <w:szCs w:val="24"/>
        </w:rPr>
        <w:t>в РК 2013-2017 гг.</w:t>
      </w:r>
    </w:p>
    <w:p w:rsidR="0015601A" w:rsidRPr="00820556" w:rsidRDefault="0015601A" w:rsidP="0015601A">
      <w:pPr>
        <w:spacing w:after="0" w:line="240" w:lineRule="auto"/>
        <w:jc w:val="both"/>
        <w:rPr>
          <w:rFonts w:ascii="Times New Roman" w:hAnsi="Times New Roman" w:cs="Times New Roman"/>
          <w:b/>
          <w:sz w:val="28"/>
          <w:szCs w:val="28"/>
        </w:rPr>
      </w:pPr>
    </w:p>
    <w:p w:rsidR="0015601A" w:rsidRPr="00D85F43" w:rsidRDefault="0015601A" w:rsidP="00D85F43">
      <w:pPr>
        <w:pStyle w:val="a6"/>
        <w:ind w:firstLine="708"/>
        <w:jc w:val="both"/>
        <w:rPr>
          <w:rFonts w:ascii="Times New Roman" w:hAnsi="Times New Roman" w:cs="Times New Roman"/>
          <w:color w:val="0070C0"/>
          <w:sz w:val="28"/>
          <w:szCs w:val="28"/>
        </w:rPr>
      </w:pPr>
      <w:r w:rsidRPr="00D85F43">
        <w:rPr>
          <w:rFonts w:ascii="Times New Roman" w:hAnsi="Times New Roman" w:cs="Times New Roman"/>
          <w:sz w:val="28"/>
          <w:szCs w:val="28"/>
        </w:rPr>
        <w:t xml:space="preserve">При проведении анализа </w:t>
      </w:r>
      <w:r w:rsidR="00D85F43" w:rsidRPr="00D85F43">
        <w:rPr>
          <w:rFonts w:ascii="Times New Roman" w:hAnsi="Times New Roman" w:cs="Times New Roman"/>
          <w:sz w:val="28"/>
          <w:szCs w:val="28"/>
        </w:rPr>
        <w:t xml:space="preserve">в группе </w:t>
      </w:r>
      <w:r w:rsidRPr="00D85F43">
        <w:rPr>
          <w:rFonts w:ascii="Times New Roman" w:hAnsi="Times New Roman" w:cs="Times New Roman"/>
          <w:sz w:val="28"/>
          <w:szCs w:val="28"/>
        </w:rPr>
        <w:t>обследованных детей в возрасте от 1 года до 18 лет с 2013 по 2017 года</w:t>
      </w:r>
      <w:r w:rsidR="00BA631C" w:rsidRPr="00D85F43">
        <w:rPr>
          <w:rFonts w:ascii="Times New Roman" w:hAnsi="Times New Roman" w:cs="Times New Roman"/>
          <w:sz w:val="28"/>
          <w:szCs w:val="28"/>
        </w:rPr>
        <w:t xml:space="preserve"> </w:t>
      </w:r>
      <w:r w:rsidR="00D85F43" w:rsidRPr="00D85F43">
        <w:rPr>
          <w:rFonts w:ascii="Times New Roman" w:hAnsi="Times New Roman" w:cs="Times New Roman"/>
          <w:sz w:val="28"/>
          <w:szCs w:val="28"/>
        </w:rPr>
        <w:t xml:space="preserve">доля </w:t>
      </w:r>
      <w:r w:rsidRPr="00D85F43">
        <w:rPr>
          <w:rFonts w:ascii="Times New Roman" w:hAnsi="Times New Roman" w:cs="Times New Roman"/>
          <w:sz w:val="28"/>
          <w:szCs w:val="28"/>
        </w:rPr>
        <w:t>выявлен</w:t>
      </w:r>
      <w:r w:rsidR="00D85F43" w:rsidRPr="00D85F43">
        <w:rPr>
          <w:rFonts w:ascii="Times New Roman" w:hAnsi="Times New Roman" w:cs="Times New Roman"/>
          <w:sz w:val="28"/>
          <w:szCs w:val="28"/>
        </w:rPr>
        <w:t>н</w:t>
      </w:r>
      <w:r w:rsidRPr="00D85F43">
        <w:rPr>
          <w:rFonts w:ascii="Times New Roman" w:hAnsi="Times New Roman" w:cs="Times New Roman"/>
          <w:sz w:val="28"/>
          <w:szCs w:val="28"/>
        </w:rPr>
        <w:t>ы</w:t>
      </w:r>
      <w:r w:rsidR="00D85F43" w:rsidRPr="00D85F43">
        <w:rPr>
          <w:rFonts w:ascii="Times New Roman" w:hAnsi="Times New Roman" w:cs="Times New Roman"/>
          <w:sz w:val="28"/>
          <w:szCs w:val="28"/>
        </w:rPr>
        <w:t>х</w:t>
      </w:r>
      <w:r w:rsidRPr="00D85F43">
        <w:rPr>
          <w:rFonts w:ascii="Times New Roman" w:hAnsi="Times New Roman" w:cs="Times New Roman"/>
          <w:sz w:val="28"/>
          <w:szCs w:val="28"/>
        </w:rPr>
        <w:t xml:space="preserve"> дет</w:t>
      </w:r>
      <w:r w:rsidR="00D85F43" w:rsidRPr="00D85F43">
        <w:rPr>
          <w:rFonts w:ascii="Times New Roman" w:hAnsi="Times New Roman" w:cs="Times New Roman"/>
          <w:sz w:val="28"/>
          <w:szCs w:val="28"/>
        </w:rPr>
        <w:t xml:space="preserve">ей </w:t>
      </w:r>
      <w:r w:rsidRPr="00D85F43">
        <w:rPr>
          <w:rFonts w:ascii="Times New Roman" w:hAnsi="Times New Roman" w:cs="Times New Roman"/>
          <w:sz w:val="28"/>
          <w:szCs w:val="28"/>
        </w:rPr>
        <w:t xml:space="preserve">со снижением слуха </w:t>
      </w:r>
      <w:r w:rsidR="00D85F43" w:rsidRPr="00D85F43">
        <w:rPr>
          <w:rFonts w:ascii="Times New Roman" w:hAnsi="Times New Roman" w:cs="Times New Roman"/>
          <w:sz w:val="28"/>
          <w:szCs w:val="28"/>
        </w:rPr>
        <w:t xml:space="preserve">колеблется </w:t>
      </w:r>
      <w:r w:rsidRPr="00D85F43">
        <w:rPr>
          <w:rFonts w:ascii="Times New Roman" w:hAnsi="Times New Roman" w:cs="Times New Roman"/>
          <w:sz w:val="28"/>
          <w:szCs w:val="28"/>
        </w:rPr>
        <w:t xml:space="preserve">в пределах 0,04% </w:t>
      </w:r>
      <w:r w:rsidR="00D85F43" w:rsidRPr="00D85F43">
        <w:rPr>
          <w:rFonts w:ascii="Times New Roman" w:hAnsi="Times New Roman" w:cs="Times New Roman"/>
          <w:sz w:val="28"/>
          <w:szCs w:val="28"/>
        </w:rPr>
        <w:t>-</w:t>
      </w:r>
      <w:r w:rsidRPr="00D85F43">
        <w:rPr>
          <w:rFonts w:ascii="Times New Roman" w:hAnsi="Times New Roman" w:cs="Times New Roman"/>
          <w:sz w:val="28"/>
          <w:szCs w:val="28"/>
        </w:rPr>
        <w:t xml:space="preserve"> 0,07% </w:t>
      </w:r>
      <w:r w:rsidR="00D85F43" w:rsidRPr="00D85F43">
        <w:rPr>
          <w:rFonts w:ascii="Times New Roman" w:hAnsi="Times New Roman" w:cs="Times New Roman"/>
          <w:sz w:val="28"/>
          <w:szCs w:val="28"/>
        </w:rPr>
        <w:t>от</w:t>
      </w:r>
      <w:r w:rsidRPr="00D85F43">
        <w:rPr>
          <w:rFonts w:ascii="Times New Roman" w:hAnsi="Times New Roman" w:cs="Times New Roman"/>
          <w:sz w:val="28"/>
          <w:szCs w:val="28"/>
        </w:rPr>
        <w:t xml:space="preserve"> общего числа обследованных. Наименьшее количество выявлено в 2014 году с показателем 0,04 % (</w:t>
      </w:r>
      <w:r w:rsidRPr="00D85F43">
        <w:rPr>
          <w:rFonts w:ascii="Times New Roman" w:hAnsi="Times New Roman" w:cs="Times New Roman"/>
          <w:sz w:val="28"/>
          <w:szCs w:val="28"/>
          <w:lang w:val="en-US"/>
        </w:rPr>
        <w:t>n</w:t>
      </w:r>
      <w:r w:rsidRPr="00D85F43">
        <w:rPr>
          <w:rFonts w:ascii="Times New Roman" w:hAnsi="Times New Roman" w:cs="Times New Roman"/>
          <w:sz w:val="28"/>
          <w:szCs w:val="28"/>
        </w:rPr>
        <w:t>=3700487</w:t>
      </w:r>
      <w:r w:rsidR="00D85F43" w:rsidRPr="00D85F43">
        <w:rPr>
          <w:rFonts w:ascii="Times New Roman" w:hAnsi="Times New Roman" w:cs="Times New Roman"/>
          <w:sz w:val="28"/>
          <w:szCs w:val="28"/>
        </w:rPr>
        <w:t>)</w:t>
      </w:r>
      <w:r w:rsidRPr="00D85F43">
        <w:rPr>
          <w:rFonts w:ascii="Times New Roman" w:hAnsi="Times New Roman" w:cs="Times New Roman"/>
          <w:sz w:val="28"/>
          <w:szCs w:val="28"/>
        </w:rPr>
        <w:t xml:space="preserve">, в </w:t>
      </w:r>
      <w:r w:rsidR="00D85F43" w:rsidRPr="00D85F43">
        <w:rPr>
          <w:rFonts w:ascii="Times New Roman" w:hAnsi="Times New Roman" w:cs="Times New Roman"/>
          <w:sz w:val="28"/>
          <w:szCs w:val="28"/>
        </w:rPr>
        <w:t xml:space="preserve">том числе среди городского населения </w:t>
      </w:r>
      <w:r w:rsidRPr="00D85F43">
        <w:rPr>
          <w:rFonts w:ascii="Times New Roman" w:hAnsi="Times New Roman" w:cs="Times New Roman"/>
          <w:sz w:val="28"/>
          <w:szCs w:val="28"/>
        </w:rPr>
        <w:t>0,03%</w:t>
      </w:r>
      <w:r w:rsidR="00D85F43" w:rsidRPr="00D85F43">
        <w:rPr>
          <w:rFonts w:ascii="Times New Roman" w:hAnsi="Times New Roman" w:cs="Times New Roman"/>
          <w:sz w:val="28"/>
          <w:szCs w:val="28"/>
        </w:rPr>
        <w:t xml:space="preserve">, среди сельского населения </w:t>
      </w:r>
      <w:r w:rsidRPr="00D85F43">
        <w:rPr>
          <w:rFonts w:ascii="Times New Roman" w:hAnsi="Times New Roman" w:cs="Times New Roman"/>
          <w:sz w:val="28"/>
          <w:szCs w:val="28"/>
        </w:rPr>
        <w:t>0,01%</w:t>
      </w:r>
      <w:r w:rsidR="00D85F43" w:rsidRPr="00D85F43">
        <w:rPr>
          <w:rFonts w:ascii="Times New Roman" w:hAnsi="Times New Roman" w:cs="Times New Roman"/>
          <w:sz w:val="28"/>
          <w:szCs w:val="28"/>
        </w:rPr>
        <w:t xml:space="preserve"> </w:t>
      </w:r>
      <w:r w:rsidR="006D7738" w:rsidRPr="00D85F43">
        <w:rPr>
          <w:rFonts w:ascii="Times New Roman" w:hAnsi="Times New Roman" w:cs="Times New Roman"/>
          <w:sz w:val="28"/>
          <w:szCs w:val="28"/>
        </w:rPr>
        <w:t>(</w:t>
      </w:r>
      <w:r w:rsidR="00D85F43" w:rsidRPr="00D85F43">
        <w:rPr>
          <w:rFonts w:ascii="Times New Roman" w:hAnsi="Times New Roman" w:cs="Times New Roman"/>
          <w:sz w:val="28"/>
          <w:szCs w:val="28"/>
        </w:rPr>
        <w:t>р</w:t>
      </w:r>
      <w:r w:rsidRPr="00D85F43">
        <w:rPr>
          <w:rFonts w:ascii="Times New Roman" w:hAnsi="Times New Roman" w:cs="Times New Roman"/>
          <w:sz w:val="28"/>
          <w:szCs w:val="28"/>
        </w:rPr>
        <w:t>исунок 2).</w:t>
      </w:r>
    </w:p>
    <w:p w:rsidR="0015601A" w:rsidRDefault="0015601A" w:rsidP="0015601A">
      <w:pPr>
        <w:rPr>
          <w:rFonts w:ascii="Times New Roman" w:hAnsi="Times New Roman" w:cs="Times New Roman"/>
          <w:color w:val="0070C0"/>
          <w:sz w:val="28"/>
          <w:szCs w:val="28"/>
        </w:rPr>
      </w:pPr>
      <w:r>
        <w:rPr>
          <w:rFonts w:ascii="Times New Roman" w:hAnsi="Times New Roman" w:cs="Times New Roman"/>
          <w:noProof/>
          <w:color w:val="0070C0"/>
          <w:sz w:val="28"/>
          <w:szCs w:val="28"/>
          <w:lang w:eastAsia="ru-RU"/>
        </w:rPr>
        <w:drawing>
          <wp:inline distT="0" distB="0" distL="0" distR="0" wp14:anchorId="39B53469" wp14:editId="77A8842C">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601A" w:rsidRPr="00A64349" w:rsidRDefault="0015601A" w:rsidP="0015601A">
      <w:pPr>
        <w:jc w:val="center"/>
        <w:rPr>
          <w:rFonts w:ascii="Times New Roman" w:hAnsi="Times New Roman" w:cs="Times New Roman"/>
          <w:b/>
          <w:color w:val="000000" w:themeColor="text1"/>
          <w:sz w:val="24"/>
          <w:szCs w:val="24"/>
        </w:rPr>
      </w:pPr>
      <w:r w:rsidRPr="00A64349">
        <w:rPr>
          <w:rFonts w:ascii="Times New Roman" w:hAnsi="Times New Roman" w:cs="Times New Roman"/>
          <w:b/>
          <w:color w:val="000000" w:themeColor="text1"/>
          <w:sz w:val="24"/>
          <w:szCs w:val="24"/>
        </w:rPr>
        <w:t xml:space="preserve">Рисунок 2. </w:t>
      </w:r>
      <w:r w:rsidR="00D85F43" w:rsidRPr="00A64349">
        <w:rPr>
          <w:rFonts w:ascii="Times New Roman" w:hAnsi="Times New Roman" w:cs="Times New Roman"/>
          <w:b/>
          <w:color w:val="000000" w:themeColor="text1"/>
          <w:sz w:val="24"/>
          <w:szCs w:val="24"/>
        </w:rPr>
        <w:t>Распределение в</w:t>
      </w:r>
      <w:r w:rsidRPr="00A64349">
        <w:rPr>
          <w:rFonts w:ascii="Times New Roman" w:hAnsi="Times New Roman" w:cs="Times New Roman"/>
          <w:b/>
          <w:color w:val="000000" w:themeColor="text1"/>
          <w:sz w:val="24"/>
          <w:szCs w:val="24"/>
        </w:rPr>
        <w:t>ыявленны</w:t>
      </w:r>
      <w:r w:rsidR="00D85F43" w:rsidRPr="00A64349">
        <w:rPr>
          <w:rFonts w:ascii="Times New Roman" w:hAnsi="Times New Roman" w:cs="Times New Roman"/>
          <w:b/>
          <w:color w:val="000000" w:themeColor="text1"/>
          <w:sz w:val="24"/>
          <w:szCs w:val="24"/>
        </w:rPr>
        <w:t>х</w:t>
      </w:r>
      <w:r w:rsidRPr="00A64349">
        <w:rPr>
          <w:rFonts w:ascii="Times New Roman" w:hAnsi="Times New Roman" w:cs="Times New Roman"/>
          <w:b/>
          <w:color w:val="000000" w:themeColor="text1"/>
          <w:sz w:val="24"/>
          <w:szCs w:val="24"/>
        </w:rPr>
        <w:t xml:space="preserve"> случа</w:t>
      </w:r>
      <w:r w:rsidR="00D85F43" w:rsidRPr="00A64349">
        <w:rPr>
          <w:rFonts w:ascii="Times New Roman" w:hAnsi="Times New Roman" w:cs="Times New Roman"/>
          <w:b/>
          <w:color w:val="000000" w:themeColor="text1"/>
          <w:sz w:val="24"/>
          <w:szCs w:val="24"/>
        </w:rPr>
        <w:t>ев</w:t>
      </w:r>
      <w:r w:rsidRPr="00A64349">
        <w:rPr>
          <w:rFonts w:ascii="Times New Roman" w:hAnsi="Times New Roman" w:cs="Times New Roman"/>
          <w:b/>
          <w:color w:val="000000" w:themeColor="text1"/>
          <w:sz w:val="24"/>
          <w:szCs w:val="24"/>
        </w:rPr>
        <w:t xml:space="preserve"> снижения слуха детей в возрасте от 1 года до 18 лет</w:t>
      </w:r>
      <w:r w:rsidR="00D85F43" w:rsidRPr="00A64349">
        <w:rPr>
          <w:rFonts w:ascii="Times New Roman" w:hAnsi="Times New Roman" w:cs="Times New Roman"/>
          <w:b/>
          <w:color w:val="000000" w:themeColor="text1"/>
          <w:sz w:val="24"/>
          <w:szCs w:val="24"/>
        </w:rPr>
        <w:t xml:space="preserve"> по годам</w:t>
      </w:r>
    </w:p>
    <w:p w:rsidR="00FD0216" w:rsidRDefault="0015601A" w:rsidP="00D85F43">
      <w:pPr>
        <w:pStyle w:val="a6"/>
        <w:ind w:firstLine="708"/>
        <w:jc w:val="both"/>
        <w:rPr>
          <w:rFonts w:ascii="Times New Roman" w:hAnsi="Times New Roman" w:cs="Times New Roman"/>
          <w:sz w:val="28"/>
          <w:szCs w:val="28"/>
        </w:rPr>
      </w:pPr>
      <w:r w:rsidRPr="00D85F43">
        <w:rPr>
          <w:rFonts w:ascii="Times New Roman" w:hAnsi="Times New Roman" w:cs="Times New Roman"/>
          <w:sz w:val="28"/>
          <w:szCs w:val="28"/>
        </w:rPr>
        <w:lastRenderedPageBreak/>
        <w:t xml:space="preserve">Анализ оснащенности медицинских организаций оборудованием для проведения </w:t>
      </w:r>
      <w:proofErr w:type="spellStart"/>
      <w:r w:rsidRPr="00D85F43">
        <w:rPr>
          <w:rFonts w:ascii="Times New Roman" w:hAnsi="Times New Roman" w:cs="Times New Roman"/>
          <w:sz w:val="28"/>
          <w:szCs w:val="28"/>
        </w:rPr>
        <w:t>аудиологического</w:t>
      </w:r>
      <w:proofErr w:type="spellEnd"/>
      <w:r w:rsidRPr="00D85F43">
        <w:rPr>
          <w:rFonts w:ascii="Times New Roman" w:hAnsi="Times New Roman" w:cs="Times New Roman"/>
          <w:sz w:val="28"/>
          <w:szCs w:val="28"/>
        </w:rPr>
        <w:t xml:space="preserve"> скрининга новорождённых </w:t>
      </w:r>
      <w:proofErr w:type="spellStart"/>
      <w:r w:rsidRPr="00D85F43">
        <w:rPr>
          <w:rFonts w:ascii="Times New Roman" w:hAnsi="Times New Roman" w:cs="Times New Roman"/>
          <w:sz w:val="28"/>
          <w:szCs w:val="28"/>
        </w:rPr>
        <w:t>отоакустической</w:t>
      </w:r>
      <w:proofErr w:type="spellEnd"/>
      <w:r w:rsidRPr="00D85F43">
        <w:rPr>
          <w:rFonts w:ascii="Times New Roman" w:hAnsi="Times New Roman" w:cs="Times New Roman"/>
          <w:sz w:val="28"/>
          <w:szCs w:val="28"/>
        </w:rPr>
        <w:t xml:space="preserve"> эмиссией показал</w:t>
      </w:r>
      <w:r w:rsidR="00D85F43">
        <w:rPr>
          <w:rFonts w:ascii="Times New Roman" w:hAnsi="Times New Roman" w:cs="Times New Roman"/>
          <w:sz w:val="28"/>
          <w:szCs w:val="28"/>
        </w:rPr>
        <w:t xml:space="preserve"> недостаточный уровень оснащения мед</w:t>
      </w:r>
      <w:r w:rsidRPr="00D85F43">
        <w:rPr>
          <w:rFonts w:ascii="Times New Roman" w:hAnsi="Times New Roman" w:cs="Times New Roman"/>
          <w:sz w:val="28"/>
          <w:szCs w:val="28"/>
        </w:rPr>
        <w:t>ицински</w:t>
      </w:r>
      <w:r w:rsidR="00D85F43">
        <w:rPr>
          <w:rFonts w:ascii="Times New Roman" w:hAnsi="Times New Roman" w:cs="Times New Roman"/>
          <w:sz w:val="28"/>
          <w:szCs w:val="28"/>
        </w:rPr>
        <w:t>х</w:t>
      </w:r>
      <w:r w:rsidRPr="00D85F43">
        <w:rPr>
          <w:rFonts w:ascii="Times New Roman" w:hAnsi="Times New Roman" w:cs="Times New Roman"/>
          <w:sz w:val="28"/>
          <w:szCs w:val="28"/>
        </w:rPr>
        <w:t xml:space="preserve"> организаци</w:t>
      </w:r>
      <w:r w:rsidR="00D85F43">
        <w:rPr>
          <w:rFonts w:ascii="Times New Roman" w:hAnsi="Times New Roman" w:cs="Times New Roman"/>
          <w:sz w:val="28"/>
          <w:szCs w:val="28"/>
        </w:rPr>
        <w:t>й</w:t>
      </w:r>
      <w:r w:rsidRPr="00D85F43">
        <w:rPr>
          <w:rFonts w:ascii="Times New Roman" w:hAnsi="Times New Roman" w:cs="Times New Roman"/>
          <w:sz w:val="28"/>
          <w:szCs w:val="28"/>
        </w:rPr>
        <w:t xml:space="preserve">. </w:t>
      </w:r>
      <w:r w:rsidR="00D85F43">
        <w:rPr>
          <w:rFonts w:ascii="Times New Roman" w:hAnsi="Times New Roman" w:cs="Times New Roman"/>
          <w:sz w:val="28"/>
          <w:szCs w:val="28"/>
        </w:rPr>
        <w:t xml:space="preserve">Так, </w:t>
      </w:r>
      <w:r w:rsidRPr="00D85F43">
        <w:rPr>
          <w:rFonts w:ascii="Times New Roman" w:hAnsi="Times New Roman" w:cs="Times New Roman"/>
          <w:sz w:val="28"/>
          <w:szCs w:val="28"/>
        </w:rPr>
        <w:t xml:space="preserve">в 2012 году обеспеченность оборудованием составила 29%, </w:t>
      </w:r>
      <w:r w:rsidR="00FD0216">
        <w:rPr>
          <w:rFonts w:ascii="Times New Roman" w:hAnsi="Times New Roman" w:cs="Times New Roman"/>
          <w:sz w:val="28"/>
          <w:szCs w:val="28"/>
        </w:rPr>
        <w:t xml:space="preserve">следствием чего явилось практическое </w:t>
      </w:r>
      <w:r w:rsidRPr="00D85F43">
        <w:rPr>
          <w:rFonts w:ascii="Times New Roman" w:hAnsi="Times New Roman" w:cs="Times New Roman"/>
          <w:sz w:val="28"/>
          <w:szCs w:val="28"/>
        </w:rPr>
        <w:t>отсутстви</w:t>
      </w:r>
      <w:r w:rsidR="00FD0216">
        <w:rPr>
          <w:rFonts w:ascii="Times New Roman" w:hAnsi="Times New Roman" w:cs="Times New Roman"/>
          <w:sz w:val="28"/>
          <w:szCs w:val="28"/>
        </w:rPr>
        <w:t>е</w:t>
      </w:r>
      <w:r w:rsidRPr="00D85F43">
        <w:rPr>
          <w:rFonts w:ascii="Times New Roman" w:hAnsi="Times New Roman" w:cs="Times New Roman"/>
          <w:sz w:val="28"/>
          <w:szCs w:val="28"/>
        </w:rPr>
        <w:t xml:space="preserve"> выявления детей с нарушением слуха </w:t>
      </w:r>
      <w:r w:rsidR="00FD0216" w:rsidRPr="00DD2A5E">
        <w:rPr>
          <w:rFonts w:ascii="Times New Roman" w:hAnsi="Times New Roman" w:cs="Times New Roman"/>
          <w:sz w:val="28"/>
          <w:szCs w:val="28"/>
        </w:rPr>
        <w:t>[</w:t>
      </w:r>
      <w:r w:rsidRPr="00DD2A5E">
        <w:rPr>
          <w:rFonts w:ascii="Times New Roman" w:hAnsi="Times New Roman" w:cs="Times New Roman"/>
          <w:sz w:val="28"/>
          <w:szCs w:val="28"/>
        </w:rPr>
        <w:t>20</w:t>
      </w:r>
      <w:r w:rsidR="00FD0216" w:rsidRPr="00DD2A5E">
        <w:rPr>
          <w:rFonts w:ascii="Times New Roman" w:hAnsi="Times New Roman" w:cs="Times New Roman"/>
          <w:sz w:val="28"/>
          <w:szCs w:val="28"/>
        </w:rPr>
        <w:t>]</w:t>
      </w:r>
      <w:r w:rsidRPr="00DD2A5E">
        <w:rPr>
          <w:rFonts w:ascii="Times New Roman" w:hAnsi="Times New Roman" w:cs="Times New Roman"/>
          <w:sz w:val="28"/>
          <w:szCs w:val="28"/>
        </w:rPr>
        <w:t>.</w:t>
      </w:r>
      <w:r w:rsidRPr="00D85F43">
        <w:rPr>
          <w:rFonts w:ascii="Times New Roman" w:hAnsi="Times New Roman" w:cs="Times New Roman"/>
          <w:sz w:val="28"/>
          <w:szCs w:val="28"/>
        </w:rPr>
        <w:t xml:space="preserve"> </w:t>
      </w:r>
    </w:p>
    <w:p w:rsidR="00FD0216" w:rsidRDefault="0015601A" w:rsidP="00D85F43">
      <w:pPr>
        <w:pStyle w:val="a6"/>
        <w:ind w:firstLine="708"/>
        <w:jc w:val="both"/>
        <w:rPr>
          <w:rFonts w:ascii="Times New Roman" w:hAnsi="Times New Roman" w:cs="Times New Roman"/>
          <w:sz w:val="28"/>
          <w:szCs w:val="28"/>
        </w:rPr>
      </w:pPr>
      <w:r w:rsidRPr="00D85F43">
        <w:rPr>
          <w:rFonts w:ascii="Times New Roman" w:hAnsi="Times New Roman" w:cs="Times New Roman"/>
          <w:sz w:val="28"/>
          <w:szCs w:val="28"/>
        </w:rPr>
        <w:t>Данные 2015 год</w:t>
      </w:r>
      <w:r w:rsidR="00FD0216">
        <w:rPr>
          <w:rFonts w:ascii="Times New Roman" w:hAnsi="Times New Roman" w:cs="Times New Roman"/>
          <w:sz w:val="28"/>
          <w:szCs w:val="28"/>
        </w:rPr>
        <w:t>а</w:t>
      </w:r>
      <w:r w:rsidRPr="00D85F43">
        <w:rPr>
          <w:rFonts w:ascii="Times New Roman" w:hAnsi="Times New Roman" w:cs="Times New Roman"/>
          <w:sz w:val="28"/>
          <w:szCs w:val="28"/>
        </w:rPr>
        <w:t xml:space="preserve"> свидетельствуют о незначительной положительной динамике, где оснащенность </w:t>
      </w:r>
      <w:r w:rsidR="00FD0216">
        <w:rPr>
          <w:rFonts w:ascii="Times New Roman" w:hAnsi="Times New Roman" w:cs="Times New Roman"/>
          <w:sz w:val="28"/>
          <w:szCs w:val="28"/>
        </w:rPr>
        <w:t>мед</w:t>
      </w:r>
      <w:r w:rsidR="00FD0216" w:rsidRPr="00D85F43">
        <w:rPr>
          <w:rFonts w:ascii="Times New Roman" w:hAnsi="Times New Roman" w:cs="Times New Roman"/>
          <w:sz w:val="28"/>
          <w:szCs w:val="28"/>
        </w:rPr>
        <w:t>ицински</w:t>
      </w:r>
      <w:r w:rsidR="00FD0216">
        <w:rPr>
          <w:rFonts w:ascii="Times New Roman" w:hAnsi="Times New Roman" w:cs="Times New Roman"/>
          <w:sz w:val="28"/>
          <w:szCs w:val="28"/>
        </w:rPr>
        <w:t>х</w:t>
      </w:r>
      <w:r w:rsidR="00FD0216" w:rsidRPr="00D85F43">
        <w:rPr>
          <w:rFonts w:ascii="Times New Roman" w:hAnsi="Times New Roman" w:cs="Times New Roman"/>
          <w:sz w:val="28"/>
          <w:szCs w:val="28"/>
        </w:rPr>
        <w:t xml:space="preserve"> организаци</w:t>
      </w:r>
      <w:r w:rsidR="00FD0216">
        <w:rPr>
          <w:rFonts w:ascii="Times New Roman" w:hAnsi="Times New Roman" w:cs="Times New Roman"/>
          <w:sz w:val="28"/>
          <w:szCs w:val="28"/>
        </w:rPr>
        <w:t>й</w:t>
      </w:r>
      <w:r w:rsidR="00FD0216" w:rsidRPr="00D85F43">
        <w:rPr>
          <w:rFonts w:ascii="Times New Roman" w:hAnsi="Times New Roman" w:cs="Times New Roman"/>
          <w:sz w:val="28"/>
          <w:szCs w:val="28"/>
        </w:rPr>
        <w:t xml:space="preserve"> </w:t>
      </w:r>
      <w:r w:rsidR="00FD0216">
        <w:rPr>
          <w:rFonts w:ascii="Times New Roman" w:hAnsi="Times New Roman" w:cs="Times New Roman"/>
          <w:sz w:val="28"/>
          <w:szCs w:val="28"/>
        </w:rPr>
        <w:t>в</w:t>
      </w:r>
      <w:r w:rsidRPr="00D85F43">
        <w:rPr>
          <w:rFonts w:ascii="Times New Roman" w:hAnsi="Times New Roman" w:cs="Times New Roman"/>
          <w:sz w:val="28"/>
          <w:szCs w:val="28"/>
        </w:rPr>
        <w:t xml:space="preserve"> 8 регионах была 100%,</w:t>
      </w:r>
      <w:r w:rsidR="00FD0216">
        <w:rPr>
          <w:rFonts w:ascii="Times New Roman" w:hAnsi="Times New Roman" w:cs="Times New Roman"/>
          <w:sz w:val="28"/>
          <w:szCs w:val="28"/>
        </w:rPr>
        <w:t xml:space="preserve"> </w:t>
      </w:r>
      <w:r w:rsidRPr="00D85F43">
        <w:rPr>
          <w:rFonts w:ascii="Times New Roman" w:hAnsi="Times New Roman" w:cs="Times New Roman"/>
          <w:sz w:val="28"/>
          <w:szCs w:val="28"/>
        </w:rPr>
        <w:t>в 4 регионах оснаще</w:t>
      </w:r>
      <w:r w:rsidR="00FD0216">
        <w:rPr>
          <w:rFonts w:ascii="Times New Roman" w:hAnsi="Times New Roman" w:cs="Times New Roman"/>
          <w:sz w:val="28"/>
          <w:szCs w:val="28"/>
        </w:rPr>
        <w:t>н</w:t>
      </w:r>
      <w:r w:rsidRPr="00D85F43">
        <w:rPr>
          <w:rFonts w:ascii="Times New Roman" w:hAnsi="Times New Roman" w:cs="Times New Roman"/>
          <w:sz w:val="28"/>
          <w:szCs w:val="28"/>
        </w:rPr>
        <w:t xml:space="preserve">ность составила 59,3%. </w:t>
      </w:r>
    </w:p>
    <w:p w:rsidR="0015601A" w:rsidRPr="00D85F43" w:rsidRDefault="0015601A" w:rsidP="00D85F43">
      <w:pPr>
        <w:pStyle w:val="a6"/>
        <w:ind w:firstLine="708"/>
        <w:jc w:val="both"/>
        <w:rPr>
          <w:rFonts w:ascii="Times New Roman" w:hAnsi="Times New Roman" w:cs="Times New Roman"/>
          <w:sz w:val="28"/>
          <w:szCs w:val="28"/>
        </w:rPr>
      </w:pPr>
      <w:r w:rsidRPr="00D85F43">
        <w:rPr>
          <w:rFonts w:ascii="Times New Roman" w:hAnsi="Times New Roman" w:cs="Times New Roman"/>
          <w:sz w:val="28"/>
          <w:szCs w:val="28"/>
        </w:rPr>
        <w:t xml:space="preserve">В 2017 году анализ показал </w:t>
      </w:r>
      <w:r w:rsidR="00FD0216">
        <w:rPr>
          <w:rFonts w:ascii="Times New Roman" w:hAnsi="Times New Roman" w:cs="Times New Roman"/>
          <w:sz w:val="28"/>
          <w:szCs w:val="28"/>
        </w:rPr>
        <w:t>недостаточный уровень оснащения мед</w:t>
      </w:r>
      <w:r w:rsidR="00FD0216" w:rsidRPr="00D85F43">
        <w:rPr>
          <w:rFonts w:ascii="Times New Roman" w:hAnsi="Times New Roman" w:cs="Times New Roman"/>
          <w:sz w:val="28"/>
          <w:szCs w:val="28"/>
        </w:rPr>
        <w:t>ицински</w:t>
      </w:r>
      <w:r w:rsidR="00FD0216">
        <w:rPr>
          <w:rFonts w:ascii="Times New Roman" w:hAnsi="Times New Roman" w:cs="Times New Roman"/>
          <w:sz w:val="28"/>
          <w:szCs w:val="28"/>
        </w:rPr>
        <w:t>х</w:t>
      </w:r>
      <w:r w:rsidR="00FD0216" w:rsidRPr="00D85F43">
        <w:rPr>
          <w:rFonts w:ascii="Times New Roman" w:hAnsi="Times New Roman" w:cs="Times New Roman"/>
          <w:sz w:val="28"/>
          <w:szCs w:val="28"/>
        </w:rPr>
        <w:t xml:space="preserve"> организаци</w:t>
      </w:r>
      <w:r w:rsidR="00FD0216">
        <w:rPr>
          <w:rFonts w:ascii="Times New Roman" w:hAnsi="Times New Roman" w:cs="Times New Roman"/>
          <w:sz w:val="28"/>
          <w:szCs w:val="28"/>
        </w:rPr>
        <w:t>й</w:t>
      </w:r>
      <w:r w:rsidR="00FD0216" w:rsidRPr="00D85F43">
        <w:rPr>
          <w:rFonts w:ascii="Times New Roman" w:hAnsi="Times New Roman" w:cs="Times New Roman"/>
          <w:sz w:val="28"/>
          <w:szCs w:val="28"/>
        </w:rPr>
        <w:t xml:space="preserve"> </w:t>
      </w:r>
      <w:r w:rsidR="00FD0216">
        <w:rPr>
          <w:rFonts w:ascii="Times New Roman" w:hAnsi="Times New Roman" w:cs="Times New Roman"/>
          <w:sz w:val="28"/>
          <w:szCs w:val="28"/>
        </w:rPr>
        <w:t xml:space="preserve">приборами для проведения </w:t>
      </w:r>
      <w:proofErr w:type="spellStart"/>
      <w:r w:rsidR="00FD0216">
        <w:rPr>
          <w:rFonts w:ascii="Times New Roman" w:hAnsi="Times New Roman" w:cs="Times New Roman"/>
          <w:sz w:val="28"/>
          <w:szCs w:val="28"/>
        </w:rPr>
        <w:t>аудиологического</w:t>
      </w:r>
      <w:proofErr w:type="spellEnd"/>
      <w:r w:rsidR="00FD0216">
        <w:rPr>
          <w:rFonts w:ascii="Times New Roman" w:hAnsi="Times New Roman" w:cs="Times New Roman"/>
          <w:sz w:val="28"/>
          <w:szCs w:val="28"/>
        </w:rPr>
        <w:t xml:space="preserve"> скрининга </w:t>
      </w:r>
      <w:r w:rsidRPr="00D85F43">
        <w:rPr>
          <w:rFonts w:ascii="Times New Roman" w:hAnsi="Times New Roman" w:cs="Times New Roman"/>
          <w:sz w:val="28"/>
          <w:szCs w:val="28"/>
        </w:rPr>
        <w:t>в 2 регионах</w:t>
      </w:r>
      <w:r w:rsidR="00FD0216">
        <w:rPr>
          <w:rFonts w:ascii="Times New Roman" w:hAnsi="Times New Roman" w:cs="Times New Roman"/>
          <w:sz w:val="28"/>
          <w:szCs w:val="28"/>
        </w:rPr>
        <w:t xml:space="preserve">: в </w:t>
      </w:r>
      <w:r w:rsidRPr="00D85F43">
        <w:rPr>
          <w:rFonts w:ascii="Times New Roman" w:hAnsi="Times New Roman" w:cs="Times New Roman"/>
          <w:sz w:val="28"/>
          <w:szCs w:val="28"/>
        </w:rPr>
        <w:t xml:space="preserve">Карагандинской </w:t>
      </w:r>
      <w:r w:rsidR="00FD0216">
        <w:rPr>
          <w:rFonts w:ascii="Times New Roman" w:hAnsi="Times New Roman" w:cs="Times New Roman"/>
          <w:sz w:val="28"/>
          <w:szCs w:val="28"/>
        </w:rPr>
        <w:t xml:space="preserve">области </w:t>
      </w:r>
      <w:r w:rsidRPr="00D85F43">
        <w:rPr>
          <w:rFonts w:ascii="Times New Roman" w:hAnsi="Times New Roman" w:cs="Times New Roman"/>
          <w:sz w:val="28"/>
          <w:szCs w:val="28"/>
        </w:rPr>
        <w:t>28%</w:t>
      </w:r>
      <w:r w:rsidR="00FD0216">
        <w:rPr>
          <w:rFonts w:ascii="Times New Roman" w:hAnsi="Times New Roman" w:cs="Times New Roman"/>
          <w:sz w:val="28"/>
          <w:szCs w:val="28"/>
        </w:rPr>
        <w:t xml:space="preserve">, в </w:t>
      </w:r>
      <w:r w:rsidRPr="00D85F43">
        <w:rPr>
          <w:rFonts w:ascii="Times New Roman" w:hAnsi="Times New Roman" w:cs="Times New Roman"/>
          <w:sz w:val="28"/>
          <w:szCs w:val="28"/>
        </w:rPr>
        <w:t>С</w:t>
      </w:r>
      <w:r w:rsidR="00FD0216">
        <w:rPr>
          <w:rFonts w:ascii="Times New Roman" w:hAnsi="Times New Roman" w:cs="Times New Roman"/>
          <w:sz w:val="28"/>
          <w:szCs w:val="28"/>
        </w:rPr>
        <w:t>еверо-</w:t>
      </w:r>
      <w:r w:rsidRPr="00D85F43">
        <w:rPr>
          <w:rFonts w:ascii="Times New Roman" w:hAnsi="Times New Roman" w:cs="Times New Roman"/>
          <w:sz w:val="28"/>
          <w:szCs w:val="28"/>
        </w:rPr>
        <w:t>К</w:t>
      </w:r>
      <w:r w:rsidR="00FD0216">
        <w:rPr>
          <w:rFonts w:ascii="Times New Roman" w:hAnsi="Times New Roman" w:cs="Times New Roman"/>
          <w:sz w:val="28"/>
          <w:szCs w:val="28"/>
        </w:rPr>
        <w:t xml:space="preserve">азахстанской области </w:t>
      </w:r>
      <w:r w:rsidRPr="00D85F43">
        <w:rPr>
          <w:rFonts w:ascii="Times New Roman" w:hAnsi="Times New Roman" w:cs="Times New Roman"/>
          <w:sz w:val="28"/>
          <w:szCs w:val="28"/>
        </w:rPr>
        <w:t>15%.</w:t>
      </w:r>
    </w:p>
    <w:p w:rsidR="0015601A" w:rsidRPr="00D85F43" w:rsidRDefault="0015601A" w:rsidP="00FD0216">
      <w:pPr>
        <w:pStyle w:val="a6"/>
        <w:ind w:firstLine="708"/>
        <w:jc w:val="both"/>
        <w:rPr>
          <w:rFonts w:ascii="Times New Roman" w:hAnsi="Times New Roman" w:cs="Times New Roman"/>
          <w:sz w:val="28"/>
          <w:szCs w:val="28"/>
        </w:rPr>
      </w:pPr>
      <w:r w:rsidRPr="00D85F43">
        <w:rPr>
          <w:rFonts w:ascii="Times New Roman" w:hAnsi="Times New Roman" w:cs="Times New Roman"/>
          <w:sz w:val="28"/>
          <w:szCs w:val="28"/>
        </w:rPr>
        <w:t>Таким образом, в динамике наблюдается увеличение охватом скрининга детей до 1 года с периода 2013 по 2017 года</w:t>
      </w:r>
      <w:r w:rsidR="00FD0216">
        <w:rPr>
          <w:rFonts w:ascii="Times New Roman" w:hAnsi="Times New Roman" w:cs="Times New Roman"/>
          <w:sz w:val="28"/>
          <w:szCs w:val="28"/>
        </w:rPr>
        <w:t xml:space="preserve"> при улучшении оснащения мед</w:t>
      </w:r>
      <w:r w:rsidR="00FD0216" w:rsidRPr="00D85F43">
        <w:rPr>
          <w:rFonts w:ascii="Times New Roman" w:hAnsi="Times New Roman" w:cs="Times New Roman"/>
          <w:sz w:val="28"/>
          <w:szCs w:val="28"/>
        </w:rPr>
        <w:t>ицински</w:t>
      </w:r>
      <w:r w:rsidR="00FD0216">
        <w:rPr>
          <w:rFonts w:ascii="Times New Roman" w:hAnsi="Times New Roman" w:cs="Times New Roman"/>
          <w:sz w:val="28"/>
          <w:szCs w:val="28"/>
        </w:rPr>
        <w:t>х</w:t>
      </w:r>
      <w:r w:rsidR="00FD0216" w:rsidRPr="00D85F43">
        <w:rPr>
          <w:rFonts w:ascii="Times New Roman" w:hAnsi="Times New Roman" w:cs="Times New Roman"/>
          <w:sz w:val="28"/>
          <w:szCs w:val="28"/>
        </w:rPr>
        <w:t xml:space="preserve"> организаци</w:t>
      </w:r>
      <w:r w:rsidR="00FD0216">
        <w:rPr>
          <w:rFonts w:ascii="Times New Roman" w:hAnsi="Times New Roman" w:cs="Times New Roman"/>
          <w:sz w:val="28"/>
          <w:szCs w:val="28"/>
        </w:rPr>
        <w:t>й</w:t>
      </w:r>
      <w:r w:rsidR="00FD0216" w:rsidRPr="00D85F43">
        <w:rPr>
          <w:rFonts w:ascii="Times New Roman" w:hAnsi="Times New Roman" w:cs="Times New Roman"/>
          <w:sz w:val="28"/>
          <w:szCs w:val="28"/>
        </w:rPr>
        <w:t xml:space="preserve"> </w:t>
      </w:r>
      <w:r w:rsidR="00FD0216">
        <w:rPr>
          <w:rFonts w:ascii="Times New Roman" w:hAnsi="Times New Roman" w:cs="Times New Roman"/>
          <w:sz w:val="28"/>
          <w:szCs w:val="28"/>
        </w:rPr>
        <w:t xml:space="preserve">приборами для проведения </w:t>
      </w:r>
      <w:proofErr w:type="spellStart"/>
      <w:r w:rsidR="00FD0216">
        <w:rPr>
          <w:rFonts w:ascii="Times New Roman" w:hAnsi="Times New Roman" w:cs="Times New Roman"/>
          <w:sz w:val="28"/>
          <w:szCs w:val="28"/>
        </w:rPr>
        <w:t>аудиологического</w:t>
      </w:r>
      <w:proofErr w:type="spellEnd"/>
      <w:r w:rsidR="00FD0216">
        <w:rPr>
          <w:rFonts w:ascii="Times New Roman" w:hAnsi="Times New Roman" w:cs="Times New Roman"/>
          <w:sz w:val="28"/>
          <w:szCs w:val="28"/>
        </w:rPr>
        <w:t xml:space="preserve"> скрининга</w:t>
      </w:r>
      <w:r w:rsidRPr="00D85F43">
        <w:rPr>
          <w:rFonts w:ascii="Times New Roman" w:hAnsi="Times New Roman" w:cs="Times New Roman"/>
          <w:sz w:val="28"/>
          <w:szCs w:val="28"/>
        </w:rPr>
        <w:t>, тем не менее, остается доля лиц</w:t>
      </w:r>
      <w:r w:rsidR="00FD0216">
        <w:rPr>
          <w:rFonts w:ascii="Times New Roman" w:hAnsi="Times New Roman" w:cs="Times New Roman"/>
          <w:sz w:val="28"/>
          <w:szCs w:val="28"/>
        </w:rPr>
        <w:t xml:space="preserve"> </w:t>
      </w:r>
      <w:r w:rsidR="00FD0216" w:rsidRPr="00D85F43">
        <w:rPr>
          <w:rFonts w:ascii="Times New Roman" w:hAnsi="Times New Roman" w:cs="Times New Roman"/>
          <w:sz w:val="28"/>
          <w:szCs w:val="28"/>
        </w:rPr>
        <w:t>(7,6%)</w:t>
      </w:r>
      <w:r w:rsidRPr="00D85F43">
        <w:rPr>
          <w:rFonts w:ascii="Times New Roman" w:hAnsi="Times New Roman" w:cs="Times New Roman"/>
          <w:sz w:val="28"/>
          <w:szCs w:val="28"/>
        </w:rPr>
        <w:t>, которым обследование не проводилось.</w:t>
      </w:r>
    </w:p>
    <w:p w:rsidR="0015601A" w:rsidRPr="00D85F43" w:rsidRDefault="0015601A" w:rsidP="00FD0216">
      <w:pPr>
        <w:pStyle w:val="a6"/>
        <w:ind w:firstLine="708"/>
        <w:jc w:val="both"/>
        <w:rPr>
          <w:rFonts w:ascii="Times New Roman" w:hAnsi="Times New Roman" w:cs="Times New Roman"/>
          <w:sz w:val="28"/>
          <w:szCs w:val="28"/>
        </w:rPr>
      </w:pPr>
      <w:r w:rsidRPr="00D85F43">
        <w:rPr>
          <w:rFonts w:ascii="Times New Roman" w:hAnsi="Times New Roman" w:cs="Times New Roman"/>
          <w:sz w:val="28"/>
          <w:szCs w:val="28"/>
        </w:rPr>
        <w:t xml:space="preserve">Неравномерность соотношения показателей свидетельствует о необходимости </w:t>
      </w:r>
      <w:proofErr w:type="gramStart"/>
      <w:r w:rsidRPr="00D85F43">
        <w:rPr>
          <w:rFonts w:ascii="Times New Roman" w:hAnsi="Times New Roman" w:cs="Times New Roman"/>
          <w:sz w:val="28"/>
          <w:szCs w:val="28"/>
        </w:rPr>
        <w:t>изучения вопроса правильности регистрации заполнения выходных форм</w:t>
      </w:r>
      <w:proofErr w:type="gramEnd"/>
      <w:r w:rsidRPr="00D85F43">
        <w:rPr>
          <w:rFonts w:ascii="Times New Roman" w:hAnsi="Times New Roman" w:cs="Times New Roman"/>
          <w:sz w:val="28"/>
          <w:szCs w:val="28"/>
        </w:rPr>
        <w:t xml:space="preserve"> по тугоухости в РК.</w:t>
      </w:r>
    </w:p>
    <w:p w:rsidR="0015601A" w:rsidRPr="00D85F43" w:rsidRDefault="0015601A" w:rsidP="00FD0216">
      <w:pPr>
        <w:pStyle w:val="a6"/>
        <w:ind w:firstLine="567"/>
        <w:jc w:val="both"/>
        <w:rPr>
          <w:rFonts w:ascii="Times New Roman" w:hAnsi="Times New Roman" w:cs="Times New Roman"/>
          <w:sz w:val="28"/>
          <w:szCs w:val="28"/>
        </w:rPr>
      </w:pPr>
      <w:r w:rsidRPr="00D85F43">
        <w:rPr>
          <w:rFonts w:ascii="Times New Roman" w:hAnsi="Times New Roman" w:cs="Times New Roman"/>
          <w:sz w:val="28"/>
          <w:szCs w:val="28"/>
        </w:rPr>
        <w:t xml:space="preserve">Достоверных данных по </w:t>
      </w:r>
      <w:r w:rsidR="00FD0216">
        <w:rPr>
          <w:rFonts w:ascii="Times New Roman" w:hAnsi="Times New Roman" w:cs="Times New Roman"/>
          <w:sz w:val="28"/>
          <w:szCs w:val="28"/>
        </w:rPr>
        <w:t xml:space="preserve">охвату </w:t>
      </w:r>
      <w:r w:rsidRPr="00D85F43">
        <w:rPr>
          <w:rFonts w:ascii="Times New Roman" w:hAnsi="Times New Roman" w:cs="Times New Roman"/>
          <w:sz w:val="28"/>
          <w:szCs w:val="28"/>
        </w:rPr>
        <w:t xml:space="preserve">и результатам </w:t>
      </w:r>
      <w:proofErr w:type="spellStart"/>
      <w:r w:rsidRPr="00D85F43">
        <w:rPr>
          <w:rFonts w:ascii="Times New Roman" w:hAnsi="Times New Roman" w:cs="Times New Roman"/>
          <w:sz w:val="28"/>
          <w:szCs w:val="28"/>
        </w:rPr>
        <w:t>аудиологического</w:t>
      </w:r>
      <w:proofErr w:type="spellEnd"/>
      <w:r w:rsidRPr="00D85F43">
        <w:rPr>
          <w:rFonts w:ascii="Times New Roman" w:hAnsi="Times New Roman" w:cs="Times New Roman"/>
          <w:sz w:val="28"/>
          <w:szCs w:val="28"/>
        </w:rPr>
        <w:t xml:space="preserve"> скрининга на 2 </w:t>
      </w:r>
      <w:r w:rsidR="00FD0216">
        <w:rPr>
          <w:rFonts w:ascii="Times New Roman" w:hAnsi="Times New Roman" w:cs="Times New Roman"/>
          <w:sz w:val="28"/>
          <w:szCs w:val="28"/>
        </w:rPr>
        <w:t>у</w:t>
      </w:r>
      <w:r w:rsidRPr="00D85F43">
        <w:rPr>
          <w:rFonts w:ascii="Times New Roman" w:hAnsi="Times New Roman" w:cs="Times New Roman"/>
          <w:sz w:val="28"/>
          <w:szCs w:val="28"/>
        </w:rPr>
        <w:t xml:space="preserve">ровне </w:t>
      </w:r>
      <w:r w:rsidR="00FD0216">
        <w:rPr>
          <w:rFonts w:ascii="Times New Roman" w:hAnsi="Times New Roman" w:cs="Times New Roman"/>
          <w:sz w:val="28"/>
          <w:szCs w:val="28"/>
        </w:rPr>
        <w:t xml:space="preserve">(на уровне </w:t>
      </w:r>
      <w:r w:rsidRPr="00D85F43">
        <w:rPr>
          <w:rFonts w:ascii="Times New Roman" w:hAnsi="Times New Roman" w:cs="Times New Roman"/>
          <w:sz w:val="28"/>
          <w:szCs w:val="28"/>
        </w:rPr>
        <w:t>ПМСП</w:t>
      </w:r>
      <w:r w:rsidR="00FD0216">
        <w:rPr>
          <w:rFonts w:ascii="Times New Roman" w:hAnsi="Times New Roman" w:cs="Times New Roman"/>
          <w:sz w:val="28"/>
          <w:szCs w:val="28"/>
        </w:rPr>
        <w:t>)</w:t>
      </w:r>
      <w:r w:rsidRPr="00D85F43">
        <w:rPr>
          <w:rFonts w:ascii="Times New Roman" w:hAnsi="Times New Roman" w:cs="Times New Roman"/>
          <w:sz w:val="28"/>
          <w:szCs w:val="28"/>
        </w:rPr>
        <w:t xml:space="preserve"> на территории РК нет</w:t>
      </w:r>
      <w:r w:rsidR="00FD0216">
        <w:rPr>
          <w:rFonts w:ascii="Times New Roman" w:hAnsi="Times New Roman" w:cs="Times New Roman"/>
          <w:sz w:val="28"/>
          <w:szCs w:val="28"/>
        </w:rPr>
        <w:t xml:space="preserve"> из-за отсутствия ввода данных в медицинские информационные системы</w:t>
      </w:r>
      <w:r w:rsidRPr="00D85F43">
        <w:rPr>
          <w:rFonts w:ascii="Times New Roman" w:hAnsi="Times New Roman" w:cs="Times New Roman"/>
          <w:sz w:val="28"/>
          <w:szCs w:val="28"/>
        </w:rPr>
        <w:t>.</w:t>
      </w:r>
    </w:p>
    <w:p w:rsidR="00DF0C9E" w:rsidRPr="00FD0216" w:rsidRDefault="00DF0C9E" w:rsidP="00FD0216">
      <w:pPr>
        <w:spacing w:after="0" w:line="240" w:lineRule="auto"/>
        <w:ind w:firstLine="567"/>
        <w:jc w:val="both"/>
        <w:rPr>
          <w:rFonts w:ascii="Times New Roman" w:hAnsi="Times New Roman"/>
          <w:sz w:val="28"/>
          <w:szCs w:val="24"/>
        </w:rPr>
      </w:pPr>
      <w:proofErr w:type="gramStart"/>
      <w:r>
        <w:rPr>
          <w:rFonts w:ascii="Times New Roman" w:hAnsi="Times New Roman"/>
          <w:sz w:val="28"/>
          <w:szCs w:val="24"/>
        </w:rPr>
        <w:t>В рамках м</w:t>
      </w:r>
      <w:r w:rsidRPr="00DF0C9E">
        <w:rPr>
          <w:rFonts w:ascii="Times New Roman" w:hAnsi="Times New Roman"/>
          <w:sz w:val="28"/>
          <w:szCs w:val="24"/>
        </w:rPr>
        <w:t>ониторинг</w:t>
      </w:r>
      <w:r>
        <w:rPr>
          <w:rFonts w:ascii="Times New Roman" w:hAnsi="Times New Roman"/>
          <w:sz w:val="28"/>
          <w:szCs w:val="24"/>
        </w:rPr>
        <w:t>а</w:t>
      </w:r>
      <w:r w:rsidRPr="00DF0C9E">
        <w:rPr>
          <w:rFonts w:ascii="Times New Roman" w:hAnsi="Times New Roman"/>
          <w:sz w:val="28"/>
          <w:szCs w:val="24"/>
        </w:rPr>
        <w:t xml:space="preserve"> исполнения мероприятий Дорожной карты по совершенствованию детской оториноларингологической и </w:t>
      </w:r>
      <w:proofErr w:type="spellStart"/>
      <w:r w:rsidRPr="00DF0C9E">
        <w:rPr>
          <w:rFonts w:ascii="Times New Roman" w:hAnsi="Times New Roman"/>
          <w:sz w:val="28"/>
          <w:szCs w:val="24"/>
        </w:rPr>
        <w:t>сурдологической</w:t>
      </w:r>
      <w:proofErr w:type="spellEnd"/>
      <w:r w:rsidRPr="00DF0C9E">
        <w:rPr>
          <w:rFonts w:ascii="Times New Roman" w:hAnsi="Times New Roman"/>
          <w:sz w:val="28"/>
          <w:szCs w:val="24"/>
        </w:rPr>
        <w:t xml:space="preserve"> службы в Республике Казахстан 2019-2020 годы</w:t>
      </w:r>
      <w:r>
        <w:rPr>
          <w:rFonts w:ascii="Times New Roman" w:hAnsi="Times New Roman"/>
          <w:sz w:val="28"/>
          <w:szCs w:val="24"/>
        </w:rPr>
        <w:t xml:space="preserve">, утвержденной </w:t>
      </w:r>
      <w:r w:rsidRPr="00843E81">
        <w:rPr>
          <w:rFonts w:ascii="Times New Roman" w:hAnsi="Times New Roman"/>
          <w:color w:val="000000"/>
          <w:sz w:val="28"/>
          <w:szCs w:val="28"/>
        </w:rPr>
        <w:t>приказом Министра здравоохранения РК от 31 января 2019 года № 30 с внесением изменений и дополнений от 24 октября 2019 года №</w:t>
      </w:r>
      <w:r w:rsidR="00FD0216">
        <w:rPr>
          <w:rFonts w:ascii="Times New Roman" w:hAnsi="Times New Roman"/>
          <w:color w:val="000000"/>
          <w:sz w:val="28"/>
          <w:szCs w:val="28"/>
        </w:rPr>
        <w:t xml:space="preserve"> </w:t>
      </w:r>
      <w:r w:rsidRPr="00843E81">
        <w:rPr>
          <w:rFonts w:ascii="Times New Roman" w:hAnsi="Times New Roman"/>
          <w:color w:val="000000"/>
          <w:sz w:val="28"/>
          <w:szCs w:val="28"/>
        </w:rPr>
        <w:t>582</w:t>
      </w:r>
      <w:r w:rsidR="00FD0216">
        <w:rPr>
          <w:rFonts w:ascii="Times New Roman" w:hAnsi="Times New Roman"/>
          <w:color w:val="000000"/>
          <w:sz w:val="28"/>
          <w:szCs w:val="28"/>
        </w:rPr>
        <w:t xml:space="preserve"> </w:t>
      </w:r>
      <w:r w:rsidR="00FD0216" w:rsidRPr="00FD0216">
        <w:rPr>
          <w:rFonts w:ascii="Times New Roman" w:hAnsi="Times New Roman"/>
          <w:color w:val="000000"/>
          <w:sz w:val="28"/>
          <w:szCs w:val="28"/>
        </w:rPr>
        <w:t>п</w:t>
      </w:r>
      <w:r w:rsidRPr="00FD0216">
        <w:rPr>
          <w:rFonts w:ascii="Times New Roman" w:hAnsi="Times New Roman"/>
          <w:sz w:val="28"/>
          <w:szCs w:val="24"/>
        </w:rPr>
        <w:t xml:space="preserve">роведен </w:t>
      </w:r>
      <w:r w:rsidR="00DD2A5E" w:rsidRPr="00FD0216">
        <w:rPr>
          <w:rFonts w:ascii="Times New Roman" w:hAnsi="Times New Roman"/>
          <w:sz w:val="28"/>
          <w:szCs w:val="24"/>
        </w:rPr>
        <w:t xml:space="preserve">анализ </w:t>
      </w:r>
      <w:proofErr w:type="spellStart"/>
      <w:r w:rsidR="00DD2A5E" w:rsidRPr="00FD0216">
        <w:rPr>
          <w:rFonts w:ascii="Times New Roman" w:hAnsi="Times New Roman"/>
          <w:sz w:val="28"/>
          <w:szCs w:val="24"/>
        </w:rPr>
        <w:t>аудиологического</w:t>
      </w:r>
      <w:proofErr w:type="spellEnd"/>
      <w:r w:rsidRPr="00FD0216">
        <w:rPr>
          <w:rFonts w:ascii="Times New Roman" w:hAnsi="Times New Roman"/>
          <w:sz w:val="28"/>
          <w:szCs w:val="24"/>
        </w:rPr>
        <w:t xml:space="preserve"> скрининга на втором уровне</w:t>
      </w:r>
      <w:r w:rsidR="00FD0216" w:rsidRPr="00FD0216">
        <w:rPr>
          <w:rFonts w:ascii="Times New Roman" w:hAnsi="Times New Roman"/>
          <w:sz w:val="28"/>
          <w:szCs w:val="24"/>
        </w:rPr>
        <w:t xml:space="preserve"> по данным региональных управлений здравоохранения</w:t>
      </w:r>
      <w:r w:rsidRPr="00FD0216">
        <w:rPr>
          <w:rFonts w:ascii="Times New Roman" w:hAnsi="Times New Roman"/>
          <w:sz w:val="28"/>
          <w:szCs w:val="24"/>
        </w:rPr>
        <w:t>.</w:t>
      </w:r>
      <w:proofErr w:type="gramEnd"/>
      <w:r w:rsidR="00C77324">
        <w:rPr>
          <w:rFonts w:ascii="Times New Roman" w:hAnsi="Times New Roman"/>
          <w:sz w:val="28"/>
          <w:szCs w:val="24"/>
        </w:rPr>
        <w:t xml:space="preserve"> </w:t>
      </w:r>
      <w:r w:rsidR="00C77324" w:rsidRPr="00D9431E">
        <w:rPr>
          <w:rFonts w:ascii="Times New Roman" w:hAnsi="Times New Roman"/>
          <w:sz w:val="28"/>
          <w:szCs w:val="28"/>
        </w:rPr>
        <w:t xml:space="preserve">На 2 уровне </w:t>
      </w:r>
      <w:proofErr w:type="spellStart"/>
      <w:r w:rsidR="00C77324" w:rsidRPr="00D9431E">
        <w:rPr>
          <w:rFonts w:ascii="Times New Roman" w:hAnsi="Times New Roman"/>
          <w:sz w:val="28"/>
          <w:szCs w:val="28"/>
        </w:rPr>
        <w:t>аудио</w:t>
      </w:r>
      <w:r w:rsidR="00C77324">
        <w:rPr>
          <w:rFonts w:ascii="Times New Roman" w:hAnsi="Times New Roman"/>
          <w:sz w:val="28"/>
          <w:szCs w:val="28"/>
        </w:rPr>
        <w:t>логический</w:t>
      </w:r>
      <w:proofErr w:type="spellEnd"/>
      <w:r w:rsidR="00C77324">
        <w:rPr>
          <w:rFonts w:ascii="Times New Roman" w:hAnsi="Times New Roman"/>
          <w:sz w:val="28"/>
          <w:szCs w:val="28"/>
        </w:rPr>
        <w:t xml:space="preserve"> </w:t>
      </w:r>
      <w:r w:rsidR="00C77324" w:rsidRPr="00D9431E">
        <w:rPr>
          <w:rFonts w:ascii="Times New Roman" w:hAnsi="Times New Roman"/>
          <w:sz w:val="28"/>
          <w:szCs w:val="28"/>
        </w:rPr>
        <w:t>скрининг проводит обученный медицинский работник кабинета развития ребенка на аппарате ОАЭ</w:t>
      </w:r>
      <w:r w:rsidR="00C77324">
        <w:rPr>
          <w:rFonts w:ascii="Times New Roman" w:hAnsi="Times New Roman"/>
          <w:sz w:val="28"/>
          <w:szCs w:val="28"/>
        </w:rPr>
        <w:t xml:space="preserve"> (</w:t>
      </w:r>
      <w:proofErr w:type="spellStart"/>
      <w:r w:rsidR="00C77324" w:rsidRPr="00D9431E">
        <w:rPr>
          <w:rFonts w:ascii="Times New Roman" w:hAnsi="Times New Roman"/>
          <w:sz w:val="28"/>
          <w:szCs w:val="28"/>
        </w:rPr>
        <w:t>отоакстическая</w:t>
      </w:r>
      <w:proofErr w:type="spellEnd"/>
      <w:r w:rsidR="00C77324" w:rsidRPr="00D9431E">
        <w:rPr>
          <w:rFonts w:ascii="Times New Roman" w:hAnsi="Times New Roman"/>
          <w:sz w:val="28"/>
          <w:szCs w:val="28"/>
        </w:rPr>
        <w:t xml:space="preserve"> эмиссия).</w:t>
      </w:r>
    </w:p>
    <w:p w:rsidR="00DF0C9E" w:rsidRDefault="00DF0C9E" w:rsidP="00DF0C9E">
      <w:pPr>
        <w:spacing w:after="0" w:line="240" w:lineRule="auto"/>
        <w:ind w:firstLine="568"/>
        <w:jc w:val="both"/>
        <w:rPr>
          <w:rFonts w:ascii="Times New Roman" w:hAnsi="Times New Roman"/>
          <w:sz w:val="28"/>
          <w:szCs w:val="24"/>
          <w:lang w:eastAsia="ru-RU"/>
        </w:rPr>
      </w:pPr>
      <w:r w:rsidRPr="008C212C">
        <w:rPr>
          <w:rFonts w:ascii="Times New Roman" w:hAnsi="Times New Roman"/>
          <w:sz w:val="28"/>
          <w:szCs w:val="24"/>
          <w:lang w:eastAsia="ru-RU"/>
        </w:rPr>
        <w:t xml:space="preserve">Из 17 областей только в 9 областях проводится </w:t>
      </w:r>
      <w:r w:rsidRPr="008C212C">
        <w:rPr>
          <w:rFonts w:ascii="Times New Roman" w:hAnsi="Times New Roman"/>
          <w:b/>
          <w:sz w:val="28"/>
          <w:szCs w:val="24"/>
          <w:u w:val="single"/>
          <w:lang w:eastAsia="ru-RU"/>
        </w:rPr>
        <w:t xml:space="preserve">второй уровень </w:t>
      </w:r>
      <w:proofErr w:type="spellStart"/>
      <w:r w:rsidRPr="008C212C">
        <w:rPr>
          <w:rFonts w:ascii="Times New Roman" w:hAnsi="Times New Roman"/>
          <w:b/>
          <w:sz w:val="28"/>
          <w:szCs w:val="24"/>
          <w:u w:val="single"/>
          <w:lang w:eastAsia="ru-RU"/>
        </w:rPr>
        <w:t>аудиологического</w:t>
      </w:r>
      <w:proofErr w:type="spellEnd"/>
      <w:r w:rsidRPr="008C212C">
        <w:rPr>
          <w:rFonts w:ascii="Times New Roman" w:hAnsi="Times New Roman"/>
          <w:b/>
          <w:sz w:val="28"/>
          <w:szCs w:val="24"/>
          <w:u w:val="single"/>
          <w:lang w:eastAsia="ru-RU"/>
        </w:rPr>
        <w:t xml:space="preserve"> скрининга</w:t>
      </w:r>
      <w:r w:rsidRPr="008C212C">
        <w:rPr>
          <w:rFonts w:ascii="Times New Roman" w:hAnsi="Times New Roman"/>
          <w:sz w:val="28"/>
          <w:szCs w:val="24"/>
          <w:lang w:eastAsia="ru-RU"/>
        </w:rPr>
        <w:t xml:space="preserve"> детям раннего возраста, в 8 областях</w:t>
      </w:r>
      <w:r w:rsidR="00FD0216">
        <w:rPr>
          <w:rFonts w:ascii="Times New Roman" w:hAnsi="Times New Roman"/>
          <w:sz w:val="28"/>
          <w:szCs w:val="24"/>
          <w:lang w:eastAsia="ru-RU"/>
        </w:rPr>
        <w:t>, а именно:</w:t>
      </w:r>
      <w:r w:rsidRPr="008C212C">
        <w:rPr>
          <w:rFonts w:ascii="Times New Roman" w:hAnsi="Times New Roman"/>
          <w:sz w:val="28"/>
          <w:szCs w:val="24"/>
          <w:lang w:eastAsia="ru-RU"/>
        </w:rPr>
        <w:t xml:space="preserve"> </w:t>
      </w:r>
      <w:proofErr w:type="spellStart"/>
      <w:r w:rsidR="00C77324" w:rsidRPr="008C212C">
        <w:rPr>
          <w:rFonts w:ascii="Times New Roman" w:hAnsi="Times New Roman"/>
          <w:sz w:val="28"/>
          <w:szCs w:val="24"/>
          <w:lang w:eastAsia="ru-RU"/>
        </w:rPr>
        <w:t>Акмолинск</w:t>
      </w:r>
      <w:r w:rsidR="00C77324">
        <w:rPr>
          <w:rFonts w:ascii="Times New Roman" w:hAnsi="Times New Roman"/>
          <w:sz w:val="28"/>
          <w:szCs w:val="24"/>
          <w:lang w:eastAsia="ru-RU"/>
        </w:rPr>
        <w:t>ой</w:t>
      </w:r>
      <w:proofErr w:type="spellEnd"/>
      <w:r w:rsidR="00C77324" w:rsidRPr="008C212C">
        <w:rPr>
          <w:rFonts w:ascii="Times New Roman" w:hAnsi="Times New Roman"/>
          <w:sz w:val="28"/>
          <w:szCs w:val="24"/>
          <w:lang w:eastAsia="ru-RU"/>
        </w:rPr>
        <w:t xml:space="preserve">, </w:t>
      </w:r>
      <w:proofErr w:type="spellStart"/>
      <w:r w:rsidR="00C77324" w:rsidRPr="008C212C">
        <w:rPr>
          <w:rFonts w:ascii="Times New Roman" w:hAnsi="Times New Roman"/>
          <w:sz w:val="28"/>
          <w:szCs w:val="24"/>
          <w:lang w:eastAsia="ru-RU"/>
        </w:rPr>
        <w:t>Атырауск</w:t>
      </w:r>
      <w:r w:rsidR="00C77324">
        <w:rPr>
          <w:rFonts w:ascii="Times New Roman" w:hAnsi="Times New Roman"/>
          <w:sz w:val="28"/>
          <w:szCs w:val="24"/>
          <w:lang w:eastAsia="ru-RU"/>
        </w:rPr>
        <w:t>ой</w:t>
      </w:r>
      <w:proofErr w:type="spellEnd"/>
      <w:r w:rsidR="00C77324" w:rsidRPr="008C212C">
        <w:rPr>
          <w:rFonts w:ascii="Times New Roman" w:hAnsi="Times New Roman"/>
          <w:sz w:val="28"/>
          <w:szCs w:val="24"/>
          <w:lang w:eastAsia="ru-RU"/>
        </w:rPr>
        <w:t>, В</w:t>
      </w:r>
      <w:r w:rsidR="00C77324">
        <w:rPr>
          <w:rFonts w:ascii="Times New Roman" w:hAnsi="Times New Roman"/>
          <w:sz w:val="28"/>
          <w:szCs w:val="24"/>
          <w:lang w:eastAsia="ru-RU"/>
        </w:rPr>
        <w:t>осточно-Казахстанской</w:t>
      </w:r>
      <w:r w:rsidR="00C77324" w:rsidRPr="008C212C">
        <w:rPr>
          <w:rFonts w:ascii="Times New Roman" w:hAnsi="Times New Roman"/>
          <w:sz w:val="28"/>
          <w:szCs w:val="24"/>
          <w:lang w:eastAsia="ru-RU"/>
        </w:rPr>
        <w:t xml:space="preserve">, </w:t>
      </w:r>
      <w:proofErr w:type="spellStart"/>
      <w:r w:rsidR="00C77324" w:rsidRPr="008C212C">
        <w:rPr>
          <w:rFonts w:ascii="Times New Roman" w:hAnsi="Times New Roman"/>
          <w:sz w:val="28"/>
          <w:szCs w:val="24"/>
          <w:lang w:eastAsia="ru-RU"/>
        </w:rPr>
        <w:t>Костанайск</w:t>
      </w:r>
      <w:r w:rsidR="00C77324">
        <w:rPr>
          <w:rFonts w:ascii="Times New Roman" w:hAnsi="Times New Roman"/>
          <w:sz w:val="28"/>
          <w:szCs w:val="24"/>
          <w:lang w:eastAsia="ru-RU"/>
        </w:rPr>
        <w:t>ой</w:t>
      </w:r>
      <w:proofErr w:type="spellEnd"/>
      <w:r w:rsidR="00C77324" w:rsidRPr="008C212C">
        <w:rPr>
          <w:rFonts w:ascii="Times New Roman" w:hAnsi="Times New Roman"/>
          <w:sz w:val="28"/>
          <w:szCs w:val="24"/>
          <w:lang w:eastAsia="ru-RU"/>
        </w:rPr>
        <w:t xml:space="preserve">, </w:t>
      </w:r>
      <w:proofErr w:type="spellStart"/>
      <w:r w:rsidR="00C77324" w:rsidRPr="008C212C">
        <w:rPr>
          <w:rFonts w:ascii="Times New Roman" w:hAnsi="Times New Roman"/>
          <w:sz w:val="28"/>
          <w:szCs w:val="24"/>
          <w:lang w:eastAsia="ru-RU"/>
        </w:rPr>
        <w:t>Кызылординск</w:t>
      </w:r>
      <w:r w:rsidR="00C77324">
        <w:rPr>
          <w:rFonts w:ascii="Times New Roman" w:hAnsi="Times New Roman"/>
          <w:sz w:val="28"/>
          <w:szCs w:val="24"/>
          <w:lang w:eastAsia="ru-RU"/>
        </w:rPr>
        <w:t>ой</w:t>
      </w:r>
      <w:proofErr w:type="spellEnd"/>
      <w:r w:rsidR="00C77324" w:rsidRPr="008C212C">
        <w:rPr>
          <w:rFonts w:ascii="Times New Roman" w:hAnsi="Times New Roman"/>
          <w:sz w:val="28"/>
          <w:szCs w:val="24"/>
          <w:lang w:eastAsia="ru-RU"/>
        </w:rPr>
        <w:t xml:space="preserve">, </w:t>
      </w:r>
      <w:r w:rsidR="00C77324">
        <w:rPr>
          <w:rFonts w:ascii="Times New Roman" w:hAnsi="Times New Roman"/>
          <w:sz w:val="28"/>
          <w:szCs w:val="24"/>
          <w:lang w:eastAsia="ru-RU"/>
        </w:rPr>
        <w:t>Северо-Казахстанской</w:t>
      </w:r>
      <w:r w:rsidR="00C77324" w:rsidRPr="008C212C">
        <w:rPr>
          <w:rFonts w:ascii="Times New Roman" w:hAnsi="Times New Roman"/>
          <w:sz w:val="28"/>
          <w:szCs w:val="24"/>
          <w:lang w:eastAsia="ru-RU"/>
        </w:rPr>
        <w:t xml:space="preserve">, </w:t>
      </w:r>
      <w:proofErr w:type="gramStart"/>
      <w:r w:rsidR="00C77324" w:rsidRPr="008C212C">
        <w:rPr>
          <w:rFonts w:ascii="Times New Roman" w:hAnsi="Times New Roman"/>
          <w:sz w:val="28"/>
          <w:szCs w:val="24"/>
          <w:lang w:eastAsia="ru-RU"/>
        </w:rPr>
        <w:t>г</w:t>
      </w:r>
      <w:r w:rsidR="00C77324">
        <w:rPr>
          <w:rFonts w:ascii="Times New Roman" w:hAnsi="Times New Roman"/>
          <w:sz w:val="28"/>
          <w:szCs w:val="24"/>
          <w:lang w:eastAsia="ru-RU"/>
        </w:rPr>
        <w:t>ородах</w:t>
      </w:r>
      <w:proofErr w:type="gramEnd"/>
      <w:r w:rsidR="00C77324">
        <w:rPr>
          <w:rFonts w:ascii="Times New Roman" w:hAnsi="Times New Roman"/>
          <w:sz w:val="28"/>
          <w:szCs w:val="24"/>
          <w:lang w:eastAsia="ru-RU"/>
        </w:rPr>
        <w:t xml:space="preserve"> </w:t>
      </w:r>
      <w:r w:rsidR="00C77324" w:rsidRPr="008C212C">
        <w:rPr>
          <w:rFonts w:ascii="Times New Roman" w:hAnsi="Times New Roman"/>
          <w:sz w:val="28"/>
          <w:szCs w:val="24"/>
          <w:lang w:eastAsia="ru-RU"/>
        </w:rPr>
        <w:t>Шымкент, Алматы</w:t>
      </w:r>
      <w:r w:rsidR="00C77324">
        <w:rPr>
          <w:rFonts w:ascii="Times New Roman" w:hAnsi="Times New Roman"/>
          <w:sz w:val="28"/>
          <w:szCs w:val="24"/>
          <w:lang w:eastAsia="ru-RU"/>
        </w:rPr>
        <w:t xml:space="preserve">, </w:t>
      </w:r>
      <w:proofErr w:type="spellStart"/>
      <w:r w:rsidRPr="008C212C">
        <w:rPr>
          <w:rFonts w:ascii="Times New Roman" w:hAnsi="Times New Roman"/>
          <w:sz w:val="28"/>
          <w:szCs w:val="24"/>
          <w:lang w:eastAsia="ru-RU"/>
        </w:rPr>
        <w:t>аудиологический</w:t>
      </w:r>
      <w:proofErr w:type="spellEnd"/>
      <w:r w:rsidRPr="008C212C">
        <w:rPr>
          <w:rFonts w:ascii="Times New Roman" w:hAnsi="Times New Roman"/>
          <w:sz w:val="28"/>
          <w:szCs w:val="24"/>
          <w:lang w:eastAsia="ru-RU"/>
        </w:rPr>
        <w:t xml:space="preserve"> скрининг раннее выявление тугоухости не проводится в </w:t>
      </w:r>
      <w:r w:rsidR="00FD0216" w:rsidRPr="008C212C">
        <w:rPr>
          <w:rFonts w:ascii="Times New Roman" w:hAnsi="Times New Roman"/>
          <w:sz w:val="28"/>
          <w:szCs w:val="24"/>
          <w:lang w:eastAsia="ru-RU"/>
        </w:rPr>
        <w:t xml:space="preserve">кабинетах </w:t>
      </w:r>
      <w:r w:rsidR="00FD0216">
        <w:rPr>
          <w:rFonts w:ascii="Times New Roman" w:hAnsi="Times New Roman"/>
          <w:sz w:val="28"/>
          <w:szCs w:val="24"/>
          <w:lang w:eastAsia="ru-RU"/>
        </w:rPr>
        <w:t xml:space="preserve">развития </w:t>
      </w:r>
      <w:r w:rsidR="00FD0216" w:rsidRPr="008C212C">
        <w:rPr>
          <w:rFonts w:ascii="Times New Roman" w:hAnsi="Times New Roman"/>
          <w:sz w:val="28"/>
          <w:szCs w:val="24"/>
          <w:lang w:eastAsia="ru-RU"/>
        </w:rPr>
        <w:t xml:space="preserve">ребенка </w:t>
      </w:r>
      <w:r w:rsidRPr="008C212C">
        <w:rPr>
          <w:rFonts w:ascii="Times New Roman" w:hAnsi="Times New Roman"/>
          <w:sz w:val="28"/>
          <w:szCs w:val="24"/>
          <w:lang w:eastAsia="ru-RU"/>
        </w:rPr>
        <w:t>организаци</w:t>
      </w:r>
      <w:r w:rsidR="00FD0216">
        <w:rPr>
          <w:rFonts w:ascii="Times New Roman" w:hAnsi="Times New Roman"/>
          <w:sz w:val="28"/>
          <w:szCs w:val="24"/>
          <w:lang w:eastAsia="ru-RU"/>
        </w:rPr>
        <w:t xml:space="preserve">й, оказывающих </w:t>
      </w:r>
      <w:r w:rsidRPr="008C212C">
        <w:rPr>
          <w:rFonts w:ascii="Times New Roman" w:hAnsi="Times New Roman"/>
          <w:sz w:val="28"/>
          <w:szCs w:val="24"/>
          <w:lang w:eastAsia="ru-RU"/>
        </w:rPr>
        <w:t>ПМСП в связи с отсутстви</w:t>
      </w:r>
      <w:r>
        <w:rPr>
          <w:rFonts w:ascii="Times New Roman" w:hAnsi="Times New Roman"/>
          <w:sz w:val="28"/>
          <w:szCs w:val="24"/>
          <w:lang w:eastAsia="ru-RU"/>
        </w:rPr>
        <w:t>ем</w:t>
      </w:r>
      <w:r w:rsidRPr="008C212C">
        <w:rPr>
          <w:rFonts w:ascii="Times New Roman" w:hAnsi="Times New Roman"/>
          <w:sz w:val="28"/>
          <w:szCs w:val="24"/>
          <w:lang w:eastAsia="ru-RU"/>
        </w:rPr>
        <w:t xml:space="preserve"> и неисправностью аппарат</w:t>
      </w:r>
      <w:r w:rsidR="00FD0216">
        <w:rPr>
          <w:rFonts w:ascii="Times New Roman" w:hAnsi="Times New Roman"/>
          <w:sz w:val="28"/>
          <w:szCs w:val="24"/>
          <w:lang w:eastAsia="ru-RU"/>
        </w:rPr>
        <w:t>ов</w:t>
      </w:r>
      <w:r w:rsidRPr="008C212C">
        <w:rPr>
          <w:rFonts w:ascii="Times New Roman" w:hAnsi="Times New Roman"/>
          <w:sz w:val="28"/>
          <w:szCs w:val="24"/>
          <w:lang w:eastAsia="ru-RU"/>
        </w:rPr>
        <w:t xml:space="preserve"> </w:t>
      </w:r>
      <w:proofErr w:type="spellStart"/>
      <w:r w:rsidRPr="008C212C">
        <w:rPr>
          <w:rFonts w:ascii="Times New Roman" w:hAnsi="Times New Roman"/>
          <w:sz w:val="28"/>
          <w:szCs w:val="24"/>
          <w:lang w:eastAsia="ru-RU"/>
        </w:rPr>
        <w:t>отоакустической</w:t>
      </w:r>
      <w:proofErr w:type="spellEnd"/>
      <w:r w:rsidRPr="008C212C">
        <w:rPr>
          <w:rFonts w:ascii="Times New Roman" w:hAnsi="Times New Roman"/>
          <w:sz w:val="28"/>
          <w:szCs w:val="24"/>
          <w:lang w:eastAsia="ru-RU"/>
        </w:rPr>
        <w:t xml:space="preserve"> эмиссии (</w:t>
      </w:r>
      <w:r w:rsidR="00C77324">
        <w:rPr>
          <w:rFonts w:ascii="Times New Roman" w:hAnsi="Times New Roman"/>
          <w:sz w:val="28"/>
          <w:szCs w:val="24"/>
          <w:lang w:eastAsia="ru-RU"/>
        </w:rPr>
        <w:t>Т</w:t>
      </w:r>
      <w:r w:rsidRPr="008C212C">
        <w:rPr>
          <w:rFonts w:ascii="Times New Roman" w:hAnsi="Times New Roman"/>
          <w:sz w:val="28"/>
          <w:szCs w:val="24"/>
          <w:lang w:eastAsia="ru-RU"/>
        </w:rPr>
        <w:t>аблица 2).</w:t>
      </w:r>
    </w:p>
    <w:p w:rsidR="00DF0C9E" w:rsidRPr="00251E49" w:rsidRDefault="00DF0C9E" w:rsidP="00DF0C9E">
      <w:pPr>
        <w:spacing w:after="0" w:line="240" w:lineRule="auto"/>
        <w:ind w:firstLine="708"/>
        <w:jc w:val="both"/>
        <w:rPr>
          <w:rFonts w:ascii="Times New Roman" w:hAnsi="Times New Roman"/>
          <w:b/>
          <w:sz w:val="28"/>
          <w:szCs w:val="28"/>
        </w:rPr>
      </w:pPr>
      <w:r>
        <w:rPr>
          <w:rFonts w:ascii="Times New Roman" w:hAnsi="Times New Roman"/>
          <w:sz w:val="28"/>
          <w:szCs w:val="28"/>
        </w:rPr>
        <w:t>По данным УЗ по состояни</w:t>
      </w:r>
      <w:r w:rsidR="00C77324">
        <w:rPr>
          <w:rFonts w:ascii="Times New Roman" w:hAnsi="Times New Roman"/>
          <w:sz w:val="28"/>
          <w:szCs w:val="28"/>
        </w:rPr>
        <w:t>ю</w:t>
      </w:r>
      <w:r>
        <w:rPr>
          <w:rFonts w:ascii="Times New Roman" w:hAnsi="Times New Roman"/>
          <w:sz w:val="28"/>
          <w:szCs w:val="28"/>
        </w:rPr>
        <w:t xml:space="preserve"> на 01.10.2019</w:t>
      </w:r>
      <w:r w:rsidR="00C77324">
        <w:rPr>
          <w:rFonts w:ascii="Times New Roman" w:hAnsi="Times New Roman"/>
          <w:sz w:val="28"/>
          <w:szCs w:val="28"/>
        </w:rPr>
        <w:t xml:space="preserve"> </w:t>
      </w:r>
      <w:r>
        <w:rPr>
          <w:rFonts w:ascii="Times New Roman" w:hAnsi="Times New Roman"/>
          <w:sz w:val="28"/>
          <w:szCs w:val="28"/>
        </w:rPr>
        <w:t>г</w:t>
      </w:r>
      <w:r w:rsidR="00C77324">
        <w:rPr>
          <w:rFonts w:ascii="Times New Roman" w:hAnsi="Times New Roman"/>
          <w:sz w:val="28"/>
          <w:szCs w:val="28"/>
        </w:rPr>
        <w:t>ода</w:t>
      </w:r>
      <w:r>
        <w:rPr>
          <w:rFonts w:ascii="Times New Roman" w:hAnsi="Times New Roman"/>
          <w:sz w:val="28"/>
          <w:szCs w:val="28"/>
        </w:rPr>
        <w:t xml:space="preserve"> по </w:t>
      </w:r>
      <w:r w:rsidR="00C77324" w:rsidRPr="00DF0C9E">
        <w:rPr>
          <w:rFonts w:ascii="Times New Roman" w:hAnsi="Times New Roman"/>
          <w:sz w:val="28"/>
          <w:szCs w:val="24"/>
        </w:rPr>
        <w:t>Республике Казахстан</w:t>
      </w:r>
      <w:r>
        <w:rPr>
          <w:rFonts w:ascii="Times New Roman" w:hAnsi="Times New Roman"/>
          <w:sz w:val="28"/>
          <w:szCs w:val="28"/>
        </w:rPr>
        <w:t xml:space="preserve"> </w:t>
      </w:r>
      <w:r w:rsidR="00C77324">
        <w:rPr>
          <w:rFonts w:ascii="Times New Roman" w:hAnsi="Times New Roman"/>
          <w:sz w:val="28"/>
          <w:szCs w:val="28"/>
        </w:rPr>
        <w:t xml:space="preserve">проживает </w:t>
      </w:r>
      <w:r w:rsidR="00C77324" w:rsidRPr="00F52FD4">
        <w:rPr>
          <w:rFonts w:ascii="Times New Roman" w:hAnsi="Times New Roman"/>
          <w:b/>
          <w:sz w:val="28"/>
          <w:szCs w:val="28"/>
        </w:rPr>
        <w:t>861</w:t>
      </w:r>
      <w:r w:rsidR="00C77324">
        <w:rPr>
          <w:rFonts w:ascii="Times New Roman" w:hAnsi="Times New Roman"/>
          <w:b/>
          <w:sz w:val="28"/>
          <w:szCs w:val="28"/>
        </w:rPr>
        <w:t> </w:t>
      </w:r>
      <w:r w:rsidR="00C77324" w:rsidRPr="00F52FD4">
        <w:rPr>
          <w:rFonts w:ascii="Times New Roman" w:hAnsi="Times New Roman"/>
          <w:b/>
          <w:sz w:val="28"/>
          <w:szCs w:val="28"/>
        </w:rPr>
        <w:t>206</w:t>
      </w:r>
      <w:r w:rsidR="00C77324">
        <w:rPr>
          <w:rFonts w:ascii="Times New Roman" w:hAnsi="Times New Roman"/>
          <w:b/>
          <w:sz w:val="28"/>
          <w:szCs w:val="28"/>
        </w:rPr>
        <w:t xml:space="preserve"> </w:t>
      </w:r>
      <w:r>
        <w:rPr>
          <w:rFonts w:ascii="Times New Roman" w:hAnsi="Times New Roman"/>
          <w:sz w:val="28"/>
          <w:szCs w:val="28"/>
        </w:rPr>
        <w:t xml:space="preserve">детей раннего возраста, из них </w:t>
      </w:r>
      <w:proofErr w:type="spellStart"/>
      <w:r>
        <w:rPr>
          <w:rFonts w:ascii="Times New Roman" w:hAnsi="Times New Roman"/>
          <w:sz w:val="28"/>
          <w:szCs w:val="28"/>
        </w:rPr>
        <w:t>аудиологическим</w:t>
      </w:r>
      <w:proofErr w:type="spellEnd"/>
      <w:r>
        <w:rPr>
          <w:rFonts w:ascii="Times New Roman" w:hAnsi="Times New Roman"/>
          <w:sz w:val="28"/>
          <w:szCs w:val="28"/>
        </w:rPr>
        <w:t xml:space="preserve"> скринингом на </w:t>
      </w:r>
      <w:proofErr w:type="gramStart"/>
      <w:r>
        <w:rPr>
          <w:rFonts w:ascii="Times New Roman" w:hAnsi="Times New Roman"/>
          <w:sz w:val="28"/>
          <w:szCs w:val="28"/>
        </w:rPr>
        <w:t>втором</w:t>
      </w:r>
      <w:proofErr w:type="gramEnd"/>
      <w:r>
        <w:rPr>
          <w:rFonts w:ascii="Times New Roman" w:hAnsi="Times New Roman"/>
          <w:sz w:val="28"/>
          <w:szCs w:val="28"/>
        </w:rPr>
        <w:t xml:space="preserve"> уровне охвачено </w:t>
      </w:r>
      <w:r w:rsidRPr="00270DB5">
        <w:rPr>
          <w:rFonts w:ascii="Times New Roman" w:hAnsi="Times New Roman"/>
          <w:b/>
          <w:sz w:val="28"/>
          <w:szCs w:val="28"/>
        </w:rPr>
        <w:t>655</w:t>
      </w:r>
      <w:r>
        <w:rPr>
          <w:rFonts w:ascii="Times New Roman" w:hAnsi="Times New Roman"/>
          <w:b/>
          <w:sz w:val="28"/>
          <w:szCs w:val="28"/>
        </w:rPr>
        <w:t> </w:t>
      </w:r>
      <w:r w:rsidRPr="00270DB5">
        <w:rPr>
          <w:rFonts w:ascii="Times New Roman" w:hAnsi="Times New Roman"/>
          <w:b/>
          <w:sz w:val="28"/>
          <w:szCs w:val="28"/>
        </w:rPr>
        <w:t>654</w:t>
      </w:r>
      <w:r w:rsidR="00C77324">
        <w:rPr>
          <w:rFonts w:ascii="Times New Roman" w:hAnsi="Times New Roman"/>
          <w:b/>
          <w:sz w:val="28"/>
          <w:szCs w:val="28"/>
        </w:rPr>
        <w:t xml:space="preserve"> или </w:t>
      </w:r>
      <w:r>
        <w:rPr>
          <w:rFonts w:ascii="Times New Roman" w:hAnsi="Times New Roman"/>
          <w:b/>
          <w:sz w:val="28"/>
          <w:szCs w:val="28"/>
        </w:rPr>
        <w:t>76</w:t>
      </w:r>
      <w:r w:rsidRPr="00AD7DB8">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lastRenderedPageBreak/>
        <w:t>детей</w:t>
      </w:r>
      <w:r w:rsidRPr="00270DB5">
        <w:rPr>
          <w:rFonts w:ascii="Times New Roman" w:hAnsi="Times New Roman"/>
          <w:sz w:val="28"/>
          <w:szCs w:val="24"/>
          <w:lang w:eastAsia="ru-RU"/>
        </w:rPr>
        <w:t xml:space="preserve"> </w:t>
      </w:r>
      <w:r w:rsidRPr="008E13D7">
        <w:rPr>
          <w:rFonts w:ascii="Times New Roman" w:hAnsi="Times New Roman"/>
          <w:sz w:val="28"/>
          <w:szCs w:val="24"/>
          <w:lang w:eastAsia="ru-RU"/>
        </w:rPr>
        <w:t>раннего возраста</w:t>
      </w:r>
      <w:r>
        <w:rPr>
          <w:rFonts w:ascii="Times New Roman" w:hAnsi="Times New Roman"/>
          <w:sz w:val="28"/>
          <w:szCs w:val="24"/>
          <w:lang w:eastAsia="ru-RU"/>
        </w:rPr>
        <w:t xml:space="preserve"> против </w:t>
      </w:r>
      <w:r w:rsidRPr="00270DB5">
        <w:rPr>
          <w:rFonts w:ascii="Times New Roman" w:hAnsi="Times New Roman"/>
          <w:b/>
          <w:sz w:val="28"/>
          <w:szCs w:val="28"/>
        </w:rPr>
        <w:t xml:space="preserve">678 903 </w:t>
      </w:r>
      <w:r>
        <w:rPr>
          <w:rFonts w:ascii="Times New Roman" w:hAnsi="Times New Roman"/>
          <w:b/>
          <w:sz w:val="28"/>
          <w:szCs w:val="28"/>
        </w:rPr>
        <w:t>или 77</w:t>
      </w:r>
      <w:r w:rsidRPr="00AD7DB8">
        <w:rPr>
          <w:rFonts w:ascii="Times New Roman" w:hAnsi="Times New Roman"/>
          <w:b/>
          <w:sz w:val="28"/>
          <w:szCs w:val="28"/>
        </w:rPr>
        <w:t>%</w:t>
      </w:r>
      <w:r w:rsidRPr="00066E2E">
        <w:rPr>
          <w:rFonts w:ascii="Times New Roman" w:hAnsi="Times New Roman"/>
          <w:sz w:val="28"/>
          <w:szCs w:val="28"/>
        </w:rPr>
        <w:t xml:space="preserve"> </w:t>
      </w:r>
      <w:r>
        <w:rPr>
          <w:rFonts w:ascii="Times New Roman" w:hAnsi="Times New Roman"/>
          <w:sz w:val="28"/>
          <w:szCs w:val="28"/>
        </w:rPr>
        <w:t>детей</w:t>
      </w:r>
      <w:r w:rsidRPr="00270DB5">
        <w:rPr>
          <w:rFonts w:ascii="Times New Roman" w:hAnsi="Times New Roman"/>
          <w:sz w:val="28"/>
          <w:szCs w:val="24"/>
          <w:lang w:eastAsia="ru-RU"/>
        </w:rPr>
        <w:t xml:space="preserve"> </w:t>
      </w:r>
      <w:r w:rsidRPr="008E13D7">
        <w:rPr>
          <w:rFonts w:ascii="Times New Roman" w:hAnsi="Times New Roman"/>
          <w:sz w:val="28"/>
          <w:szCs w:val="24"/>
          <w:lang w:eastAsia="ru-RU"/>
        </w:rPr>
        <w:t>раннего возраста</w:t>
      </w:r>
      <w:r>
        <w:rPr>
          <w:rFonts w:ascii="Times New Roman" w:hAnsi="Times New Roman"/>
          <w:sz w:val="28"/>
          <w:szCs w:val="24"/>
          <w:lang w:eastAsia="ru-RU"/>
        </w:rPr>
        <w:t xml:space="preserve"> за аналогичный период 2018 года</w:t>
      </w:r>
      <w:r>
        <w:rPr>
          <w:rFonts w:ascii="Times New Roman" w:hAnsi="Times New Roman"/>
          <w:sz w:val="28"/>
          <w:szCs w:val="28"/>
        </w:rPr>
        <w:t xml:space="preserve">. </w:t>
      </w:r>
      <w:proofErr w:type="spellStart"/>
      <w:r w:rsidR="00C77324">
        <w:rPr>
          <w:rFonts w:ascii="Times New Roman" w:hAnsi="Times New Roman"/>
          <w:sz w:val="28"/>
          <w:szCs w:val="28"/>
        </w:rPr>
        <w:t>А</w:t>
      </w:r>
      <w:r w:rsidRPr="00D072EC">
        <w:rPr>
          <w:rFonts w:ascii="Times New Roman" w:hAnsi="Times New Roman"/>
          <w:sz w:val="28"/>
          <w:szCs w:val="28"/>
        </w:rPr>
        <w:t>удиоло</w:t>
      </w:r>
      <w:r>
        <w:rPr>
          <w:rFonts w:ascii="Times New Roman" w:hAnsi="Times New Roman"/>
          <w:sz w:val="28"/>
          <w:szCs w:val="28"/>
        </w:rPr>
        <w:t>гический</w:t>
      </w:r>
      <w:proofErr w:type="spellEnd"/>
      <w:r>
        <w:rPr>
          <w:rFonts w:ascii="Times New Roman" w:hAnsi="Times New Roman"/>
          <w:sz w:val="28"/>
          <w:szCs w:val="28"/>
        </w:rPr>
        <w:t xml:space="preserve"> скрининг не пров</w:t>
      </w:r>
      <w:r w:rsidR="00C77324">
        <w:rPr>
          <w:rFonts w:ascii="Times New Roman" w:hAnsi="Times New Roman"/>
          <w:sz w:val="28"/>
          <w:szCs w:val="28"/>
        </w:rPr>
        <w:t>е</w:t>
      </w:r>
      <w:r>
        <w:rPr>
          <w:rFonts w:ascii="Times New Roman" w:hAnsi="Times New Roman"/>
          <w:sz w:val="28"/>
          <w:szCs w:val="28"/>
        </w:rPr>
        <w:t>д</w:t>
      </w:r>
      <w:r w:rsidR="00C77324">
        <w:rPr>
          <w:rFonts w:ascii="Times New Roman" w:hAnsi="Times New Roman"/>
          <w:sz w:val="28"/>
          <w:szCs w:val="28"/>
        </w:rPr>
        <w:t xml:space="preserve">ен </w:t>
      </w:r>
      <w:r w:rsidRPr="00FA498A">
        <w:rPr>
          <w:rFonts w:ascii="Times New Roman" w:hAnsi="Times New Roman"/>
          <w:b/>
          <w:sz w:val="28"/>
          <w:szCs w:val="28"/>
        </w:rPr>
        <w:t>134</w:t>
      </w:r>
      <w:r>
        <w:rPr>
          <w:rFonts w:ascii="Times New Roman" w:hAnsi="Times New Roman"/>
          <w:b/>
          <w:sz w:val="28"/>
          <w:szCs w:val="28"/>
        </w:rPr>
        <w:t> </w:t>
      </w:r>
      <w:r w:rsidRPr="00FA498A">
        <w:rPr>
          <w:rFonts w:ascii="Times New Roman" w:hAnsi="Times New Roman"/>
          <w:b/>
          <w:sz w:val="28"/>
          <w:szCs w:val="28"/>
        </w:rPr>
        <w:t>990</w:t>
      </w:r>
      <w:r>
        <w:rPr>
          <w:rFonts w:ascii="Times New Roman" w:hAnsi="Times New Roman"/>
          <w:b/>
          <w:sz w:val="28"/>
          <w:szCs w:val="28"/>
        </w:rPr>
        <w:t xml:space="preserve"> или</w:t>
      </w:r>
      <w:r w:rsidRPr="00FA498A">
        <w:rPr>
          <w:rFonts w:ascii="Times New Roman" w:hAnsi="Times New Roman"/>
          <w:b/>
          <w:sz w:val="28"/>
          <w:szCs w:val="28"/>
        </w:rPr>
        <w:t xml:space="preserve"> </w:t>
      </w:r>
      <w:r>
        <w:rPr>
          <w:rFonts w:ascii="Times New Roman" w:hAnsi="Times New Roman"/>
          <w:b/>
          <w:sz w:val="28"/>
          <w:szCs w:val="28"/>
        </w:rPr>
        <w:t xml:space="preserve">16% </w:t>
      </w:r>
      <w:r w:rsidRPr="00FA498A">
        <w:rPr>
          <w:rFonts w:ascii="Times New Roman" w:hAnsi="Times New Roman"/>
          <w:sz w:val="28"/>
          <w:szCs w:val="28"/>
        </w:rPr>
        <w:t>детям раннего возраста</w:t>
      </w:r>
      <w:r>
        <w:rPr>
          <w:rFonts w:ascii="Times New Roman" w:hAnsi="Times New Roman"/>
          <w:sz w:val="28"/>
          <w:szCs w:val="28"/>
        </w:rPr>
        <w:t xml:space="preserve">. </w:t>
      </w:r>
    </w:p>
    <w:p w:rsidR="00DF0C9E" w:rsidRDefault="00C77324" w:rsidP="00DF0C9E">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этом </w:t>
      </w:r>
      <w:r w:rsidR="00DF0C9E">
        <w:rPr>
          <w:rFonts w:ascii="Times New Roman" w:hAnsi="Times New Roman"/>
          <w:sz w:val="28"/>
          <w:szCs w:val="28"/>
        </w:rPr>
        <w:t>из обследованных</w:t>
      </w:r>
      <w:r w:rsidR="00DF0C9E" w:rsidRPr="00B01B31">
        <w:rPr>
          <w:rFonts w:ascii="Times New Roman" w:hAnsi="Times New Roman"/>
          <w:sz w:val="28"/>
          <w:szCs w:val="28"/>
        </w:rPr>
        <w:t xml:space="preserve"> </w:t>
      </w:r>
      <w:r w:rsidR="00DF0C9E">
        <w:rPr>
          <w:rFonts w:ascii="Times New Roman" w:hAnsi="Times New Roman"/>
          <w:sz w:val="28"/>
          <w:szCs w:val="28"/>
        </w:rPr>
        <w:t>детей раннего возраста:</w:t>
      </w:r>
    </w:p>
    <w:p w:rsidR="00DF0C9E" w:rsidRDefault="00DF0C9E" w:rsidP="00DF0C9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 </w:t>
      </w:r>
      <w:r w:rsidRPr="00751DDC">
        <w:rPr>
          <w:rFonts w:ascii="Times New Roman" w:hAnsi="Times New Roman"/>
          <w:b/>
          <w:sz w:val="28"/>
          <w:szCs w:val="28"/>
        </w:rPr>
        <w:t>600</w:t>
      </w:r>
      <w:r>
        <w:rPr>
          <w:rFonts w:ascii="Times New Roman" w:hAnsi="Times New Roman"/>
          <w:b/>
          <w:sz w:val="28"/>
          <w:szCs w:val="28"/>
        </w:rPr>
        <w:t> </w:t>
      </w:r>
      <w:r w:rsidRPr="00751DDC">
        <w:rPr>
          <w:rFonts w:ascii="Times New Roman" w:hAnsi="Times New Roman"/>
          <w:b/>
          <w:sz w:val="28"/>
          <w:szCs w:val="28"/>
        </w:rPr>
        <w:t>546</w:t>
      </w:r>
      <w:r>
        <w:rPr>
          <w:rFonts w:ascii="Times New Roman" w:hAnsi="Times New Roman"/>
          <w:b/>
          <w:sz w:val="28"/>
          <w:szCs w:val="28"/>
        </w:rPr>
        <w:t xml:space="preserve"> </w:t>
      </w:r>
      <w:r>
        <w:rPr>
          <w:rFonts w:ascii="Times New Roman" w:hAnsi="Times New Roman"/>
          <w:sz w:val="28"/>
          <w:szCs w:val="28"/>
        </w:rPr>
        <w:t xml:space="preserve">детей раннего возраста </w:t>
      </w:r>
      <w:r w:rsidR="00C77324">
        <w:rPr>
          <w:rFonts w:ascii="Times New Roman" w:hAnsi="Times New Roman"/>
          <w:b/>
          <w:sz w:val="28"/>
          <w:szCs w:val="28"/>
        </w:rPr>
        <w:t>или</w:t>
      </w:r>
      <w:r w:rsidR="00C77324" w:rsidRPr="00D31520">
        <w:rPr>
          <w:rFonts w:ascii="Times New Roman" w:hAnsi="Times New Roman"/>
          <w:b/>
          <w:sz w:val="28"/>
          <w:szCs w:val="28"/>
        </w:rPr>
        <w:t xml:space="preserve"> </w:t>
      </w:r>
      <w:r w:rsidR="00C77324">
        <w:rPr>
          <w:rFonts w:ascii="Times New Roman" w:hAnsi="Times New Roman"/>
          <w:b/>
          <w:sz w:val="28"/>
          <w:szCs w:val="28"/>
        </w:rPr>
        <w:t>в 92</w:t>
      </w:r>
      <w:r w:rsidR="00C77324" w:rsidRPr="00A75377">
        <w:rPr>
          <w:rFonts w:ascii="Times New Roman" w:hAnsi="Times New Roman"/>
          <w:b/>
          <w:sz w:val="28"/>
          <w:szCs w:val="28"/>
        </w:rPr>
        <w:t>%</w:t>
      </w:r>
      <w:r w:rsidR="00C77324">
        <w:rPr>
          <w:rFonts w:ascii="Times New Roman" w:hAnsi="Times New Roman"/>
          <w:b/>
          <w:sz w:val="28"/>
          <w:szCs w:val="28"/>
        </w:rPr>
        <w:t xml:space="preserve"> </w:t>
      </w:r>
      <w:r w:rsidR="00DD2A5E">
        <w:rPr>
          <w:rFonts w:ascii="Times New Roman" w:hAnsi="Times New Roman"/>
          <w:b/>
          <w:sz w:val="28"/>
          <w:szCs w:val="28"/>
        </w:rPr>
        <w:t xml:space="preserve">случаях </w:t>
      </w:r>
      <w:r w:rsidR="00DD2A5E">
        <w:rPr>
          <w:rFonts w:ascii="Times New Roman" w:hAnsi="Times New Roman"/>
          <w:sz w:val="28"/>
          <w:szCs w:val="28"/>
        </w:rPr>
        <w:t>результат</w:t>
      </w:r>
      <w:r>
        <w:rPr>
          <w:rFonts w:ascii="Times New Roman" w:hAnsi="Times New Roman"/>
          <w:sz w:val="28"/>
          <w:szCs w:val="28"/>
        </w:rPr>
        <w:t xml:space="preserve"> теста «</w:t>
      </w:r>
      <w:r w:rsidRPr="00A75377">
        <w:rPr>
          <w:rFonts w:ascii="Times New Roman" w:hAnsi="Times New Roman"/>
          <w:sz w:val="28"/>
          <w:szCs w:val="28"/>
        </w:rPr>
        <w:t>Прошел</w:t>
      </w:r>
      <w:r>
        <w:rPr>
          <w:rFonts w:ascii="Times New Roman" w:hAnsi="Times New Roman"/>
          <w:sz w:val="28"/>
          <w:szCs w:val="28"/>
        </w:rPr>
        <w:t>»</w:t>
      </w:r>
      <w:r w:rsidRPr="00A75377">
        <w:rPr>
          <w:rFonts w:ascii="Times New Roman" w:hAnsi="Times New Roman"/>
          <w:sz w:val="28"/>
          <w:szCs w:val="28"/>
        </w:rPr>
        <w:t xml:space="preserve"> на обоих ушах (норма слуха)</w:t>
      </w:r>
      <w:r>
        <w:rPr>
          <w:rFonts w:ascii="Times New Roman" w:hAnsi="Times New Roman"/>
          <w:sz w:val="28"/>
          <w:szCs w:val="28"/>
        </w:rPr>
        <w:t>;</w:t>
      </w:r>
    </w:p>
    <w:p w:rsidR="00DF0C9E" w:rsidRDefault="00DF0C9E" w:rsidP="00DF0C9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 </w:t>
      </w:r>
      <w:r w:rsidRPr="008C644E">
        <w:rPr>
          <w:rFonts w:ascii="Times New Roman" w:hAnsi="Times New Roman"/>
          <w:b/>
          <w:sz w:val="28"/>
          <w:szCs w:val="28"/>
        </w:rPr>
        <w:t>1 363</w:t>
      </w:r>
      <w:r>
        <w:rPr>
          <w:rFonts w:ascii="Times New Roman" w:hAnsi="Times New Roman"/>
          <w:b/>
          <w:sz w:val="28"/>
          <w:szCs w:val="28"/>
        </w:rPr>
        <w:t xml:space="preserve"> </w:t>
      </w:r>
      <w:r>
        <w:rPr>
          <w:rFonts w:ascii="Times New Roman" w:hAnsi="Times New Roman"/>
          <w:sz w:val="28"/>
          <w:szCs w:val="28"/>
        </w:rPr>
        <w:t>детей раннего возраста</w:t>
      </w:r>
      <w:r>
        <w:rPr>
          <w:rFonts w:ascii="Times New Roman" w:hAnsi="Times New Roman"/>
          <w:b/>
          <w:sz w:val="28"/>
          <w:szCs w:val="28"/>
        </w:rPr>
        <w:t xml:space="preserve"> </w:t>
      </w:r>
      <w:r w:rsidR="00C77324">
        <w:rPr>
          <w:rFonts w:ascii="Times New Roman" w:hAnsi="Times New Roman"/>
          <w:b/>
          <w:sz w:val="28"/>
          <w:szCs w:val="28"/>
        </w:rPr>
        <w:t>или 0,2</w:t>
      </w:r>
      <w:r w:rsidR="00C77324" w:rsidRPr="00A75377">
        <w:rPr>
          <w:rFonts w:ascii="Times New Roman" w:hAnsi="Times New Roman"/>
          <w:b/>
          <w:sz w:val="28"/>
          <w:szCs w:val="28"/>
        </w:rPr>
        <w:t>%</w:t>
      </w:r>
      <w:r w:rsidR="00C77324" w:rsidRPr="00B01B31">
        <w:rPr>
          <w:rFonts w:ascii="Times New Roman" w:hAnsi="Times New Roman"/>
          <w:sz w:val="28"/>
          <w:szCs w:val="28"/>
        </w:rPr>
        <w:t xml:space="preserve"> </w:t>
      </w:r>
      <w:proofErr w:type="gramStart"/>
      <w:r w:rsidR="00C77324">
        <w:rPr>
          <w:rFonts w:ascii="Times New Roman" w:hAnsi="Times New Roman"/>
          <w:sz w:val="28"/>
          <w:szCs w:val="28"/>
        </w:rPr>
        <w:t>случаях</w:t>
      </w:r>
      <w:proofErr w:type="gramEnd"/>
      <w:r w:rsidR="00C77324">
        <w:rPr>
          <w:rFonts w:ascii="Times New Roman" w:hAnsi="Times New Roman"/>
          <w:sz w:val="28"/>
          <w:szCs w:val="28"/>
        </w:rPr>
        <w:t xml:space="preserve"> результат </w:t>
      </w:r>
      <w:r w:rsidRPr="00A75377">
        <w:rPr>
          <w:rFonts w:ascii="Times New Roman" w:hAnsi="Times New Roman"/>
          <w:sz w:val="28"/>
          <w:szCs w:val="28"/>
        </w:rPr>
        <w:t xml:space="preserve">теста </w:t>
      </w:r>
      <w:r>
        <w:rPr>
          <w:rFonts w:ascii="Times New Roman" w:hAnsi="Times New Roman"/>
          <w:sz w:val="28"/>
          <w:szCs w:val="28"/>
        </w:rPr>
        <w:t>«</w:t>
      </w:r>
      <w:r w:rsidRPr="00A75377">
        <w:rPr>
          <w:rFonts w:ascii="Times New Roman" w:hAnsi="Times New Roman"/>
          <w:sz w:val="28"/>
          <w:szCs w:val="28"/>
        </w:rPr>
        <w:t>Не прошел</w:t>
      </w:r>
      <w:r>
        <w:rPr>
          <w:rFonts w:ascii="Times New Roman" w:hAnsi="Times New Roman"/>
          <w:sz w:val="28"/>
          <w:szCs w:val="28"/>
        </w:rPr>
        <w:t>»</w:t>
      </w:r>
      <w:r w:rsidRPr="00A75377">
        <w:rPr>
          <w:rFonts w:ascii="Times New Roman" w:hAnsi="Times New Roman"/>
          <w:sz w:val="28"/>
          <w:szCs w:val="28"/>
        </w:rPr>
        <w:t xml:space="preserve"> на обоих ушах (подозрение на двустороннее снижение слуха)</w:t>
      </w:r>
      <w:r>
        <w:rPr>
          <w:rFonts w:ascii="Times New Roman" w:hAnsi="Times New Roman"/>
          <w:sz w:val="28"/>
          <w:szCs w:val="28"/>
        </w:rPr>
        <w:t>;</w:t>
      </w:r>
    </w:p>
    <w:p w:rsidR="00C77324" w:rsidRDefault="00DF0C9E" w:rsidP="00DF0C9E">
      <w:pPr>
        <w:spacing w:after="0" w:line="240" w:lineRule="auto"/>
        <w:ind w:firstLine="708"/>
        <w:jc w:val="both"/>
        <w:rPr>
          <w:rFonts w:ascii="Times New Roman" w:hAnsi="Times New Roman"/>
          <w:sz w:val="28"/>
          <w:szCs w:val="28"/>
        </w:rPr>
      </w:pPr>
      <w:r>
        <w:rPr>
          <w:rFonts w:ascii="Times New Roman" w:hAnsi="Times New Roman"/>
          <w:sz w:val="28"/>
          <w:szCs w:val="28"/>
        </w:rPr>
        <w:t xml:space="preserve">- у </w:t>
      </w:r>
      <w:r w:rsidRPr="008C644E">
        <w:rPr>
          <w:rFonts w:ascii="Times New Roman" w:hAnsi="Times New Roman"/>
          <w:b/>
          <w:sz w:val="28"/>
          <w:szCs w:val="28"/>
        </w:rPr>
        <w:t xml:space="preserve">17 640 </w:t>
      </w:r>
      <w:r>
        <w:rPr>
          <w:rFonts w:ascii="Times New Roman" w:hAnsi="Times New Roman"/>
          <w:sz w:val="28"/>
          <w:szCs w:val="28"/>
        </w:rPr>
        <w:t>детей раннего возраста</w:t>
      </w:r>
      <w:r w:rsidRPr="00503915">
        <w:rPr>
          <w:rFonts w:ascii="Times New Roman" w:hAnsi="Times New Roman"/>
          <w:sz w:val="28"/>
          <w:szCs w:val="28"/>
        </w:rPr>
        <w:t xml:space="preserve"> </w:t>
      </w:r>
      <w:r w:rsidR="00C77324">
        <w:rPr>
          <w:rFonts w:ascii="Times New Roman" w:hAnsi="Times New Roman"/>
          <w:b/>
          <w:sz w:val="28"/>
          <w:szCs w:val="28"/>
        </w:rPr>
        <w:t>или 2,6</w:t>
      </w:r>
      <w:r w:rsidR="00C77324" w:rsidRPr="00503915">
        <w:rPr>
          <w:rFonts w:ascii="Times New Roman" w:hAnsi="Times New Roman"/>
          <w:b/>
          <w:sz w:val="28"/>
          <w:szCs w:val="28"/>
        </w:rPr>
        <w:t>%</w:t>
      </w:r>
      <w:r w:rsidR="00C77324">
        <w:rPr>
          <w:rFonts w:ascii="Times New Roman" w:hAnsi="Times New Roman"/>
          <w:b/>
          <w:sz w:val="28"/>
          <w:szCs w:val="28"/>
        </w:rPr>
        <w:t xml:space="preserve"> </w:t>
      </w:r>
      <w:proofErr w:type="gramStart"/>
      <w:r w:rsidR="00C77324">
        <w:rPr>
          <w:rFonts w:ascii="Times New Roman" w:hAnsi="Times New Roman"/>
          <w:b/>
          <w:sz w:val="28"/>
          <w:szCs w:val="28"/>
        </w:rPr>
        <w:t>случаях</w:t>
      </w:r>
      <w:proofErr w:type="gramEnd"/>
      <w:r w:rsidR="00C77324">
        <w:rPr>
          <w:rFonts w:ascii="Times New Roman" w:hAnsi="Times New Roman"/>
          <w:b/>
          <w:sz w:val="28"/>
          <w:szCs w:val="28"/>
        </w:rPr>
        <w:t xml:space="preserve"> </w:t>
      </w:r>
      <w:r w:rsidRPr="00503915">
        <w:rPr>
          <w:rFonts w:ascii="Times New Roman" w:hAnsi="Times New Roman"/>
          <w:sz w:val="28"/>
          <w:szCs w:val="28"/>
        </w:rPr>
        <w:t xml:space="preserve">результат теста </w:t>
      </w:r>
      <w:r>
        <w:rPr>
          <w:rFonts w:ascii="Times New Roman" w:hAnsi="Times New Roman"/>
          <w:sz w:val="28"/>
          <w:szCs w:val="28"/>
        </w:rPr>
        <w:t>«</w:t>
      </w:r>
      <w:r w:rsidRPr="00503915">
        <w:rPr>
          <w:rFonts w:ascii="Times New Roman" w:hAnsi="Times New Roman"/>
          <w:sz w:val="28"/>
          <w:szCs w:val="28"/>
        </w:rPr>
        <w:t>Прошел</w:t>
      </w:r>
      <w:r>
        <w:rPr>
          <w:rFonts w:ascii="Times New Roman" w:hAnsi="Times New Roman"/>
          <w:sz w:val="28"/>
          <w:szCs w:val="28"/>
        </w:rPr>
        <w:t>»</w:t>
      </w:r>
      <w:r w:rsidRPr="00503915">
        <w:rPr>
          <w:rFonts w:ascii="Times New Roman" w:hAnsi="Times New Roman"/>
          <w:sz w:val="28"/>
          <w:szCs w:val="28"/>
        </w:rPr>
        <w:t xml:space="preserve"> на одном ухе и </w:t>
      </w:r>
      <w:r>
        <w:rPr>
          <w:rFonts w:ascii="Times New Roman" w:hAnsi="Times New Roman"/>
          <w:sz w:val="28"/>
          <w:szCs w:val="28"/>
        </w:rPr>
        <w:t>«</w:t>
      </w:r>
      <w:r w:rsidRPr="00503915">
        <w:rPr>
          <w:rFonts w:ascii="Times New Roman" w:hAnsi="Times New Roman"/>
          <w:sz w:val="28"/>
          <w:szCs w:val="28"/>
        </w:rPr>
        <w:t>Не прошел</w:t>
      </w:r>
      <w:r>
        <w:rPr>
          <w:rFonts w:ascii="Times New Roman" w:hAnsi="Times New Roman"/>
          <w:sz w:val="28"/>
          <w:szCs w:val="28"/>
        </w:rPr>
        <w:t>»</w:t>
      </w:r>
      <w:r w:rsidRPr="00503915">
        <w:rPr>
          <w:rFonts w:ascii="Times New Roman" w:hAnsi="Times New Roman"/>
          <w:sz w:val="28"/>
          <w:szCs w:val="28"/>
        </w:rPr>
        <w:t xml:space="preserve"> на другом ухе (подозрение на одностороннее нарушение слуха)</w:t>
      </w:r>
      <w:r w:rsidR="00C77324">
        <w:rPr>
          <w:rFonts w:ascii="Times New Roman" w:hAnsi="Times New Roman"/>
          <w:sz w:val="28"/>
          <w:szCs w:val="28"/>
        </w:rPr>
        <w:t>.</w:t>
      </w:r>
    </w:p>
    <w:p w:rsidR="00DF0C9E" w:rsidRPr="00C77324" w:rsidRDefault="00C77324" w:rsidP="00DF0C9E">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proofErr w:type="spellStart"/>
      <w:r w:rsidR="00DF0C9E" w:rsidRPr="00D072EC">
        <w:rPr>
          <w:rFonts w:ascii="Times New Roman" w:hAnsi="Times New Roman"/>
          <w:sz w:val="28"/>
          <w:szCs w:val="28"/>
        </w:rPr>
        <w:t>сурдологические</w:t>
      </w:r>
      <w:proofErr w:type="spellEnd"/>
      <w:r w:rsidR="00DF0C9E" w:rsidRPr="00D072EC">
        <w:rPr>
          <w:rFonts w:ascii="Times New Roman" w:hAnsi="Times New Roman"/>
          <w:sz w:val="28"/>
          <w:szCs w:val="28"/>
        </w:rPr>
        <w:t xml:space="preserve"> кабинеты </w:t>
      </w:r>
      <w:r w:rsidR="00DD2A5E">
        <w:rPr>
          <w:rFonts w:ascii="Times New Roman" w:hAnsi="Times New Roman"/>
          <w:sz w:val="28"/>
          <w:szCs w:val="28"/>
        </w:rPr>
        <w:t>для проведения</w:t>
      </w:r>
      <w:r>
        <w:rPr>
          <w:rFonts w:ascii="Times New Roman" w:hAnsi="Times New Roman"/>
          <w:sz w:val="28"/>
          <w:szCs w:val="28"/>
        </w:rPr>
        <w:t xml:space="preserve"> углубленного </w:t>
      </w:r>
      <w:proofErr w:type="spellStart"/>
      <w:r>
        <w:rPr>
          <w:rFonts w:ascii="Times New Roman" w:hAnsi="Times New Roman"/>
          <w:sz w:val="28"/>
          <w:szCs w:val="28"/>
        </w:rPr>
        <w:t>дообследования</w:t>
      </w:r>
      <w:proofErr w:type="spellEnd"/>
      <w:r>
        <w:rPr>
          <w:rFonts w:ascii="Times New Roman" w:hAnsi="Times New Roman"/>
          <w:sz w:val="28"/>
          <w:szCs w:val="28"/>
        </w:rPr>
        <w:t xml:space="preserve"> н</w:t>
      </w:r>
      <w:r w:rsidRPr="00D072EC">
        <w:rPr>
          <w:rFonts w:ascii="Times New Roman" w:hAnsi="Times New Roman"/>
          <w:sz w:val="28"/>
          <w:szCs w:val="28"/>
        </w:rPr>
        <w:t xml:space="preserve">аправлены </w:t>
      </w:r>
      <w:r w:rsidR="00DF0C9E" w:rsidRPr="008C644E">
        <w:rPr>
          <w:rFonts w:ascii="Times New Roman" w:hAnsi="Times New Roman"/>
          <w:b/>
          <w:sz w:val="28"/>
          <w:szCs w:val="28"/>
        </w:rPr>
        <w:t>16 898</w:t>
      </w:r>
      <w:r w:rsidR="00DF0C9E">
        <w:rPr>
          <w:rFonts w:ascii="Times New Roman" w:hAnsi="Times New Roman"/>
          <w:b/>
          <w:sz w:val="28"/>
          <w:szCs w:val="28"/>
        </w:rPr>
        <w:t xml:space="preserve"> </w:t>
      </w:r>
      <w:r w:rsidR="00DF0C9E">
        <w:rPr>
          <w:rFonts w:ascii="Times New Roman" w:hAnsi="Times New Roman"/>
          <w:sz w:val="28"/>
          <w:szCs w:val="28"/>
        </w:rPr>
        <w:t>детей раннего возраста</w:t>
      </w:r>
      <w:r w:rsidRPr="00C77324">
        <w:rPr>
          <w:rFonts w:ascii="Times New Roman" w:hAnsi="Times New Roman"/>
          <w:b/>
          <w:sz w:val="28"/>
          <w:szCs w:val="28"/>
        </w:rPr>
        <w:t xml:space="preserve"> </w:t>
      </w:r>
      <w:r>
        <w:rPr>
          <w:rFonts w:ascii="Times New Roman" w:hAnsi="Times New Roman"/>
          <w:b/>
          <w:sz w:val="28"/>
          <w:szCs w:val="28"/>
        </w:rPr>
        <w:t>или 2,6</w:t>
      </w:r>
      <w:r w:rsidRPr="00BB4479">
        <w:rPr>
          <w:rFonts w:ascii="Times New Roman" w:hAnsi="Times New Roman"/>
          <w:b/>
          <w:sz w:val="28"/>
          <w:szCs w:val="28"/>
        </w:rPr>
        <w:t>%</w:t>
      </w:r>
      <w:r>
        <w:rPr>
          <w:rFonts w:ascii="Times New Roman" w:hAnsi="Times New Roman"/>
          <w:b/>
          <w:sz w:val="28"/>
          <w:szCs w:val="28"/>
        </w:rPr>
        <w:t xml:space="preserve"> </w:t>
      </w:r>
      <w:r w:rsidRPr="00C77324">
        <w:rPr>
          <w:rFonts w:ascii="Times New Roman" w:hAnsi="Times New Roman"/>
          <w:sz w:val="28"/>
          <w:szCs w:val="28"/>
        </w:rPr>
        <w:t>от общего числа выявленных</w:t>
      </w:r>
      <w:r w:rsidR="00DF0C9E" w:rsidRPr="00C77324">
        <w:rPr>
          <w:rFonts w:ascii="Times New Roman" w:hAnsi="Times New Roman"/>
          <w:sz w:val="28"/>
          <w:szCs w:val="28"/>
        </w:rPr>
        <w:t>.</w:t>
      </w:r>
    </w:p>
    <w:p w:rsidR="00DF0C9E" w:rsidRDefault="00DF0C9E" w:rsidP="00DF0C9E">
      <w:pPr>
        <w:spacing w:after="0" w:line="240" w:lineRule="auto"/>
        <w:ind w:firstLine="708"/>
        <w:jc w:val="both"/>
        <w:rPr>
          <w:rFonts w:ascii="Times New Roman" w:hAnsi="Times New Roman"/>
          <w:sz w:val="28"/>
          <w:szCs w:val="24"/>
          <w:lang w:eastAsia="ru-RU"/>
        </w:rPr>
      </w:pPr>
      <w:r w:rsidRPr="00503414">
        <w:rPr>
          <w:rFonts w:ascii="Times New Roman" w:hAnsi="Times New Roman"/>
          <w:sz w:val="28"/>
        </w:rPr>
        <w:t>Наименьш</w:t>
      </w:r>
      <w:r>
        <w:rPr>
          <w:rFonts w:ascii="Times New Roman" w:hAnsi="Times New Roman"/>
          <w:sz w:val="28"/>
        </w:rPr>
        <w:t xml:space="preserve">ий охват </w:t>
      </w:r>
      <w:proofErr w:type="spellStart"/>
      <w:r>
        <w:rPr>
          <w:rFonts w:ascii="Times New Roman" w:hAnsi="Times New Roman"/>
          <w:sz w:val="28"/>
        </w:rPr>
        <w:t>аудиологическим</w:t>
      </w:r>
      <w:proofErr w:type="spellEnd"/>
      <w:r>
        <w:rPr>
          <w:rFonts w:ascii="Times New Roman" w:hAnsi="Times New Roman"/>
          <w:sz w:val="28"/>
        </w:rPr>
        <w:t xml:space="preserve"> </w:t>
      </w:r>
      <w:r w:rsidRPr="00503414">
        <w:rPr>
          <w:rFonts w:ascii="Times New Roman" w:hAnsi="Times New Roman"/>
          <w:sz w:val="28"/>
          <w:szCs w:val="24"/>
          <w:lang w:eastAsia="ru-RU"/>
        </w:rPr>
        <w:t>скрининг</w:t>
      </w:r>
      <w:r>
        <w:rPr>
          <w:rFonts w:ascii="Times New Roman" w:hAnsi="Times New Roman"/>
          <w:sz w:val="28"/>
          <w:szCs w:val="24"/>
          <w:lang w:eastAsia="ru-RU"/>
        </w:rPr>
        <w:t>ом</w:t>
      </w:r>
      <w:r w:rsidRPr="00503414">
        <w:rPr>
          <w:rFonts w:ascii="Times New Roman" w:hAnsi="Times New Roman"/>
          <w:sz w:val="28"/>
          <w:szCs w:val="24"/>
          <w:lang w:eastAsia="ru-RU"/>
        </w:rPr>
        <w:t xml:space="preserve"> на </w:t>
      </w:r>
      <w:proofErr w:type="gramStart"/>
      <w:r>
        <w:rPr>
          <w:rFonts w:ascii="Times New Roman" w:hAnsi="Times New Roman"/>
          <w:sz w:val="28"/>
          <w:szCs w:val="24"/>
          <w:lang w:eastAsia="ru-RU"/>
        </w:rPr>
        <w:t>втором</w:t>
      </w:r>
      <w:proofErr w:type="gramEnd"/>
      <w:r w:rsidRPr="00503414">
        <w:rPr>
          <w:rFonts w:ascii="Times New Roman" w:hAnsi="Times New Roman"/>
          <w:sz w:val="28"/>
          <w:szCs w:val="24"/>
          <w:lang w:eastAsia="ru-RU"/>
        </w:rPr>
        <w:t xml:space="preserve"> уровн</w:t>
      </w:r>
      <w:r>
        <w:rPr>
          <w:rFonts w:ascii="Times New Roman" w:hAnsi="Times New Roman"/>
          <w:sz w:val="28"/>
          <w:szCs w:val="24"/>
          <w:lang w:eastAsia="ru-RU"/>
        </w:rPr>
        <w:t>е отмечается в следующих регионах:</w:t>
      </w:r>
    </w:p>
    <w:p w:rsidR="001768A2" w:rsidRDefault="00DF0C9E" w:rsidP="001768A2">
      <w:pPr>
        <w:pStyle w:val="ac"/>
        <w:numPr>
          <w:ilvl w:val="0"/>
          <w:numId w:val="15"/>
        </w:numPr>
        <w:tabs>
          <w:tab w:val="left" w:pos="1134"/>
        </w:tabs>
        <w:spacing w:after="0" w:line="240" w:lineRule="auto"/>
        <w:ind w:left="0" w:firstLine="709"/>
        <w:jc w:val="both"/>
        <w:rPr>
          <w:rFonts w:ascii="Times New Roman" w:hAnsi="Times New Roman"/>
          <w:sz w:val="28"/>
          <w:szCs w:val="24"/>
        </w:rPr>
      </w:pPr>
      <w:r w:rsidRPr="001768A2">
        <w:rPr>
          <w:rFonts w:ascii="Times New Roman" w:hAnsi="Times New Roman"/>
          <w:sz w:val="28"/>
          <w:szCs w:val="24"/>
        </w:rPr>
        <w:t>в г</w:t>
      </w:r>
      <w:r w:rsidR="00C77324" w:rsidRPr="001768A2">
        <w:rPr>
          <w:rFonts w:ascii="Times New Roman" w:hAnsi="Times New Roman"/>
          <w:sz w:val="28"/>
          <w:szCs w:val="24"/>
        </w:rPr>
        <w:t xml:space="preserve">ороде </w:t>
      </w:r>
      <w:proofErr w:type="spellStart"/>
      <w:r w:rsidRPr="001768A2">
        <w:rPr>
          <w:rFonts w:ascii="Times New Roman" w:hAnsi="Times New Roman"/>
          <w:sz w:val="28"/>
          <w:szCs w:val="24"/>
        </w:rPr>
        <w:t>Нур</w:t>
      </w:r>
      <w:proofErr w:type="spellEnd"/>
      <w:r w:rsidRPr="001768A2">
        <w:rPr>
          <w:rFonts w:ascii="Times New Roman" w:hAnsi="Times New Roman"/>
          <w:sz w:val="28"/>
          <w:szCs w:val="24"/>
        </w:rPr>
        <w:t xml:space="preserve">-Султан из 63384 детей раннего возраста </w:t>
      </w:r>
      <w:r w:rsidRPr="001768A2">
        <w:rPr>
          <w:rFonts w:ascii="Times New Roman" w:hAnsi="Times New Roman"/>
          <w:sz w:val="28"/>
          <w:szCs w:val="28"/>
        </w:rPr>
        <w:t xml:space="preserve">охвачено </w:t>
      </w:r>
      <w:proofErr w:type="spellStart"/>
      <w:r w:rsidRPr="001768A2">
        <w:rPr>
          <w:rFonts w:ascii="Times New Roman" w:hAnsi="Times New Roman"/>
          <w:sz w:val="28"/>
          <w:szCs w:val="28"/>
        </w:rPr>
        <w:t>аудиологическим</w:t>
      </w:r>
      <w:proofErr w:type="spellEnd"/>
      <w:r w:rsidRPr="001768A2">
        <w:rPr>
          <w:rFonts w:ascii="Times New Roman" w:hAnsi="Times New Roman"/>
          <w:sz w:val="28"/>
          <w:szCs w:val="28"/>
        </w:rPr>
        <w:t xml:space="preserve"> скринингом 14%</w:t>
      </w:r>
      <w:r w:rsidR="001768A2">
        <w:rPr>
          <w:rFonts w:ascii="Times New Roman" w:hAnsi="Times New Roman"/>
          <w:sz w:val="28"/>
          <w:szCs w:val="28"/>
        </w:rPr>
        <w:t xml:space="preserve"> </w:t>
      </w:r>
      <w:r w:rsidR="00DD2A5E">
        <w:rPr>
          <w:rFonts w:ascii="Times New Roman" w:hAnsi="Times New Roman"/>
          <w:sz w:val="28"/>
          <w:szCs w:val="28"/>
        </w:rPr>
        <w:t xml:space="preserve">или </w:t>
      </w:r>
      <w:r w:rsidR="00DD2A5E" w:rsidRPr="001768A2">
        <w:rPr>
          <w:rFonts w:ascii="Times New Roman" w:hAnsi="Times New Roman"/>
          <w:sz w:val="28"/>
          <w:szCs w:val="24"/>
        </w:rPr>
        <w:t>9025</w:t>
      </w:r>
      <w:r w:rsidR="001768A2" w:rsidRPr="001768A2">
        <w:rPr>
          <w:rFonts w:ascii="Times New Roman" w:hAnsi="Times New Roman"/>
          <w:sz w:val="28"/>
          <w:szCs w:val="28"/>
        </w:rPr>
        <w:t xml:space="preserve"> </w:t>
      </w:r>
      <w:r w:rsidRPr="001768A2">
        <w:rPr>
          <w:rFonts w:ascii="Times New Roman" w:hAnsi="Times New Roman"/>
          <w:sz w:val="28"/>
          <w:szCs w:val="24"/>
        </w:rPr>
        <w:t>детей раннего возраста;</w:t>
      </w:r>
    </w:p>
    <w:p w:rsidR="001768A2" w:rsidRDefault="00DF0C9E" w:rsidP="001768A2">
      <w:pPr>
        <w:pStyle w:val="ac"/>
        <w:numPr>
          <w:ilvl w:val="0"/>
          <w:numId w:val="15"/>
        </w:numPr>
        <w:tabs>
          <w:tab w:val="left" w:pos="1134"/>
        </w:tabs>
        <w:spacing w:after="0" w:line="240" w:lineRule="auto"/>
        <w:ind w:left="0" w:firstLine="709"/>
        <w:jc w:val="both"/>
        <w:rPr>
          <w:rFonts w:ascii="Times New Roman" w:hAnsi="Times New Roman"/>
          <w:sz w:val="28"/>
          <w:szCs w:val="24"/>
        </w:rPr>
      </w:pPr>
      <w:r w:rsidRPr="001768A2">
        <w:rPr>
          <w:rFonts w:ascii="Times New Roman" w:hAnsi="Times New Roman"/>
          <w:sz w:val="28"/>
          <w:szCs w:val="24"/>
        </w:rPr>
        <w:t>в Актюбинской области из 74338 детей раннего возраста</w:t>
      </w:r>
      <w:r w:rsidRPr="001768A2">
        <w:rPr>
          <w:rFonts w:ascii="Times New Roman" w:hAnsi="Times New Roman"/>
          <w:sz w:val="28"/>
          <w:szCs w:val="28"/>
        </w:rPr>
        <w:t xml:space="preserve"> охвачено </w:t>
      </w:r>
      <w:proofErr w:type="spellStart"/>
      <w:r w:rsidRPr="001768A2">
        <w:rPr>
          <w:rFonts w:ascii="Times New Roman" w:hAnsi="Times New Roman"/>
          <w:sz w:val="28"/>
          <w:szCs w:val="28"/>
        </w:rPr>
        <w:t>аудиологическим</w:t>
      </w:r>
      <w:proofErr w:type="spellEnd"/>
      <w:r w:rsidRPr="001768A2">
        <w:rPr>
          <w:rFonts w:ascii="Times New Roman" w:hAnsi="Times New Roman"/>
          <w:sz w:val="28"/>
          <w:szCs w:val="28"/>
        </w:rPr>
        <w:t xml:space="preserve"> </w:t>
      </w:r>
      <w:r w:rsidR="00DD2A5E" w:rsidRPr="001768A2">
        <w:rPr>
          <w:rFonts w:ascii="Times New Roman" w:hAnsi="Times New Roman"/>
          <w:sz w:val="28"/>
          <w:szCs w:val="28"/>
        </w:rPr>
        <w:t>скринингом 37</w:t>
      </w:r>
      <w:r w:rsidRPr="001768A2">
        <w:rPr>
          <w:rFonts w:ascii="Times New Roman" w:hAnsi="Times New Roman"/>
          <w:sz w:val="28"/>
          <w:szCs w:val="28"/>
        </w:rPr>
        <w:t>%</w:t>
      </w:r>
      <w:r w:rsidR="001768A2">
        <w:rPr>
          <w:rFonts w:ascii="Times New Roman" w:hAnsi="Times New Roman"/>
          <w:sz w:val="28"/>
          <w:szCs w:val="28"/>
        </w:rPr>
        <w:t xml:space="preserve"> или </w:t>
      </w:r>
      <w:r w:rsidR="001768A2" w:rsidRPr="001768A2">
        <w:rPr>
          <w:rFonts w:ascii="Times New Roman" w:hAnsi="Times New Roman"/>
          <w:sz w:val="28"/>
          <w:szCs w:val="28"/>
        </w:rPr>
        <w:t>27267</w:t>
      </w:r>
      <w:r w:rsidR="001768A2">
        <w:rPr>
          <w:rFonts w:ascii="Times New Roman" w:hAnsi="Times New Roman"/>
          <w:sz w:val="28"/>
          <w:szCs w:val="28"/>
        </w:rPr>
        <w:t xml:space="preserve"> </w:t>
      </w:r>
      <w:r w:rsidRPr="001768A2">
        <w:rPr>
          <w:rFonts w:ascii="Times New Roman" w:hAnsi="Times New Roman"/>
          <w:sz w:val="28"/>
          <w:szCs w:val="24"/>
        </w:rPr>
        <w:t>детей раннего возраста;</w:t>
      </w:r>
    </w:p>
    <w:p w:rsidR="001768A2" w:rsidRDefault="00DF0C9E" w:rsidP="001768A2">
      <w:pPr>
        <w:pStyle w:val="ac"/>
        <w:numPr>
          <w:ilvl w:val="0"/>
          <w:numId w:val="15"/>
        </w:numPr>
        <w:tabs>
          <w:tab w:val="left" w:pos="1134"/>
        </w:tabs>
        <w:spacing w:after="0" w:line="240" w:lineRule="auto"/>
        <w:ind w:left="0" w:firstLine="709"/>
        <w:jc w:val="both"/>
        <w:rPr>
          <w:rFonts w:ascii="Times New Roman" w:hAnsi="Times New Roman"/>
          <w:sz w:val="28"/>
          <w:szCs w:val="24"/>
        </w:rPr>
      </w:pPr>
      <w:r w:rsidRPr="001768A2">
        <w:rPr>
          <w:rFonts w:ascii="Times New Roman" w:hAnsi="Times New Roman"/>
          <w:sz w:val="28"/>
          <w:szCs w:val="24"/>
        </w:rPr>
        <w:t>в Павлодарской области из 36410 детей раннего возраста</w:t>
      </w:r>
      <w:r w:rsidRPr="001768A2">
        <w:rPr>
          <w:rFonts w:ascii="Times New Roman" w:hAnsi="Times New Roman"/>
          <w:sz w:val="28"/>
          <w:szCs w:val="28"/>
        </w:rPr>
        <w:t xml:space="preserve"> охвачено </w:t>
      </w:r>
      <w:proofErr w:type="spellStart"/>
      <w:r w:rsidRPr="001768A2">
        <w:rPr>
          <w:rFonts w:ascii="Times New Roman" w:hAnsi="Times New Roman"/>
          <w:sz w:val="28"/>
          <w:szCs w:val="28"/>
        </w:rPr>
        <w:t>аудиологическим</w:t>
      </w:r>
      <w:proofErr w:type="spellEnd"/>
      <w:r w:rsidRPr="001768A2">
        <w:rPr>
          <w:rFonts w:ascii="Times New Roman" w:hAnsi="Times New Roman"/>
          <w:sz w:val="28"/>
          <w:szCs w:val="28"/>
        </w:rPr>
        <w:t xml:space="preserve"> </w:t>
      </w:r>
      <w:r w:rsidR="00DD2A5E" w:rsidRPr="001768A2">
        <w:rPr>
          <w:rFonts w:ascii="Times New Roman" w:hAnsi="Times New Roman"/>
          <w:sz w:val="28"/>
          <w:szCs w:val="28"/>
        </w:rPr>
        <w:t>скринингом 41</w:t>
      </w:r>
      <w:r w:rsidRPr="001768A2">
        <w:rPr>
          <w:rFonts w:ascii="Times New Roman" w:hAnsi="Times New Roman"/>
          <w:sz w:val="28"/>
          <w:szCs w:val="28"/>
        </w:rPr>
        <w:t>%</w:t>
      </w:r>
      <w:r w:rsidR="001768A2">
        <w:rPr>
          <w:rFonts w:ascii="Times New Roman" w:hAnsi="Times New Roman"/>
          <w:sz w:val="28"/>
          <w:szCs w:val="28"/>
        </w:rPr>
        <w:t xml:space="preserve"> или</w:t>
      </w:r>
      <w:r w:rsidRPr="001768A2">
        <w:rPr>
          <w:rFonts w:ascii="Times New Roman" w:hAnsi="Times New Roman"/>
          <w:sz w:val="28"/>
          <w:szCs w:val="24"/>
        </w:rPr>
        <w:t xml:space="preserve"> </w:t>
      </w:r>
      <w:r w:rsidR="001768A2" w:rsidRPr="001768A2">
        <w:rPr>
          <w:rFonts w:ascii="Times New Roman" w:hAnsi="Times New Roman"/>
          <w:sz w:val="28"/>
          <w:szCs w:val="28"/>
        </w:rPr>
        <w:t>14815</w:t>
      </w:r>
      <w:r w:rsidR="001768A2">
        <w:rPr>
          <w:rFonts w:ascii="Times New Roman" w:hAnsi="Times New Roman"/>
          <w:sz w:val="28"/>
          <w:szCs w:val="28"/>
        </w:rPr>
        <w:t xml:space="preserve"> </w:t>
      </w:r>
      <w:r w:rsidRPr="001768A2">
        <w:rPr>
          <w:rFonts w:ascii="Times New Roman" w:hAnsi="Times New Roman"/>
          <w:sz w:val="28"/>
          <w:szCs w:val="24"/>
        </w:rPr>
        <w:t>детей раннего возраста;</w:t>
      </w:r>
    </w:p>
    <w:p w:rsidR="00DF0C9E" w:rsidRPr="001768A2" w:rsidRDefault="00DF0C9E" w:rsidP="001768A2">
      <w:pPr>
        <w:pStyle w:val="ac"/>
        <w:numPr>
          <w:ilvl w:val="0"/>
          <w:numId w:val="15"/>
        </w:numPr>
        <w:tabs>
          <w:tab w:val="left" w:pos="1134"/>
        </w:tabs>
        <w:spacing w:after="0" w:line="240" w:lineRule="auto"/>
        <w:ind w:left="0" w:firstLine="709"/>
        <w:jc w:val="both"/>
        <w:rPr>
          <w:rFonts w:ascii="Times New Roman" w:hAnsi="Times New Roman"/>
          <w:sz w:val="28"/>
          <w:szCs w:val="24"/>
        </w:rPr>
      </w:pPr>
      <w:r w:rsidRPr="001768A2">
        <w:rPr>
          <w:rFonts w:ascii="Times New Roman" w:hAnsi="Times New Roman"/>
          <w:sz w:val="28"/>
          <w:szCs w:val="24"/>
        </w:rPr>
        <w:t xml:space="preserve">в </w:t>
      </w:r>
      <w:proofErr w:type="spellStart"/>
      <w:r w:rsidRPr="001768A2">
        <w:rPr>
          <w:rFonts w:ascii="Times New Roman" w:hAnsi="Times New Roman"/>
          <w:sz w:val="28"/>
          <w:szCs w:val="24"/>
        </w:rPr>
        <w:t>Алматинской</w:t>
      </w:r>
      <w:proofErr w:type="spellEnd"/>
      <w:r w:rsidRPr="001768A2">
        <w:rPr>
          <w:rFonts w:ascii="Times New Roman" w:hAnsi="Times New Roman"/>
          <w:sz w:val="28"/>
          <w:szCs w:val="24"/>
        </w:rPr>
        <w:t xml:space="preserve"> области из 182217 детей раннего возраста</w:t>
      </w:r>
      <w:r w:rsidRPr="001768A2">
        <w:rPr>
          <w:rFonts w:ascii="Times New Roman" w:hAnsi="Times New Roman"/>
          <w:sz w:val="28"/>
          <w:szCs w:val="28"/>
        </w:rPr>
        <w:t xml:space="preserve"> охвачено </w:t>
      </w:r>
      <w:proofErr w:type="spellStart"/>
      <w:r w:rsidRPr="001768A2">
        <w:rPr>
          <w:rFonts w:ascii="Times New Roman" w:hAnsi="Times New Roman"/>
          <w:sz w:val="28"/>
          <w:szCs w:val="28"/>
        </w:rPr>
        <w:t>аудиологическим</w:t>
      </w:r>
      <w:proofErr w:type="spellEnd"/>
      <w:r w:rsidRPr="001768A2">
        <w:rPr>
          <w:rFonts w:ascii="Times New Roman" w:hAnsi="Times New Roman"/>
          <w:sz w:val="28"/>
          <w:szCs w:val="28"/>
        </w:rPr>
        <w:t xml:space="preserve"> </w:t>
      </w:r>
      <w:r w:rsidR="00DD2A5E" w:rsidRPr="001768A2">
        <w:rPr>
          <w:rFonts w:ascii="Times New Roman" w:hAnsi="Times New Roman"/>
          <w:sz w:val="28"/>
          <w:szCs w:val="28"/>
        </w:rPr>
        <w:t>скринингом 60</w:t>
      </w:r>
      <w:r w:rsidRPr="001768A2">
        <w:rPr>
          <w:rFonts w:ascii="Times New Roman" w:hAnsi="Times New Roman"/>
          <w:sz w:val="28"/>
          <w:szCs w:val="28"/>
        </w:rPr>
        <w:t>%</w:t>
      </w:r>
      <w:r w:rsidR="001768A2">
        <w:rPr>
          <w:rFonts w:ascii="Times New Roman" w:hAnsi="Times New Roman"/>
          <w:sz w:val="28"/>
          <w:szCs w:val="28"/>
        </w:rPr>
        <w:t xml:space="preserve"> или</w:t>
      </w:r>
      <w:r w:rsidRPr="001768A2">
        <w:rPr>
          <w:rFonts w:ascii="Times New Roman" w:hAnsi="Times New Roman"/>
          <w:sz w:val="28"/>
          <w:szCs w:val="24"/>
        </w:rPr>
        <w:t xml:space="preserve"> </w:t>
      </w:r>
      <w:r w:rsidR="001768A2" w:rsidRPr="001768A2">
        <w:rPr>
          <w:rFonts w:ascii="Times New Roman" w:hAnsi="Times New Roman"/>
          <w:sz w:val="28"/>
          <w:szCs w:val="28"/>
        </w:rPr>
        <w:t>109662</w:t>
      </w:r>
      <w:r w:rsidR="001768A2">
        <w:rPr>
          <w:rFonts w:ascii="Times New Roman" w:hAnsi="Times New Roman"/>
          <w:sz w:val="28"/>
          <w:szCs w:val="28"/>
        </w:rPr>
        <w:t xml:space="preserve"> </w:t>
      </w:r>
      <w:r w:rsidRPr="001768A2">
        <w:rPr>
          <w:rFonts w:ascii="Times New Roman" w:hAnsi="Times New Roman"/>
          <w:sz w:val="28"/>
          <w:szCs w:val="24"/>
        </w:rPr>
        <w:t>детей раннего возраста;</w:t>
      </w:r>
    </w:p>
    <w:p w:rsidR="00DF0C9E" w:rsidRPr="001768A2" w:rsidRDefault="00C77324" w:rsidP="001768A2">
      <w:pPr>
        <w:pStyle w:val="a6"/>
        <w:ind w:firstLine="708"/>
        <w:jc w:val="both"/>
        <w:rPr>
          <w:rFonts w:ascii="Times New Roman" w:hAnsi="Times New Roman" w:cs="Times New Roman"/>
          <w:sz w:val="28"/>
          <w:szCs w:val="28"/>
        </w:rPr>
      </w:pPr>
      <w:r w:rsidRPr="001768A2">
        <w:rPr>
          <w:rFonts w:ascii="Times New Roman" w:hAnsi="Times New Roman" w:cs="Times New Roman"/>
          <w:sz w:val="28"/>
          <w:szCs w:val="28"/>
        </w:rPr>
        <w:t>Таким образом, н</w:t>
      </w:r>
      <w:r w:rsidR="00DF0C9E" w:rsidRPr="001768A2">
        <w:rPr>
          <w:rFonts w:ascii="Times New Roman" w:hAnsi="Times New Roman" w:cs="Times New Roman"/>
          <w:sz w:val="28"/>
          <w:szCs w:val="28"/>
        </w:rPr>
        <w:t xml:space="preserve">а </w:t>
      </w:r>
      <w:proofErr w:type="gramStart"/>
      <w:r w:rsidR="00DF0C9E" w:rsidRPr="001768A2">
        <w:rPr>
          <w:rFonts w:ascii="Times New Roman" w:hAnsi="Times New Roman" w:cs="Times New Roman"/>
          <w:sz w:val="28"/>
          <w:szCs w:val="28"/>
        </w:rPr>
        <w:t>уровне</w:t>
      </w:r>
      <w:proofErr w:type="gramEnd"/>
      <w:r w:rsidR="00DF0C9E" w:rsidRPr="001768A2">
        <w:rPr>
          <w:rFonts w:ascii="Times New Roman" w:hAnsi="Times New Roman" w:cs="Times New Roman"/>
          <w:sz w:val="28"/>
          <w:szCs w:val="28"/>
        </w:rPr>
        <w:t xml:space="preserve"> ПМСП </w:t>
      </w:r>
      <w:proofErr w:type="spellStart"/>
      <w:r w:rsidR="00DF0C9E" w:rsidRPr="001768A2">
        <w:rPr>
          <w:rFonts w:ascii="Times New Roman" w:hAnsi="Times New Roman" w:cs="Times New Roman"/>
          <w:sz w:val="28"/>
          <w:szCs w:val="28"/>
        </w:rPr>
        <w:t>аудиологический</w:t>
      </w:r>
      <w:proofErr w:type="spellEnd"/>
      <w:r w:rsidR="00DF0C9E" w:rsidRPr="001768A2">
        <w:rPr>
          <w:rFonts w:ascii="Times New Roman" w:hAnsi="Times New Roman" w:cs="Times New Roman"/>
          <w:sz w:val="28"/>
          <w:szCs w:val="28"/>
        </w:rPr>
        <w:t xml:space="preserve"> скрининг на должном уровне не проводится </w:t>
      </w:r>
      <w:r w:rsidRPr="001768A2">
        <w:rPr>
          <w:rFonts w:ascii="Times New Roman" w:hAnsi="Times New Roman" w:cs="Times New Roman"/>
          <w:sz w:val="28"/>
          <w:szCs w:val="28"/>
        </w:rPr>
        <w:t>из-за</w:t>
      </w:r>
      <w:r w:rsidR="00DF0C9E" w:rsidRPr="001768A2">
        <w:rPr>
          <w:rFonts w:ascii="Times New Roman" w:hAnsi="Times New Roman" w:cs="Times New Roman"/>
          <w:sz w:val="28"/>
          <w:szCs w:val="28"/>
        </w:rPr>
        <w:t xml:space="preserve"> отсутствия аппаратов, загруженности </w:t>
      </w:r>
      <w:r w:rsidRPr="001768A2">
        <w:rPr>
          <w:rFonts w:ascii="Times New Roman" w:hAnsi="Times New Roman" w:cs="Times New Roman"/>
          <w:sz w:val="28"/>
          <w:szCs w:val="28"/>
        </w:rPr>
        <w:t>кабинетов развития ребенка иными функциональными обязанностями (</w:t>
      </w:r>
      <w:r w:rsidR="001768A2" w:rsidRPr="001768A2">
        <w:rPr>
          <w:rFonts w:ascii="Times New Roman" w:hAnsi="Times New Roman" w:cs="Times New Roman"/>
          <w:i/>
          <w:color w:val="000000"/>
          <w:sz w:val="28"/>
          <w:szCs w:val="28"/>
        </w:rPr>
        <w:t xml:space="preserve">консультирование по вопросам ухода за детьми раннего возраста и формированию родительских навыков у матерей и членов их семей, разъяснению значения игр, чтения, общения для развития ребенка; </w:t>
      </w:r>
      <w:bookmarkStart w:id="0" w:name="z94"/>
      <w:r w:rsidR="001768A2" w:rsidRPr="001768A2">
        <w:rPr>
          <w:rFonts w:ascii="Times New Roman" w:hAnsi="Times New Roman" w:cs="Times New Roman"/>
          <w:i/>
          <w:color w:val="000000"/>
          <w:sz w:val="28"/>
          <w:szCs w:val="28"/>
        </w:rPr>
        <w:t xml:space="preserve"> информирование беременной или кормящей матери о правильном питании, вопросах планирования семьи, беременности, по вопросам поддержки грудного вскармливания; </w:t>
      </w:r>
      <w:bookmarkStart w:id="1" w:name="z95"/>
      <w:bookmarkEnd w:id="0"/>
      <w:r w:rsidR="001768A2" w:rsidRPr="001768A2">
        <w:rPr>
          <w:rFonts w:ascii="Times New Roman" w:hAnsi="Times New Roman" w:cs="Times New Roman"/>
          <w:i/>
          <w:color w:val="000000"/>
          <w:sz w:val="28"/>
          <w:szCs w:val="28"/>
        </w:rPr>
        <w:t>обучение родител</w:t>
      </w:r>
      <w:proofErr w:type="gramStart"/>
      <w:r w:rsidR="001768A2" w:rsidRPr="001768A2">
        <w:rPr>
          <w:rFonts w:ascii="Times New Roman" w:hAnsi="Times New Roman" w:cs="Times New Roman"/>
          <w:i/>
          <w:color w:val="000000"/>
          <w:sz w:val="28"/>
          <w:szCs w:val="28"/>
        </w:rPr>
        <w:t>я(</w:t>
      </w:r>
      <w:proofErr w:type="gramEnd"/>
      <w:r w:rsidR="001768A2" w:rsidRPr="001768A2">
        <w:rPr>
          <w:rFonts w:ascii="Times New Roman" w:hAnsi="Times New Roman" w:cs="Times New Roman"/>
          <w:i/>
          <w:color w:val="000000"/>
          <w:sz w:val="28"/>
          <w:szCs w:val="28"/>
        </w:rPr>
        <w:t xml:space="preserve">ей) навыкам своевременного введения прикормов и их практического приготовления с учетом санитарных норм безопасности и энергетической потребности; </w:t>
      </w:r>
      <w:bookmarkStart w:id="2" w:name="z96"/>
      <w:bookmarkEnd w:id="1"/>
      <w:r w:rsidR="001768A2" w:rsidRPr="001768A2">
        <w:rPr>
          <w:rFonts w:ascii="Times New Roman" w:hAnsi="Times New Roman" w:cs="Times New Roman"/>
          <w:i/>
          <w:color w:val="000000"/>
          <w:sz w:val="28"/>
          <w:szCs w:val="28"/>
        </w:rPr>
        <w:t xml:space="preserve">разъяснение родителю(ям) мер по созданию безопасной среды для детей, предупреждающей травмы, отравления и несчастные случаи; </w:t>
      </w:r>
      <w:bookmarkStart w:id="3" w:name="z97"/>
      <w:bookmarkEnd w:id="2"/>
      <w:r w:rsidR="001768A2" w:rsidRPr="001768A2">
        <w:rPr>
          <w:rFonts w:ascii="Times New Roman" w:hAnsi="Times New Roman" w:cs="Times New Roman"/>
          <w:i/>
          <w:color w:val="000000"/>
          <w:sz w:val="28"/>
          <w:szCs w:val="28"/>
        </w:rPr>
        <w:t xml:space="preserve">мониторинг психомоторного и речевого развития ребенка и консультирования родителей по выявленным проблемам; </w:t>
      </w:r>
      <w:bookmarkStart w:id="4" w:name="z98"/>
      <w:bookmarkEnd w:id="3"/>
      <w:r w:rsidR="001768A2" w:rsidRPr="001768A2">
        <w:rPr>
          <w:rFonts w:ascii="Times New Roman" w:hAnsi="Times New Roman" w:cs="Times New Roman"/>
          <w:i/>
          <w:color w:val="000000"/>
          <w:sz w:val="28"/>
          <w:szCs w:val="28"/>
        </w:rPr>
        <w:t>консультирование по вопросам ухода за больными детьми на дому и за детьми с отклонениями в развитии;</w:t>
      </w:r>
      <w:bookmarkEnd w:id="4"/>
      <w:r w:rsidR="001768A2">
        <w:rPr>
          <w:rFonts w:ascii="Times New Roman" w:hAnsi="Times New Roman" w:cs="Times New Roman"/>
          <w:i/>
          <w:color w:val="000000"/>
          <w:sz w:val="28"/>
          <w:szCs w:val="28"/>
        </w:rPr>
        <w:t xml:space="preserve"> </w:t>
      </w:r>
      <w:r w:rsidR="001768A2" w:rsidRPr="001768A2">
        <w:rPr>
          <w:rFonts w:ascii="Times New Roman" w:hAnsi="Times New Roman" w:cs="Times New Roman"/>
          <w:i/>
          <w:color w:val="000000"/>
          <w:sz w:val="28"/>
          <w:szCs w:val="28"/>
        </w:rPr>
        <w:t>профилактик</w:t>
      </w:r>
      <w:r w:rsidR="001768A2">
        <w:rPr>
          <w:rFonts w:ascii="Times New Roman" w:hAnsi="Times New Roman" w:cs="Times New Roman"/>
          <w:i/>
          <w:color w:val="000000"/>
          <w:sz w:val="28"/>
          <w:szCs w:val="28"/>
        </w:rPr>
        <w:t>а</w:t>
      </w:r>
      <w:r w:rsidR="001768A2" w:rsidRPr="001768A2">
        <w:rPr>
          <w:rFonts w:ascii="Times New Roman" w:hAnsi="Times New Roman" w:cs="Times New Roman"/>
          <w:i/>
          <w:color w:val="000000"/>
          <w:sz w:val="28"/>
          <w:szCs w:val="28"/>
        </w:rPr>
        <w:t xml:space="preserve"> бытового насилия и жестокого обращения с ребенком</w:t>
      </w:r>
      <w:r w:rsidR="001768A2">
        <w:rPr>
          <w:rFonts w:ascii="Times New Roman" w:hAnsi="Times New Roman" w:cs="Times New Roman"/>
          <w:i/>
          <w:color w:val="000000"/>
          <w:sz w:val="28"/>
          <w:szCs w:val="28"/>
        </w:rPr>
        <w:t>)</w:t>
      </w:r>
      <w:r w:rsidR="00DF0C9E" w:rsidRPr="001768A2">
        <w:rPr>
          <w:rFonts w:ascii="Times New Roman" w:hAnsi="Times New Roman" w:cs="Times New Roman"/>
          <w:sz w:val="28"/>
          <w:szCs w:val="28"/>
        </w:rPr>
        <w:t>, большой</w:t>
      </w:r>
      <w:r w:rsidR="00DF0C9E">
        <w:t xml:space="preserve"> </w:t>
      </w:r>
      <w:r w:rsidR="001768A2">
        <w:rPr>
          <w:rFonts w:ascii="Times New Roman" w:hAnsi="Times New Roman" w:cs="Times New Roman"/>
          <w:sz w:val="28"/>
          <w:szCs w:val="28"/>
        </w:rPr>
        <w:t>текучести кадров</w:t>
      </w:r>
      <w:r w:rsidR="00DF0C9E" w:rsidRPr="001768A2">
        <w:rPr>
          <w:rFonts w:ascii="Times New Roman" w:hAnsi="Times New Roman" w:cs="Times New Roman"/>
          <w:sz w:val="28"/>
          <w:szCs w:val="28"/>
        </w:rPr>
        <w:t xml:space="preserve">, </w:t>
      </w:r>
      <w:r w:rsidR="001768A2">
        <w:rPr>
          <w:rFonts w:ascii="Times New Roman" w:hAnsi="Times New Roman" w:cs="Times New Roman"/>
          <w:sz w:val="28"/>
          <w:szCs w:val="28"/>
        </w:rPr>
        <w:t xml:space="preserve">отсутствия специально подготовленных (обученных) сестринских кадров, </w:t>
      </w:r>
      <w:r w:rsidR="00DF0C9E" w:rsidRPr="001768A2">
        <w:rPr>
          <w:rFonts w:ascii="Times New Roman" w:hAnsi="Times New Roman" w:cs="Times New Roman"/>
          <w:sz w:val="28"/>
          <w:szCs w:val="28"/>
        </w:rPr>
        <w:t xml:space="preserve">отсутствия </w:t>
      </w:r>
      <w:proofErr w:type="gramStart"/>
      <w:r w:rsidR="00DF0C9E" w:rsidRPr="001768A2">
        <w:rPr>
          <w:rFonts w:ascii="Times New Roman" w:hAnsi="Times New Roman" w:cs="Times New Roman"/>
          <w:sz w:val="28"/>
          <w:szCs w:val="28"/>
        </w:rPr>
        <w:t>контроля</w:t>
      </w:r>
      <w:proofErr w:type="gramEnd"/>
      <w:r w:rsidR="00DF0C9E" w:rsidRPr="001768A2">
        <w:rPr>
          <w:rFonts w:ascii="Times New Roman" w:hAnsi="Times New Roman" w:cs="Times New Roman"/>
          <w:sz w:val="28"/>
          <w:szCs w:val="28"/>
        </w:rPr>
        <w:t xml:space="preserve"> как со стороны первых руководителей медицинских организаций, так и со стороны </w:t>
      </w:r>
      <w:r w:rsidR="001768A2">
        <w:rPr>
          <w:rFonts w:ascii="Times New Roman" w:hAnsi="Times New Roman" w:cs="Times New Roman"/>
          <w:sz w:val="28"/>
          <w:szCs w:val="28"/>
        </w:rPr>
        <w:lastRenderedPageBreak/>
        <w:t xml:space="preserve">кураторов региональных управлений здравоохранения. </w:t>
      </w:r>
      <w:r w:rsidR="00DF0C9E" w:rsidRPr="001768A2">
        <w:rPr>
          <w:rFonts w:ascii="Times New Roman" w:hAnsi="Times New Roman" w:cs="Times New Roman"/>
          <w:sz w:val="28"/>
          <w:szCs w:val="28"/>
        </w:rPr>
        <w:t xml:space="preserve">Не решен вопрос </w:t>
      </w:r>
      <w:proofErr w:type="spellStart"/>
      <w:r w:rsidR="00DF0C9E" w:rsidRPr="001768A2">
        <w:rPr>
          <w:rFonts w:ascii="Times New Roman" w:hAnsi="Times New Roman" w:cs="Times New Roman"/>
          <w:sz w:val="28"/>
          <w:szCs w:val="28"/>
        </w:rPr>
        <w:t>цифровизации</w:t>
      </w:r>
      <w:proofErr w:type="spellEnd"/>
      <w:r w:rsidR="00DF0C9E" w:rsidRPr="001768A2">
        <w:rPr>
          <w:rFonts w:ascii="Times New Roman" w:hAnsi="Times New Roman" w:cs="Times New Roman"/>
          <w:sz w:val="28"/>
          <w:szCs w:val="28"/>
        </w:rPr>
        <w:t xml:space="preserve"> информации по итогам </w:t>
      </w:r>
      <w:proofErr w:type="spellStart"/>
      <w:r w:rsidR="00DF0C9E" w:rsidRPr="001768A2">
        <w:rPr>
          <w:rFonts w:ascii="Times New Roman" w:hAnsi="Times New Roman" w:cs="Times New Roman"/>
          <w:sz w:val="28"/>
          <w:szCs w:val="28"/>
        </w:rPr>
        <w:t>аудиологического</w:t>
      </w:r>
      <w:proofErr w:type="spellEnd"/>
      <w:r w:rsidR="00DF0C9E" w:rsidRPr="001768A2">
        <w:rPr>
          <w:rFonts w:ascii="Times New Roman" w:hAnsi="Times New Roman" w:cs="Times New Roman"/>
          <w:sz w:val="28"/>
          <w:szCs w:val="28"/>
        </w:rPr>
        <w:t xml:space="preserve"> скрини</w:t>
      </w:r>
      <w:r w:rsidR="001768A2">
        <w:rPr>
          <w:rFonts w:ascii="Times New Roman" w:hAnsi="Times New Roman" w:cs="Times New Roman"/>
          <w:sz w:val="28"/>
          <w:szCs w:val="28"/>
        </w:rPr>
        <w:t>н</w:t>
      </w:r>
      <w:r w:rsidR="00DF0C9E" w:rsidRPr="001768A2">
        <w:rPr>
          <w:rFonts w:ascii="Times New Roman" w:hAnsi="Times New Roman" w:cs="Times New Roman"/>
          <w:sz w:val="28"/>
          <w:szCs w:val="28"/>
        </w:rPr>
        <w:t xml:space="preserve">га с внесением данных в медицинские информационные системы. </w:t>
      </w:r>
    </w:p>
    <w:p w:rsidR="001768A2" w:rsidRDefault="001768A2" w:rsidP="001768A2">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практическом отсутствии в кабинетах развития ребенка технических условий для проведения </w:t>
      </w:r>
      <w:proofErr w:type="spellStart"/>
      <w:r>
        <w:rPr>
          <w:rFonts w:ascii="Times New Roman" w:hAnsi="Times New Roman"/>
          <w:sz w:val="28"/>
          <w:szCs w:val="28"/>
        </w:rPr>
        <w:t>аудиологического</w:t>
      </w:r>
      <w:proofErr w:type="spellEnd"/>
      <w:r>
        <w:rPr>
          <w:rFonts w:ascii="Times New Roman" w:hAnsi="Times New Roman"/>
          <w:sz w:val="28"/>
          <w:szCs w:val="28"/>
        </w:rPr>
        <w:t xml:space="preserve"> скрининга, а именно: </w:t>
      </w:r>
      <w:r w:rsidRPr="00D9431E">
        <w:rPr>
          <w:rFonts w:ascii="Times New Roman" w:hAnsi="Times New Roman"/>
          <w:sz w:val="28"/>
          <w:szCs w:val="28"/>
        </w:rPr>
        <w:t>созда</w:t>
      </w:r>
      <w:r>
        <w:rPr>
          <w:rFonts w:ascii="Times New Roman" w:hAnsi="Times New Roman"/>
          <w:sz w:val="28"/>
          <w:szCs w:val="28"/>
        </w:rPr>
        <w:t xml:space="preserve">ние </w:t>
      </w:r>
      <w:r w:rsidRPr="00D9431E">
        <w:rPr>
          <w:rFonts w:ascii="Times New Roman" w:hAnsi="Times New Roman"/>
          <w:sz w:val="28"/>
          <w:szCs w:val="28"/>
        </w:rPr>
        <w:t>тих</w:t>
      </w:r>
      <w:r>
        <w:rPr>
          <w:rFonts w:ascii="Times New Roman" w:hAnsi="Times New Roman"/>
          <w:sz w:val="28"/>
          <w:szCs w:val="28"/>
        </w:rPr>
        <w:t xml:space="preserve">ой обстановки, обеспечение </w:t>
      </w:r>
      <w:proofErr w:type="spellStart"/>
      <w:r w:rsidRPr="00D9431E">
        <w:rPr>
          <w:rFonts w:ascii="Times New Roman" w:hAnsi="Times New Roman"/>
          <w:sz w:val="28"/>
          <w:szCs w:val="28"/>
        </w:rPr>
        <w:t>шумоизоляци</w:t>
      </w:r>
      <w:r>
        <w:rPr>
          <w:rFonts w:ascii="Times New Roman" w:hAnsi="Times New Roman"/>
          <w:sz w:val="28"/>
          <w:szCs w:val="28"/>
        </w:rPr>
        <w:t>и</w:t>
      </w:r>
      <w:proofErr w:type="spellEnd"/>
      <w:r w:rsidRPr="00D9431E">
        <w:rPr>
          <w:rFonts w:ascii="Times New Roman" w:hAnsi="Times New Roman"/>
          <w:sz w:val="28"/>
          <w:szCs w:val="28"/>
        </w:rPr>
        <w:t xml:space="preserve"> в кабинете </w:t>
      </w:r>
      <w:r>
        <w:rPr>
          <w:rFonts w:ascii="Times New Roman" w:hAnsi="Times New Roman"/>
          <w:sz w:val="28"/>
          <w:szCs w:val="28"/>
        </w:rPr>
        <w:t>(</w:t>
      </w:r>
      <w:r w:rsidRPr="00D9431E">
        <w:rPr>
          <w:rFonts w:ascii="Times New Roman" w:hAnsi="Times New Roman"/>
          <w:sz w:val="28"/>
          <w:szCs w:val="28"/>
        </w:rPr>
        <w:t>ребенок должен тихо лежать или спать</w:t>
      </w:r>
      <w:r>
        <w:rPr>
          <w:rFonts w:ascii="Times New Roman" w:hAnsi="Times New Roman"/>
          <w:sz w:val="28"/>
          <w:szCs w:val="28"/>
        </w:rPr>
        <w:t>) П</w:t>
      </w:r>
      <w:r w:rsidRPr="00D9431E">
        <w:rPr>
          <w:rFonts w:ascii="Times New Roman" w:hAnsi="Times New Roman"/>
          <w:sz w:val="28"/>
          <w:szCs w:val="28"/>
        </w:rPr>
        <w:t xml:space="preserve">риказ </w:t>
      </w:r>
      <w:r>
        <w:rPr>
          <w:rFonts w:ascii="Times New Roman" w:hAnsi="Times New Roman"/>
          <w:sz w:val="28"/>
          <w:szCs w:val="28"/>
        </w:rPr>
        <w:t xml:space="preserve">№ 704 </w:t>
      </w:r>
      <w:r w:rsidR="00C20DB6">
        <w:rPr>
          <w:rFonts w:ascii="Times New Roman" w:hAnsi="Times New Roman"/>
          <w:sz w:val="28"/>
          <w:szCs w:val="28"/>
        </w:rPr>
        <w:t xml:space="preserve">регламентирует </w:t>
      </w:r>
      <w:r>
        <w:rPr>
          <w:rFonts w:ascii="Times New Roman" w:hAnsi="Times New Roman"/>
          <w:sz w:val="28"/>
          <w:szCs w:val="28"/>
        </w:rPr>
        <w:t>необходимост</w:t>
      </w:r>
      <w:r w:rsidR="00C20DB6">
        <w:rPr>
          <w:rFonts w:ascii="Times New Roman" w:hAnsi="Times New Roman"/>
          <w:sz w:val="28"/>
          <w:szCs w:val="28"/>
        </w:rPr>
        <w:t>ь</w:t>
      </w:r>
      <w:r>
        <w:rPr>
          <w:rFonts w:ascii="Times New Roman" w:hAnsi="Times New Roman"/>
          <w:sz w:val="28"/>
          <w:szCs w:val="28"/>
        </w:rPr>
        <w:t xml:space="preserve"> проведения </w:t>
      </w:r>
      <w:proofErr w:type="spellStart"/>
      <w:r>
        <w:rPr>
          <w:rFonts w:ascii="Times New Roman" w:hAnsi="Times New Roman"/>
          <w:sz w:val="28"/>
          <w:szCs w:val="28"/>
        </w:rPr>
        <w:t>аудиологическ</w:t>
      </w:r>
      <w:r w:rsidR="00C20DB6">
        <w:rPr>
          <w:rFonts w:ascii="Times New Roman" w:hAnsi="Times New Roman"/>
          <w:sz w:val="28"/>
          <w:szCs w:val="28"/>
        </w:rPr>
        <w:t>ого</w:t>
      </w:r>
      <w:proofErr w:type="spellEnd"/>
      <w:r>
        <w:rPr>
          <w:rFonts w:ascii="Times New Roman" w:hAnsi="Times New Roman"/>
          <w:sz w:val="28"/>
          <w:szCs w:val="28"/>
        </w:rPr>
        <w:t xml:space="preserve"> </w:t>
      </w:r>
      <w:r w:rsidRPr="00D9431E">
        <w:rPr>
          <w:rFonts w:ascii="Times New Roman" w:hAnsi="Times New Roman"/>
          <w:sz w:val="28"/>
          <w:szCs w:val="28"/>
        </w:rPr>
        <w:t>скрининг</w:t>
      </w:r>
      <w:r w:rsidR="00C20DB6">
        <w:rPr>
          <w:rFonts w:ascii="Times New Roman" w:hAnsi="Times New Roman"/>
          <w:sz w:val="28"/>
          <w:szCs w:val="28"/>
        </w:rPr>
        <w:t>а</w:t>
      </w:r>
      <w:r w:rsidRPr="00D9431E">
        <w:rPr>
          <w:rFonts w:ascii="Times New Roman" w:hAnsi="Times New Roman"/>
          <w:sz w:val="28"/>
          <w:szCs w:val="28"/>
        </w:rPr>
        <w:t xml:space="preserve"> детям до 1 года каждый квартал независимо от результатов предыдущего скрининга. </w:t>
      </w:r>
    </w:p>
    <w:p w:rsidR="00DF0C9E" w:rsidRPr="00D9431E" w:rsidRDefault="00C20DB6" w:rsidP="00DF0C9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Вышеизложенное</w:t>
      </w:r>
      <w:proofErr w:type="gramEnd"/>
      <w:r>
        <w:rPr>
          <w:rFonts w:ascii="Times New Roman" w:hAnsi="Times New Roman"/>
          <w:sz w:val="28"/>
          <w:szCs w:val="28"/>
        </w:rPr>
        <w:t xml:space="preserve"> свидетельствует о необходимости </w:t>
      </w:r>
      <w:r w:rsidR="00DF0C9E">
        <w:rPr>
          <w:rFonts w:ascii="Times New Roman" w:hAnsi="Times New Roman"/>
          <w:sz w:val="28"/>
          <w:szCs w:val="28"/>
        </w:rPr>
        <w:t xml:space="preserve">внесения изменений и дополнений </w:t>
      </w:r>
      <w:r>
        <w:rPr>
          <w:rFonts w:ascii="Times New Roman" w:hAnsi="Times New Roman"/>
          <w:sz w:val="28"/>
          <w:szCs w:val="28"/>
        </w:rPr>
        <w:t xml:space="preserve">в Приказ № 704 </w:t>
      </w:r>
      <w:r w:rsidR="00DF0C9E">
        <w:rPr>
          <w:rFonts w:ascii="Times New Roman" w:hAnsi="Times New Roman"/>
          <w:sz w:val="28"/>
          <w:szCs w:val="28"/>
        </w:rPr>
        <w:t xml:space="preserve">в части </w:t>
      </w:r>
      <w:r>
        <w:rPr>
          <w:rFonts w:ascii="Times New Roman" w:hAnsi="Times New Roman"/>
          <w:sz w:val="28"/>
          <w:szCs w:val="28"/>
        </w:rPr>
        <w:t>отказа/</w:t>
      </w:r>
      <w:r w:rsidR="00DF0C9E">
        <w:rPr>
          <w:rFonts w:ascii="Times New Roman" w:hAnsi="Times New Roman"/>
          <w:sz w:val="28"/>
          <w:szCs w:val="28"/>
        </w:rPr>
        <w:t xml:space="preserve">переноса </w:t>
      </w:r>
      <w:proofErr w:type="spellStart"/>
      <w:r w:rsidR="00DF0C9E">
        <w:rPr>
          <w:rFonts w:ascii="Times New Roman" w:hAnsi="Times New Roman"/>
          <w:sz w:val="28"/>
          <w:szCs w:val="28"/>
        </w:rPr>
        <w:t>аудиологического</w:t>
      </w:r>
      <w:proofErr w:type="spellEnd"/>
      <w:r w:rsidR="00DF0C9E" w:rsidRPr="00D9431E">
        <w:rPr>
          <w:rFonts w:ascii="Times New Roman" w:hAnsi="Times New Roman"/>
          <w:sz w:val="28"/>
          <w:szCs w:val="28"/>
        </w:rPr>
        <w:t xml:space="preserve"> скрининг</w:t>
      </w:r>
      <w:r w:rsidR="00DF0C9E">
        <w:rPr>
          <w:rFonts w:ascii="Times New Roman" w:hAnsi="Times New Roman"/>
          <w:sz w:val="28"/>
          <w:szCs w:val="28"/>
        </w:rPr>
        <w:t xml:space="preserve">а второго уровня </w:t>
      </w:r>
      <w:r>
        <w:rPr>
          <w:rFonts w:ascii="Times New Roman" w:hAnsi="Times New Roman"/>
          <w:sz w:val="28"/>
          <w:szCs w:val="28"/>
        </w:rPr>
        <w:t xml:space="preserve">из условий кабинетов развития ребенка организаций здравоохранения, оказывающих ПМСП </w:t>
      </w:r>
      <w:r w:rsidR="00DF0C9E">
        <w:rPr>
          <w:rFonts w:ascii="Times New Roman" w:hAnsi="Times New Roman"/>
          <w:sz w:val="28"/>
          <w:szCs w:val="28"/>
        </w:rPr>
        <w:t xml:space="preserve">в условия </w:t>
      </w:r>
      <w:proofErr w:type="spellStart"/>
      <w:r w:rsidR="00DF0C9E">
        <w:rPr>
          <w:rFonts w:ascii="Times New Roman" w:hAnsi="Times New Roman"/>
          <w:sz w:val="28"/>
          <w:szCs w:val="28"/>
        </w:rPr>
        <w:t>сурдологических</w:t>
      </w:r>
      <w:proofErr w:type="spellEnd"/>
      <w:r w:rsidR="00DF0C9E">
        <w:rPr>
          <w:rFonts w:ascii="Times New Roman" w:hAnsi="Times New Roman"/>
          <w:sz w:val="28"/>
          <w:szCs w:val="28"/>
        </w:rPr>
        <w:t xml:space="preserve"> кабинетов консультативно-диагностических отделений организаций, оказывающих амбулаторно-поликлиническую помощь. </w:t>
      </w:r>
    </w:p>
    <w:p w:rsidR="0015601A" w:rsidRDefault="0015601A" w:rsidP="0015601A">
      <w:pPr>
        <w:spacing w:after="0"/>
        <w:jc w:val="both"/>
        <w:rPr>
          <w:rFonts w:ascii="Times New Roman" w:hAnsi="Times New Roman" w:cs="Times New Roman"/>
          <w:color w:val="000000" w:themeColor="text1"/>
          <w:sz w:val="28"/>
          <w:szCs w:val="28"/>
        </w:rPr>
      </w:pPr>
    </w:p>
    <w:p w:rsidR="00BA01D7" w:rsidRDefault="00BA01D7" w:rsidP="0015601A">
      <w:pPr>
        <w:spacing w:after="0"/>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w:drawing>
          <wp:inline distT="0" distB="0" distL="0" distR="0" wp14:anchorId="6D72DB6A" wp14:editId="6A585995">
            <wp:extent cx="6181725" cy="5343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5343525"/>
                    </a:xfrm>
                    <a:prstGeom prst="rect">
                      <a:avLst/>
                    </a:prstGeom>
                    <a:noFill/>
                  </pic:spPr>
                </pic:pic>
              </a:graphicData>
            </a:graphic>
          </wp:inline>
        </w:drawing>
      </w:r>
    </w:p>
    <w:p w:rsidR="00C20DB6" w:rsidRDefault="00C20DB6" w:rsidP="00C20DB6">
      <w:pPr>
        <w:pStyle w:val="a6"/>
        <w:jc w:val="both"/>
        <w:rPr>
          <w:rFonts w:ascii="Times New Roman" w:hAnsi="Times New Roman" w:cs="Times New Roman"/>
          <w:sz w:val="28"/>
          <w:szCs w:val="28"/>
        </w:rPr>
      </w:pPr>
    </w:p>
    <w:p w:rsidR="00123787" w:rsidRDefault="00123787" w:rsidP="00C20DB6">
      <w:pPr>
        <w:pStyle w:val="a6"/>
        <w:jc w:val="both"/>
        <w:rPr>
          <w:rFonts w:ascii="Times New Roman" w:hAnsi="Times New Roman" w:cs="Times New Roman"/>
          <w:b/>
          <w:sz w:val="28"/>
          <w:szCs w:val="28"/>
        </w:rPr>
      </w:pPr>
    </w:p>
    <w:p w:rsidR="0015601A" w:rsidRPr="004C594C" w:rsidRDefault="0015601A" w:rsidP="00C20DB6">
      <w:pPr>
        <w:pStyle w:val="a6"/>
        <w:jc w:val="both"/>
        <w:rPr>
          <w:rFonts w:ascii="Times New Roman" w:hAnsi="Times New Roman" w:cs="Times New Roman"/>
          <w:b/>
          <w:sz w:val="28"/>
          <w:szCs w:val="28"/>
        </w:rPr>
      </w:pPr>
      <w:r w:rsidRPr="004C594C">
        <w:rPr>
          <w:rFonts w:ascii="Times New Roman" w:hAnsi="Times New Roman" w:cs="Times New Roman"/>
          <w:b/>
          <w:sz w:val="28"/>
          <w:szCs w:val="28"/>
        </w:rPr>
        <w:lastRenderedPageBreak/>
        <w:t xml:space="preserve">Выводы: </w:t>
      </w:r>
    </w:p>
    <w:p w:rsidR="0015601A" w:rsidRPr="00C20DB6" w:rsidRDefault="00C20DB6" w:rsidP="00C20DB6">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proofErr w:type="spellStart"/>
      <w:r w:rsidR="0015601A" w:rsidRPr="00C20DB6">
        <w:rPr>
          <w:rFonts w:ascii="Times New Roman" w:hAnsi="Times New Roman" w:cs="Times New Roman"/>
          <w:color w:val="000000" w:themeColor="text1"/>
          <w:sz w:val="28"/>
          <w:szCs w:val="28"/>
        </w:rPr>
        <w:t>Аудиологический</w:t>
      </w:r>
      <w:proofErr w:type="spellEnd"/>
      <w:r w:rsidR="0015601A" w:rsidRPr="00C20DB6">
        <w:rPr>
          <w:rFonts w:ascii="Times New Roman" w:hAnsi="Times New Roman" w:cs="Times New Roman"/>
          <w:color w:val="000000" w:themeColor="text1"/>
          <w:sz w:val="28"/>
          <w:szCs w:val="28"/>
        </w:rPr>
        <w:t xml:space="preserve"> скрининг явля</w:t>
      </w:r>
      <w:r w:rsidR="006D7738" w:rsidRPr="00C20DB6">
        <w:rPr>
          <w:rFonts w:ascii="Times New Roman" w:hAnsi="Times New Roman" w:cs="Times New Roman"/>
          <w:color w:val="000000" w:themeColor="text1"/>
          <w:sz w:val="28"/>
          <w:szCs w:val="28"/>
        </w:rPr>
        <w:t xml:space="preserve">ется одним из ключевых аспектов </w:t>
      </w:r>
      <w:r>
        <w:rPr>
          <w:rFonts w:ascii="Times New Roman" w:hAnsi="Times New Roman" w:cs="Times New Roman"/>
          <w:color w:val="000000" w:themeColor="text1"/>
          <w:sz w:val="28"/>
          <w:szCs w:val="28"/>
        </w:rPr>
        <w:t>своевременного выявления, раннего вмешательства</w:t>
      </w:r>
      <w:r w:rsidR="004C594C">
        <w:rPr>
          <w:rFonts w:ascii="Times New Roman" w:hAnsi="Times New Roman" w:cs="Times New Roman"/>
          <w:color w:val="000000" w:themeColor="text1"/>
          <w:sz w:val="28"/>
          <w:szCs w:val="28"/>
        </w:rPr>
        <w:t>, своевременной</w:t>
      </w:r>
      <w:r w:rsidR="0015601A" w:rsidRPr="00C20DB6">
        <w:rPr>
          <w:rFonts w:ascii="Times New Roman" w:hAnsi="Times New Roman" w:cs="Times New Roman"/>
          <w:color w:val="000000" w:themeColor="text1"/>
          <w:sz w:val="28"/>
          <w:szCs w:val="28"/>
        </w:rPr>
        <w:t xml:space="preserve"> реабилитации </w:t>
      </w:r>
      <w:r w:rsidR="004C594C">
        <w:rPr>
          <w:rFonts w:ascii="Times New Roman" w:hAnsi="Times New Roman" w:cs="Times New Roman"/>
          <w:color w:val="000000" w:themeColor="text1"/>
          <w:sz w:val="28"/>
          <w:szCs w:val="28"/>
        </w:rPr>
        <w:t xml:space="preserve">и социализация детей раннего возраста </w:t>
      </w:r>
      <w:r w:rsidR="0015601A" w:rsidRPr="00C20DB6">
        <w:rPr>
          <w:rFonts w:ascii="Times New Roman" w:hAnsi="Times New Roman" w:cs="Times New Roman"/>
          <w:color w:val="000000" w:themeColor="text1"/>
          <w:sz w:val="28"/>
          <w:szCs w:val="28"/>
        </w:rPr>
        <w:t>с тугоухостью и глухотой</w:t>
      </w:r>
      <w:r w:rsidR="002F55CD" w:rsidRPr="00C20DB6">
        <w:rPr>
          <w:rFonts w:ascii="Times New Roman" w:hAnsi="Times New Roman" w:cs="Times New Roman"/>
          <w:color w:val="000000" w:themeColor="text1"/>
          <w:sz w:val="28"/>
          <w:szCs w:val="28"/>
        </w:rPr>
        <w:t>.</w:t>
      </w:r>
    </w:p>
    <w:p w:rsidR="0015601A" w:rsidRPr="00C20DB6" w:rsidRDefault="00C20DB6" w:rsidP="00C20DB6">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0015601A" w:rsidRPr="00C20DB6">
        <w:rPr>
          <w:rFonts w:ascii="Times New Roman" w:hAnsi="Times New Roman" w:cs="Times New Roman"/>
          <w:color w:val="000000" w:themeColor="text1"/>
          <w:sz w:val="28"/>
          <w:szCs w:val="28"/>
        </w:rPr>
        <w:t xml:space="preserve">В странах с высоким уровнем развития системы здравоохранения отсутствует многоуровневая </w:t>
      </w:r>
      <w:r w:rsidR="004C594C">
        <w:rPr>
          <w:rFonts w:ascii="Times New Roman" w:hAnsi="Times New Roman" w:cs="Times New Roman"/>
          <w:color w:val="000000" w:themeColor="text1"/>
          <w:sz w:val="28"/>
          <w:szCs w:val="28"/>
        </w:rPr>
        <w:t xml:space="preserve">(3-х этапная) </w:t>
      </w:r>
      <w:r w:rsidR="0015601A" w:rsidRPr="00C20DB6">
        <w:rPr>
          <w:rFonts w:ascii="Times New Roman" w:hAnsi="Times New Roman" w:cs="Times New Roman"/>
          <w:color w:val="000000" w:themeColor="text1"/>
          <w:sz w:val="28"/>
          <w:szCs w:val="28"/>
        </w:rPr>
        <w:t xml:space="preserve">система </w:t>
      </w:r>
      <w:proofErr w:type="spellStart"/>
      <w:r w:rsidR="0015601A" w:rsidRPr="00C20DB6">
        <w:rPr>
          <w:rFonts w:ascii="Times New Roman" w:hAnsi="Times New Roman" w:cs="Times New Roman"/>
          <w:color w:val="000000" w:themeColor="text1"/>
          <w:sz w:val="28"/>
          <w:szCs w:val="28"/>
        </w:rPr>
        <w:t>аудиологического</w:t>
      </w:r>
      <w:proofErr w:type="spellEnd"/>
      <w:r w:rsidR="0015601A" w:rsidRPr="00C20DB6">
        <w:rPr>
          <w:rFonts w:ascii="Times New Roman" w:hAnsi="Times New Roman" w:cs="Times New Roman"/>
          <w:color w:val="000000" w:themeColor="text1"/>
          <w:sz w:val="28"/>
          <w:szCs w:val="28"/>
        </w:rPr>
        <w:t xml:space="preserve"> скрининга</w:t>
      </w:r>
      <w:r w:rsidR="002F55CD" w:rsidRPr="00C20DB6">
        <w:rPr>
          <w:rFonts w:ascii="Times New Roman" w:hAnsi="Times New Roman" w:cs="Times New Roman"/>
          <w:color w:val="000000" w:themeColor="text1"/>
          <w:sz w:val="28"/>
          <w:szCs w:val="28"/>
        </w:rPr>
        <w:t>.</w:t>
      </w:r>
    </w:p>
    <w:p w:rsidR="0015601A" w:rsidRPr="00C20DB6" w:rsidRDefault="00C20DB6" w:rsidP="00C20DB6">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0015601A" w:rsidRPr="00C20DB6">
        <w:rPr>
          <w:rFonts w:ascii="Times New Roman" w:hAnsi="Times New Roman" w:cs="Times New Roman"/>
          <w:color w:val="000000" w:themeColor="text1"/>
          <w:sz w:val="28"/>
          <w:szCs w:val="28"/>
        </w:rPr>
        <w:t>Использование только регистрац</w:t>
      </w:r>
      <w:proofErr w:type="gramStart"/>
      <w:r w:rsidR="0015601A" w:rsidRPr="00C20DB6">
        <w:rPr>
          <w:rFonts w:ascii="Times New Roman" w:hAnsi="Times New Roman" w:cs="Times New Roman"/>
          <w:color w:val="000000" w:themeColor="text1"/>
          <w:sz w:val="28"/>
          <w:szCs w:val="28"/>
        </w:rPr>
        <w:t>ии ОАЭ</w:t>
      </w:r>
      <w:proofErr w:type="gramEnd"/>
      <w:r w:rsidR="0015601A" w:rsidRPr="00C20DB6">
        <w:rPr>
          <w:rFonts w:ascii="Times New Roman" w:hAnsi="Times New Roman" w:cs="Times New Roman"/>
          <w:color w:val="000000" w:themeColor="text1"/>
          <w:sz w:val="28"/>
          <w:szCs w:val="28"/>
        </w:rPr>
        <w:t xml:space="preserve">\ЗВОАЭ как единственного метода </w:t>
      </w:r>
      <w:proofErr w:type="spellStart"/>
      <w:r w:rsidR="0015601A" w:rsidRPr="00C20DB6">
        <w:rPr>
          <w:rFonts w:ascii="Times New Roman" w:hAnsi="Times New Roman" w:cs="Times New Roman"/>
          <w:color w:val="000000" w:themeColor="text1"/>
          <w:sz w:val="28"/>
          <w:szCs w:val="28"/>
        </w:rPr>
        <w:t>аудиологического</w:t>
      </w:r>
      <w:proofErr w:type="spellEnd"/>
      <w:r w:rsidR="0015601A" w:rsidRPr="00C20DB6">
        <w:rPr>
          <w:rFonts w:ascii="Times New Roman" w:hAnsi="Times New Roman" w:cs="Times New Roman"/>
          <w:color w:val="000000" w:themeColor="text1"/>
          <w:sz w:val="28"/>
          <w:szCs w:val="28"/>
        </w:rPr>
        <w:t xml:space="preserve"> скрининга не является однозначным</w:t>
      </w:r>
      <w:r w:rsidR="002F55CD" w:rsidRPr="00C20DB6">
        <w:rPr>
          <w:rFonts w:ascii="Times New Roman" w:hAnsi="Times New Roman" w:cs="Times New Roman"/>
          <w:color w:val="000000" w:themeColor="text1"/>
          <w:sz w:val="28"/>
          <w:szCs w:val="28"/>
        </w:rPr>
        <w:t>.</w:t>
      </w:r>
    </w:p>
    <w:p w:rsidR="00C20DB6" w:rsidRDefault="00C20DB6" w:rsidP="00C20DB6">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w:t>
      </w:r>
      <w:r w:rsidR="0015601A" w:rsidRPr="00C20DB6">
        <w:rPr>
          <w:rFonts w:ascii="Times New Roman" w:hAnsi="Times New Roman" w:cs="Times New Roman"/>
          <w:color w:val="000000" w:themeColor="text1"/>
          <w:sz w:val="28"/>
          <w:szCs w:val="28"/>
        </w:rPr>
        <w:t>изк</w:t>
      </w:r>
      <w:r>
        <w:rPr>
          <w:rFonts w:ascii="Times New Roman" w:hAnsi="Times New Roman" w:cs="Times New Roman"/>
          <w:color w:val="000000" w:themeColor="text1"/>
          <w:sz w:val="28"/>
          <w:szCs w:val="28"/>
        </w:rPr>
        <w:t>ая</w:t>
      </w:r>
      <w:r w:rsidR="0015601A" w:rsidRPr="00C20DB6">
        <w:rPr>
          <w:rFonts w:ascii="Times New Roman" w:hAnsi="Times New Roman" w:cs="Times New Roman"/>
          <w:color w:val="000000" w:themeColor="text1"/>
          <w:sz w:val="28"/>
          <w:szCs w:val="28"/>
        </w:rPr>
        <w:t xml:space="preserve"> эффективность программы </w:t>
      </w:r>
      <w:proofErr w:type="spellStart"/>
      <w:r w:rsidRPr="00C20DB6">
        <w:rPr>
          <w:rFonts w:ascii="Times New Roman" w:hAnsi="Times New Roman" w:cs="Times New Roman"/>
          <w:color w:val="000000" w:themeColor="text1"/>
          <w:sz w:val="28"/>
          <w:szCs w:val="28"/>
        </w:rPr>
        <w:t>аудиологического</w:t>
      </w:r>
      <w:proofErr w:type="spellEnd"/>
      <w:r w:rsidRPr="00C20DB6">
        <w:rPr>
          <w:rFonts w:ascii="Times New Roman" w:hAnsi="Times New Roman" w:cs="Times New Roman"/>
          <w:color w:val="000000" w:themeColor="text1"/>
          <w:sz w:val="28"/>
          <w:szCs w:val="28"/>
        </w:rPr>
        <w:t xml:space="preserve"> скрининга </w:t>
      </w:r>
      <w:r w:rsidR="0015601A" w:rsidRPr="00C20DB6">
        <w:rPr>
          <w:rFonts w:ascii="Times New Roman" w:hAnsi="Times New Roman" w:cs="Times New Roman"/>
          <w:color w:val="000000" w:themeColor="text1"/>
          <w:sz w:val="28"/>
          <w:szCs w:val="28"/>
        </w:rPr>
        <w:t>на территории Р</w:t>
      </w:r>
      <w:r>
        <w:rPr>
          <w:rFonts w:ascii="Times New Roman" w:hAnsi="Times New Roman" w:cs="Times New Roman"/>
          <w:color w:val="000000" w:themeColor="text1"/>
          <w:sz w:val="28"/>
          <w:szCs w:val="28"/>
        </w:rPr>
        <w:t>еспублики Казахстан доказана н</w:t>
      </w:r>
      <w:r w:rsidRPr="00C20DB6">
        <w:rPr>
          <w:rFonts w:ascii="Times New Roman" w:hAnsi="Times New Roman" w:cs="Times New Roman"/>
          <w:color w:val="000000" w:themeColor="text1"/>
          <w:sz w:val="28"/>
          <w:szCs w:val="28"/>
        </w:rPr>
        <w:t>еполны</w:t>
      </w:r>
      <w:r>
        <w:rPr>
          <w:rFonts w:ascii="Times New Roman" w:hAnsi="Times New Roman" w:cs="Times New Roman"/>
          <w:color w:val="000000" w:themeColor="text1"/>
          <w:sz w:val="28"/>
          <w:szCs w:val="28"/>
        </w:rPr>
        <w:t>м</w:t>
      </w:r>
      <w:r w:rsidRPr="00C20DB6">
        <w:rPr>
          <w:rFonts w:ascii="Times New Roman" w:hAnsi="Times New Roman" w:cs="Times New Roman"/>
          <w:color w:val="000000" w:themeColor="text1"/>
          <w:sz w:val="28"/>
          <w:szCs w:val="28"/>
        </w:rPr>
        <w:t xml:space="preserve"> охват</w:t>
      </w:r>
      <w:r>
        <w:rPr>
          <w:rFonts w:ascii="Times New Roman" w:hAnsi="Times New Roman" w:cs="Times New Roman"/>
          <w:color w:val="000000" w:themeColor="text1"/>
          <w:sz w:val="28"/>
          <w:szCs w:val="28"/>
        </w:rPr>
        <w:t>ом</w:t>
      </w:r>
      <w:r w:rsidRPr="00C20DB6">
        <w:rPr>
          <w:rFonts w:ascii="Times New Roman" w:hAnsi="Times New Roman" w:cs="Times New Roman"/>
          <w:color w:val="000000" w:themeColor="text1"/>
          <w:sz w:val="28"/>
          <w:szCs w:val="28"/>
        </w:rPr>
        <w:t xml:space="preserve"> новорожденных </w:t>
      </w:r>
      <w:proofErr w:type="spellStart"/>
      <w:r w:rsidRPr="00C20DB6">
        <w:rPr>
          <w:rFonts w:ascii="Times New Roman" w:hAnsi="Times New Roman" w:cs="Times New Roman"/>
          <w:color w:val="000000" w:themeColor="text1"/>
          <w:sz w:val="28"/>
          <w:szCs w:val="28"/>
        </w:rPr>
        <w:t>аудиологическим</w:t>
      </w:r>
      <w:proofErr w:type="spellEnd"/>
      <w:r w:rsidRPr="00C20DB6">
        <w:rPr>
          <w:rFonts w:ascii="Times New Roman" w:hAnsi="Times New Roman" w:cs="Times New Roman"/>
          <w:color w:val="000000" w:themeColor="text1"/>
          <w:sz w:val="28"/>
          <w:szCs w:val="28"/>
        </w:rPr>
        <w:t xml:space="preserve"> скринингом, поздн</w:t>
      </w:r>
      <w:r w:rsidR="004C594C">
        <w:rPr>
          <w:rFonts w:ascii="Times New Roman" w:hAnsi="Times New Roman" w:cs="Times New Roman"/>
          <w:color w:val="000000" w:themeColor="text1"/>
          <w:sz w:val="28"/>
          <w:szCs w:val="28"/>
        </w:rPr>
        <w:t xml:space="preserve">им </w:t>
      </w:r>
      <w:r w:rsidRPr="00C20DB6">
        <w:rPr>
          <w:rFonts w:ascii="Times New Roman" w:hAnsi="Times New Roman" w:cs="Times New Roman"/>
          <w:color w:val="000000" w:themeColor="text1"/>
          <w:sz w:val="28"/>
          <w:szCs w:val="28"/>
        </w:rPr>
        <w:t>направление</w:t>
      </w:r>
      <w:r w:rsidR="004C594C">
        <w:rPr>
          <w:rFonts w:ascii="Times New Roman" w:hAnsi="Times New Roman" w:cs="Times New Roman"/>
          <w:color w:val="000000" w:themeColor="text1"/>
          <w:sz w:val="28"/>
          <w:szCs w:val="28"/>
        </w:rPr>
        <w:t>м</w:t>
      </w:r>
      <w:r w:rsidRPr="00C20DB6">
        <w:rPr>
          <w:rFonts w:ascii="Times New Roman" w:hAnsi="Times New Roman" w:cs="Times New Roman"/>
          <w:color w:val="000000" w:themeColor="text1"/>
          <w:sz w:val="28"/>
          <w:szCs w:val="28"/>
        </w:rPr>
        <w:t xml:space="preserve"> на </w:t>
      </w:r>
      <w:proofErr w:type="spellStart"/>
      <w:r>
        <w:rPr>
          <w:rFonts w:ascii="Times New Roman" w:hAnsi="Times New Roman" w:cs="Times New Roman"/>
          <w:color w:val="000000" w:themeColor="text1"/>
          <w:sz w:val="28"/>
          <w:szCs w:val="28"/>
        </w:rPr>
        <w:t>до</w:t>
      </w:r>
      <w:r w:rsidRPr="00C20DB6">
        <w:rPr>
          <w:rFonts w:ascii="Times New Roman" w:hAnsi="Times New Roman" w:cs="Times New Roman"/>
          <w:color w:val="000000" w:themeColor="text1"/>
          <w:sz w:val="28"/>
          <w:szCs w:val="28"/>
        </w:rPr>
        <w:t>обследование</w:t>
      </w:r>
      <w:proofErr w:type="spellEnd"/>
      <w:r w:rsidRPr="00C20DB6">
        <w:rPr>
          <w:rFonts w:ascii="Times New Roman" w:hAnsi="Times New Roman" w:cs="Times New Roman"/>
          <w:color w:val="000000" w:themeColor="text1"/>
          <w:sz w:val="28"/>
          <w:szCs w:val="28"/>
        </w:rPr>
        <w:t xml:space="preserve"> в </w:t>
      </w:r>
      <w:proofErr w:type="spellStart"/>
      <w:r w:rsidRPr="00C20DB6">
        <w:rPr>
          <w:rFonts w:ascii="Times New Roman" w:hAnsi="Times New Roman" w:cs="Times New Roman"/>
          <w:color w:val="000000" w:themeColor="text1"/>
          <w:sz w:val="28"/>
          <w:szCs w:val="28"/>
        </w:rPr>
        <w:t>сурдологические</w:t>
      </w:r>
      <w:proofErr w:type="spellEnd"/>
      <w:r w:rsidRPr="00C20DB6">
        <w:rPr>
          <w:rFonts w:ascii="Times New Roman" w:hAnsi="Times New Roman" w:cs="Times New Roman"/>
          <w:color w:val="000000" w:themeColor="text1"/>
          <w:sz w:val="28"/>
          <w:szCs w:val="28"/>
        </w:rPr>
        <w:t xml:space="preserve"> кабинеты</w:t>
      </w:r>
      <w:r w:rsidR="004C594C">
        <w:rPr>
          <w:rFonts w:ascii="Times New Roman" w:hAnsi="Times New Roman" w:cs="Times New Roman"/>
          <w:color w:val="000000" w:themeColor="text1"/>
          <w:sz w:val="28"/>
          <w:szCs w:val="28"/>
        </w:rPr>
        <w:t>, низкой долей своевременно выявленных детей</w:t>
      </w:r>
      <w:r>
        <w:rPr>
          <w:rFonts w:ascii="Times New Roman" w:hAnsi="Times New Roman" w:cs="Times New Roman"/>
          <w:color w:val="000000" w:themeColor="text1"/>
          <w:sz w:val="28"/>
          <w:szCs w:val="28"/>
        </w:rPr>
        <w:t>.</w:t>
      </w:r>
    </w:p>
    <w:p w:rsidR="0015601A" w:rsidRPr="00C20DB6" w:rsidRDefault="00C20DB6" w:rsidP="00C20DB6">
      <w:pPr>
        <w:pStyle w:val="a6"/>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Причинами низкой </w:t>
      </w:r>
      <w:r w:rsidRPr="00C20DB6">
        <w:rPr>
          <w:rFonts w:ascii="Times New Roman" w:hAnsi="Times New Roman" w:cs="Times New Roman"/>
          <w:color w:val="000000" w:themeColor="text1"/>
          <w:sz w:val="28"/>
          <w:szCs w:val="28"/>
        </w:rPr>
        <w:t>эффективност</w:t>
      </w:r>
      <w:r>
        <w:rPr>
          <w:rFonts w:ascii="Times New Roman" w:hAnsi="Times New Roman" w:cs="Times New Roman"/>
          <w:color w:val="000000" w:themeColor="text1"/>
          <w:sz w:val="28"/>
          <w:szCs w:val="28"/>
        </w:rPr>
        <w:t>и</w:t>
      </w:r>
      <w:r w:rsidRPr="00C20DB6">
        <w:rPr>
          <w:rFonts w:ascii="Times New Roman" w:hAnsi="Times New Roman" w:cs="Times New Roman"/>
          <w:color w:val="000000" w:themeColor="text1"/>
          <w:sz w:val="28"/>
          <w:szCs w:val="28"/>
        </w:rPr>
        <w:t xml:space="preserve"> программы </w:t>
      </w:r>
      <w:proofErr w:type="spellStart"/>
      <w:r w:rsidRPr="00C20DB6">
        <w:rPr>
          <w:rFonts w:ascii="Times New Roman" w:hAnsi="Times New Roman" w:cs="Times New Roman"/>
          <w:color w:val="000000" w:themeColor="text1"/>
          <w:sz w:val="28"/>
          <w:szCs w:val="28"/>
        </w:rPr>
        <w:t>аудиологического</w:t>
      </w:r>
      <w:proofErr w:type="spellEnd"/>
      <w:r w:rsidRPr="00C20DB6">
        <w:rPr>
          <w:rFonts w:ascii="Times New Roman" w:hAnsi="Times New Roman" w:cs="Times New Roman"/>
          <w:color w:val="000000" w:themeColor="text1"/>
          <w:sz w:val="28"/>
          <w:szCs w:val="28"/>
        </w:rPr>
        <w:t xml:space="preserve"> скрининга на территории Р</w:t>
      </w:r>
      <w:r>
        <w:rPr>
          <w:rFonts w:ascii="Times New Roman" w:hAnsi="Times New Roman" w:cs="Times New Roman"/>
          <w:color w:val="000000" w:themeColor="text1"/>
          <w:sz w:val="28"/>
          <w:szCs w:val="28"/>
        </w:rPr>
        <w:t xml:space="preserve">еспублики Казахстан являются </w:t>
      </w:r>
      <w:r w:rsidR="004C594C">
        <w:rPr>
          <w:rFonts w:ascii="Times New Roman" w:hAnsi="Times New Roman" w:cs="Times New Roman"/>
          <w:color w:val="000000" w:themeColor="text1"/>
          <w:sz w:val="28"/>
          <w:szCs w:val="28"/>
        </w:rPr>
        <w:t xml:space="preserve">недостаточный уровень </w:t>
      </w:r>
      <w:r w:rsidRPr="00C20DB6">
        <w:rPr>
          <w:rFonts w:ascii="Times New Roman" w:hAnsi="Times New Roman" w:cs="Times New Roman"/>
          <w:color w:val="000000" w:themeColor="text1"/>
          <w:sz w:val="28"/>
          <w:szCs w:val="28"/>
        </w:rPr>
        <w:t xml:space="preserve">оснащения приборами для проведения </w:t>
      </w:r>
      <w:proofErr w:type="spellStart"/>
      <w:r w:rsidR="00251441" w:rsidRPr="00C20DB6">
        <w:rPr>
          <w:rFonts w:ascii="Times New Roman" w:hAnsi="Times New Roman" w:cs="Times New Roman"/>
          <w:color w:val="000000" w:themeColor="text1"/>
          <w:sz w:val="28"/>
          <w:szCs w:val="28"/>
        </w:rPr>
        <w:t>аудиологического</w:t>
      </w:r>
      <w:proofErr w:type="spellEnd"/>
      <w:r w:rsidR="00251441" w:rsidRPr="00C20DB6">
        <w:rPr>
          <w:rFonts w:ascii="Times New Roman" w:hAnsi="Times New Roman" w:cs="Times New Roman"/>
          <w:color w:val="000000" w:themeColor="text1"/>
          <w:sz w:val="28"/>
          <w:szCs w:val="28"/>
        </w:rPr>
        <w:t xml:space="preserve"> </w:t>
      </w:r>
      <w:r w:rsidRPr="00C20DB6">
        <w:rPr>
          <w:rFonts w:ascii="Times New Roman" w:hAnsi="Times New Roman" w:cs="Times New Roman"/>
          <w:color w:val="000000" w:themeColor="text1"/>
          <w:sz w:val="28"/>
          <w:szCs w:val="28"/>
        </w:rPr>
        <w:t>скрининга на местах</w:t>
      </w:r>
      <w:r>
        <w:rPr>
          <w:rFonts w:ascii="Times New Roman" w:hAnsi="Times New Roman" w:cs="Times New Roman"/>
          <w:color w:val="000000" w:themeColor="text1"/>
          <w:sz w:val="28"/>
          <w:szCs w:val="28"/>
        </w:rPr>
        <w:t>, наличие многоуровневой затратной и нереализуемой 3-х уровневой системы</w:t>
      </w:r>
      <w:r w:rsidR="004C594C">
        <w:rPr>
          <w:rFonts w:ascii="Times New Roman" w:hAnsi="Times New Roman" w:cs="Times New Roman"/>
          <w:color w:val="000000" w:themeColor="text1"/>
          <w:sz w:val="28"/>
          <w:szCs w:val="28"/>
        </w:rPr>
        <w:t>, отсутствие специально подготовленных сестринских кадров</w:t>
      </w:r>
      <w:r w:rsidR="00251441">
        <w:rPr>
          <w:rFonts w:ascii="Times New Roman" w:hAnsi="Times New Roman" w:cs="Times New Roman"/>
          <w:color w:val="000000" w:themeColor="text1"/>
          <w:sz w:val="28"/>
          <w:szCs w:val="28"/>
        </w:rPr>
        <w:t xml:space="preserve"> из-за высокой текучести среднего медицинского персонала</w:t>
      </w:r>
      <w:r w:rsidR="002F55CD" w:rsidRPr="00C20DB6">
        <w:rPr>
          <w:rFonts w:ascii="Times New Roman" w:hAnsi="Times New Roman" w:cs="Times New Roman"/>
          <w:color w:val="000000" w:themeColor="text1"/>
          <w:sz w:val="28"/>
          <w:szCs w:val="28"/>
        </w:rPr>
        <w:t>.</w:t>
      </w:r>
    </w:p>
    <w:p w:rsidR="002F55CD" w:rsidRPr="00C20DB6" w:rsidRDefault="002F55CD" w:rsidP="00C20DB6">
      <w:pPr>
        <w:pStyle w:val="a6"/>
        <w:jc w:val="both"/>
        <w:rPr>
          <w:rFonts w:ascii="Times New Roman" w:hAnsi="Times New Roman" w:cs="Times New Roman"/>
          <w:sz w:val="28"/>
          <w:szCs w:val="28"/>
        </w:rPr>
      </w:pPr>
    </w:p>
    <w:p w:rsidR="0015601A" w:rsidRPr="00251441" w:rsidRDefault="0015601A" w:rsidP="00C20DB6">
      <w:pPr>
        <w:pStyle w:val="a6"/>
        <w:jc w:val="both"/>
        <w:rPr>
          <w:rFonts w:ascii="Times New Roman" w:hAnsi="Times New Roman" w:cs="Times New Roman"/>
          <w:b/>
          <w:sz w:val="28"/>
          <w:szCs w:val="28"/>
        </w:rPr>
      </w:pPr>
      <w:r w:rsidRPr="00251441">
        <w:rPr>
          <w:rFonts w:ascii="Times New Roman" w:hAnsi="Times New Roman" w:cs="Times New Roman"/>
          <w:b/>
          <w:sz w:val="28"/>
          <w:szCs w:val="28"/>
        </w:rPr>
        <w:t>Пути решения:</w:t>
      </w:r>
    </w:p>
    <w:p w:rsidR="0015601A" w:rsidRPr="00C20DB6" w:rsidRDefault="0015601A" w:rsidP="00C20DB6">
      <w:pPr>
        <w:pStyle w:val="a6"/>
        <w:jc w:val="both"/>
        <w:rPr>
          <w:rFonts w:ascii="Times New Roman" w:hAnsi="Times New Roman" w:cs="Times New Roman"/>
          <w:color w:val="000000" w:themeColor="text1"/>
          <w:sz w:val="28"/>
          <w:szCs w:val="28"/>
        </w:rPr>
      </w:pPr>
      <w:r w:rsidRPr="00C20DB6">
        <w:rPr>
          <w:rFonts w:ascii="Times New Roman" w:hAnsi="Times New Roman" w:cs="Times New Roman"/>
          <w:color w:val="000000" w:themeColor="text1"/>
          <w:sz w:val="28"/>
          <w:szCs w:val="28"/>
        </w:rPr>
        <w:tab/>
        <w:t>1.</w:t>
      </w:r>
      <w:r w:rsidR="002F55CD" w:rsidRPr="00C20DB6">
        <w:rPr>
          <w:rFonts w:ascii="Times New Roman" w:hAnsi="Times New Roman" w:cs="Times New Roman"/>
          <w:color w:val="000000" w:themeColor="text1"/>
          <w:sz w:val="28"/>
          <w:szCs w:val="28"/>
        </w:rPr>
        <w:t xml:space="preserve"> </w:t>
      </w:r>
      <w:r w:rsidR="00251441">
        <w:rPr>
          <w:rFonts w:ascii="Times New Roman" w:hAnsi="Times New Roman" w:cs="Times New Roman"/>
          <w:color w:val="000000" w:themeColor="text1"/>
          <w:sz w:val="28"/>
          <w:szCs w:val="28"/>
        </w:rPr>
        <w:t>Д</w:t>
      </w:r>
      <w:r w:rsidRPr="00C20DB6">
        <w:rPr>
          <w:rFonts w:ascii="Times New Roman" w:hAnsi="Times New Roman" w:cs="Times New Roman"/>
          <w:color w:val="000000" w:themeColor="text1"/>
          <w:sz w:val="28"/>
          <w:szCs w:val="28"/>
        </w:rPr>
        <w:t>оработк</w:t>
      </w:r>
      <w:r w:rsidR="00251441">
        <w:rPr>
          <w:rFonts w:ascii="Times New Roman" w:hAnsi="Times New Roman" w:cs="Times New Roman"/>
          <w:color w:val="000000" w:themeColor="text1"/>
          <w:sz w:val="28"/>
          <w:szCs w:val="28"/>
        </w:rPr>
        <w:t>а</w:t>
      </w:r>
      <w:r w:rsidRPr="00C20DB6">
        <w:rPr>
          <w:rFonts w:ascii="Times New Roman" w:hAnsi="Times New Roman" w:cs="Times New Roman"/>
          <w:color w:val="000000" w:themeColor="text1"/>
          <w:sz w:val="28"/>
          <w:szCs w:val="28"/>
        </w:rPr>
        <w:t xml:space="preserve"> имеющихся </w:t>
      </w:r>
      <w:r w:rsidR="00251441">
        <w:rPr>
          <w:rFonts w:ascii="Times New Roman" w:hAnsi="Times New Roman" w:cs="Times New Roman"/>
          <w:color w:val="000000" w:themeColor="text1"/>
          <w:sz w:val="28"/>
          <w:szCs w:val="28"/>
        </w:rPr>
        <w:t xml:space="preserve">медицинских </w:t>
      </w:r>
      <w:r w:rsidRPr="00C20DB6">
        <w:rPr>
          <w:rFonts w:ascii="Times New Roman" w:hAnsi="Times New Roman" w:cs="Times New Roman"/>
          <w:color w:val="000000" w:themeColor="text1"/>
          <w:sz w:val="28"/>
          <w:szCs w:val="28"/>
        </w:rPr>
        <w:t xml:space="preserve">информационных </w:t>
      </w:r>
      <w:r w:rsidR="00251441">
        <w:rPr>
          <w:rFonts w:ascii="Times New Roman" w:hAnsi="Times New Roman" w:cs="Times New Roman"/>
          <w:color w:val="000000" w:themeColor="text1"/>
          <w:sz w:val="28"/>
          <w:szCs w:val="28"/>
        </w:rPr>
        <w:t xml:space="preserve">систем в части включения раздела </w:t>
      </w:r>
      <w:r w:rsidRPr="00C20DB6">
        <w:rPr>
          <w:rFonts w:ascii="Times New Roman" w:hAnsi="Times New Roman" w:cs="Times New Roman"/>
          <w:color w:val="000000" w:themeColor="text1"/>
          <w:sz w:val="28"/>
          <w:szCs w:val="28"/>
        </w:rPr>
        <w:t xml:space="preserve">для </w:t>
      </w:r>
      <w:r w:rsidR="00251441">
        <w:rPr>
          <w:rFonts w:ascii="Times New Roman" w:hAnsi="Times New Roman" w:cs="Times New Roman"/>
          <w:color w:val="000000" w:themeColor="text1"/>
          <w:sz w:val="28"/>
          <w:szCs w:val="28"/>
        </w:rPr>
        <w:t>в</w:t>
      </w:r>
      <w:r w:rsidRPr="00C20DB6">
        <w:rPr>
          <w:rFonts w:ascii="Times New Roman" w:hAnsi="Times New Roman" w:cs="Times New Roman"/>
          <w:color w:val="000000" w:themeColor="text1"/>
          <w:sz w:val="28"/>
          <w:szCs w:val="28"/>
        </w:rPr>
        <w:t xml:space="preserve">ведения </w:t>
      </w:r>
      <w:r w:rsidR="00251441">
        <w:rPr>
          <w:rFonts w:ascii="Times New Roman" w:hAnsi="Times New Roman" w:cs="Times New Roman"/>
          <w:color w:val="000000" w:themeColor="text1"/>
          <w:sz w:val="28"/>
          <w:szCs w:val="28"/>
        </w:rPr>
        <w:t xml:space="preserve">результатов прохождения </w:t>
      </w:r>
      <w:proofErr w:type="spellStart"/>
      <w:r w:rsidR="00251441">
        <w:rPr>
          <w:rFonts w:ascii="Times New Roman" w:hAnsi="Times New Roman" w:cs="Times New Roman"/>
          <w:color w:val="000000" w:themeColor="text1"/>
          <w:sz w:val="28"/>
          <w:szCs w:val="28"/>
        </w:rPr>
        <w:t>аудиологического</w:t>
      </w:r>
      <w:proofErr w:type="spellEnd"/>
      <w:r w:rsidR="00251441">
        <w:rPr>
          <w:rFonts w:ascii="Times New Roman" w:hAnsi="Times New Roman" w:cs="Times New Roman"/>
          <w:color w:val="000000" w:themeColor="text1"/>
          <w:sz w:val="28"/>
          <w:szCs w:val="28"/>
        </w:rPr>
        <w:t xml:space="preserve"> скрининга на всех уровнях, </w:t>
      </w:r>
      <w:r w:rsidRPr="00C20DB6">
        <w:rPr>
          <w:rFonts w:ascii="Times New Roman" w:hAnsi="Times New Roman" w:cs="Times New Roman"/>
          <w:color w:val="000000" w:themeColor="text1"/>
          <w:sz w:val="28"/>
          <w:szCs w:val="28"/>
        </w:rPr>
        <w:t xml:space="preserve">учета, движения и отчетности по </w:t>
      </w:r>
      <w:proofErr w:type="spellStart"/>
      <w:r w:rsidRPr="00C20DB6">
        <w:rPr>
          <w:rFonts w:ascii="Times New Roman" w:hAnsi="Times New Roman" w:cs="Times New Roman"/>
          <w:color w:val="000000" w:themeColor="text1"/>
          <w:sz w:val="28"/>
          <w:szCs w:val="28"/>
        </w:rPr>
        <w:t>сурдологической</w:t>
      </w:r>
      <w:proofErr w:type="spellEnd"/>
      <w:r w:rsidRPr="00C20DB6">
        <w:rPr>
          <w:rFonts w:ascii="Times New Roman" w:hAnsi="Times New Roman" w:cs="Times New Roman"/>
          <w:color w:val="000000" w:themeColor="text1"/>
          <w:sz w:val="28"/>
          <w:szCs w:val="28"/>
        </w:rPr>
        <w:t xml:space="preserve"> службе (выходные формы отчетов по всем уровням)</w:t>
      </w:r>
      <w:r w:rsidR="00251441">
        <w:rPr>
          <w:rFonts w:ascii="Times New Roman" w:hAnsi="Times New Roman" w:cs="Times New Roman"/>
          <w:color w:val="000000" w:themeColor="text1"/>
          <w:sz w:val="28"/>
          <w:szCs w:val="28"/>
        </w:rPr>
        <w:t>.</w:t>
      </w:r>
    </w:p>
    <w:p w:rsidR="0015601A" w:rsidRPr="00C20DB6" w:rsidRDefault="0015601A" w:rsidP="00C20DB6">
      <w:pPr>
        <w:pStyle w:val="a6"/>
        <w:jc w:val="both"/>
        <w:rPr>
          <w:rFonts w:ascii="Times New Roman" w:hAnsi="Times New Roman" w:cs="Times New Roman"/>
          <w:sz w:val="28"/>
          <w:szCs w:val="28"/>
        </w:rPr>
      </w:pPr>
      <w:r w:rsidRPr="00C20DB6">
        <w:rPr>
          <w:rFonts w:ascii="Times New Roman" w:hAnsi="Times New Roman" w:cs="Times New Roman"/>
          <w:color w:val="000000" w:themeColor="text1"/>
          <w:sz w:val="28"/>
          <w:szCs w:val="28"/>
        </w:rPr>
        <w:tab/>
        <w:t>2.</w:t>
      </w:r>
      <w:r w:rsidR="002F55CD" w:rsidRPr="00C20DB6">
        <w:rPr>
          <w:rFonts w:ascii="Times New Roman" w:hAnsi="Times New Roman" w:cs="Times New Roman"/>
          <w:color w:val="000000" w:themeColor="text1"/>
          <w:sz w:val="28"/>
          <w:szCs w:val="28"/>
        </w:rPr>
        <w:t xml:space="preserve"> </w:t>
      </w:r>
      <w:r w:rsidR="00251441">
        <w:rPr>
          <w:rFonts w:ascii="Times New Roman" w:hAnsi="Times New Roman"/>
          <w:sz w:val="28"/>
          <w:szCs w:val="28"/>
        </w:rPr>
        <w:t xml:space="preserve">Подготовка предложений по внесению изменений и дополнений в Приказ № 704 в части отказа/переноса </w:t>
      </w:r>
      <w:proofErr w:type="spellStart"/>
      <w:r w:rsidR="00251441">
        <w:rPr>
          <w:rFonts w:ascii="Times New Roman" w:hAnsi="Times New Roman"/>
          <w:sz w:val="28"/>
          <w:szCs w:val="28"/>
        </w:rPr>
        <w:t>аудиологического</w:t>
      </w:r>
      <w:proofErr w:type="spellEnd"/>
      <w:r w:rsidR="00251441" w:rsidRPr="00D9431E">
        <w:rPr>
          <w:rFonts w:ascii="Times New Roman" w:hAnsi="Times New Roman"/>
          <w:sz w:val="28"/>
          <w:szCs w:val="28"/>
        </w:rPr>
        <w:t xml:space="preserve"> скрининг</w:t>
      </w:r>
      <w:r w:rsidR="00251441">
        <w:rPr>
          <w:rFonts w:ascii="Times New Roman" w:hAnsi="Times New Roman"/>
          <w:sz w:val="28"/>
          <w:szCs w:val="28"/>
        </w:rPr>
        <w:t xml:space="preserve">а второго уровня из условий кабинетов развития ребенка организаций здравоохранения, оказывающих ПМСП в условия </w:t>
      </w:r>
      <w:proofErr w:type="spellStart"/>
      <w:r w:rsidR="00251441">
        <w:rPr>
          <w:rFonts w:ascii="Times New Roman" w:hAnsi="Times New Roman"/>
          <w:sz w:val="28"/>
          <w:szCs w:val="28"/>
        </w:rPr>
        <w:t>сурдологических</w:t>
      </w:r>
      <w:proofErr w:type="spellEnd"/>
      <w:r w:rsidR="00251441">
        <w:rPr>
          <w:rFonts w:ascii="Times New Roman" w:hAnsi="Times New Roman"/>
          <w:sz w:val="28"/>
          <w:szCs w:val="28"/>
        </w:rPr>
        <w:t xml:space="preserve"> кабинетов консультативно-диагностических отделений организаций, оказывающих </w:t>
      </w:r>
      <w:proofErr w:type="gramStart"/>
      <w:r w:rsidR="00251441">
        <w:rPr>
          <w:rFonts w:ascii="Times New Roman" w:hAnsi="Times New Roman"/>
          <w:sz w:val="28"/>
          <w:szCs w:val="28"/>
        </w:rPr>
        <w:t>амбулаторно-поликлиническую</w:t>
      </w:r>
      <w:proofErr w:type="gramEnd"/>
      <w:r w:rsidRPr="00C20DB6">
        <w:rPr>
          <w:rFonts w:ascii="Times New Roman" w:hAnsi="Times New Roman" w:cs="Times New Roman"/>
          <w:sz w:val="28"/>
          <w:szCs w:val="28"/>
        </w:rPr>
        <w:t>.</w:t>
      </w:r>
    </w:p>
    <w:p w:rsidR="0015601A" w:rsidRPr="00C20DB6" w:rsidRDefault="00251441" w:rsidP="00251441">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 xml:space="preserve">Подготовка предложений по </w:t>
      </w:r>
      <w:r w:rsidR="0015601A" w:rsidRPr="00C20DB6">
        <w:rPr>
          <w:rFonts w:ascii="Times New Roman" w:hAnsi="Times New Roman" w:cs="Times New Roman"/>
          <w:sz w:val="28"/>
          <w:szCs w:val="28"/>
        </w:rPr>
        <w:t>проведени</w:t>
      </w:r>
      <w:r>
        <w:rPr>
          <w:rFonts w:ascii="Times New Roman" w:hAnsi="Times New Roman" w:cs="Times New Roman"/>
          <w:sz w:val="28"/>
          <w:szCs w:val="28"/>
        </w:rPr>
        <w:t>ю</w:t>
      </w:r>
      <w:r w:rsidR="0015601A" w:rsidRPr="00C20DB6">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Pr>
          <w:rFonts w:ascii="Times New Roman" w:hAnsi="Times New Roman"/>
          <w:sz w:val="28"/>
          <w:szCs w:val="28"/>
        </w:rPr>
        <w:t>удиологического</w:t>
      </w:r>
      <w:proofErr w:type="spellEnd"/>
      <w:r w:rsidRPr="00D9431E">
        <w:rPr>
          <w:rFonts w:ascii="Times New Roman" w:hAnsi="Times New Roman"/>
          <w:sz w:val="28"/>
          <w:szCs w:val="28"/>
        </w:rPr>
        <w:t xml:space="preserve"> </w:t>
      </w:r>
      <w:r w:rsidR="0015601A" w:rsidRPr="00C20DB6">
        <w:rPr>
          <w:rFonts w:ascii="Times New Roman" w:hAnsi="Times New Roman" w:cs="Times New Roman"/>
          <w:sz w:val="28"/>
          <w:szCs w:val="28"/>
        </w:rPr>
        <w:t>скрининга слуха двумя методами исследования – ОАЭ\ЗВОЭ и КСВП</w:t>
      </w:r>
      <w:r>
        <w:rPr>
          <w:rFonts w:ascii="Times New Roman" w:hAnsi="Times New Roman" w:cs="Times New Roman"/>
          <w:sz w:val="28"/>
          <w:szCs w:val="28"/>
        </w:rPr>
        <w:t>.</w:t>
      </w:r>
    </w:p>
    <w:p w:rsidR="00FE6885" w:rsidRDefault="00FE6885" w:rsidP="00FE6885">
      <w:pPr>
        <w:rPr>
          <w:rFonts w:ascii="Times New Roman" w:hAnsi="Times New Roman" w:cs="Times New Roman"/>
          <w:color w:val="000000" w:themeColor="text1"/>
          <w:sz w:val="28"/>
          <w:szCs w:val="28"/>
          <w:highlight w:val="yellow"/>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E6885" w:rsidRPr="004E6ACB" w:rsidRDefault="00FE6885" w:rsidP="00FE6885">
      <w:pP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ACB">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Pr="004E6ACB">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опрос </w:t>
      </w:r>
      <w:r w:rsidRPr="004E6ACB">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FE6885" w:rsidRPr="004E6ACB" w:rsidRDefault="00FE6885" w:rsidP="00FE6885">
      <w:pPr>
        <w:ind w:firstLine="708"/>
        <w:jc w:val="both"/>
        <w:rPr>
          <w:rFonts w:ascii="Times New Roman" w:hAnsi="Times New Roman" w:cs="Times New Roman"/>
          <w:color w:val="000000" w:themeColor="text1"/>
          <w:sz w:val="28"/>
          <w:szCs w:val="28"/>
          <w:lang w:val="kk-KZ"/>
        </w:rPr>
      </w:pPr>
      <w:r w:rsidRPr="004E6ACB">
        <w:rPr>
          <w:rFonts w:ascii="Times New Roman" w:hAnsi="Times New Roman" w:cs="Times New Roman"/>
          <w:b/>
          <w:sz w:val="28"/>
          <w:szCs w:val="28"/>
        </w:rPr>
        <w:t xml:space="preserve">Основные </w:t>
      </w:r>
      <w:r w:rsidRPr="004E6ACB">
        <w:rPr>
          <w:rFonts w:ascii="Times New Roman" w:hAnsi="Times New Roman" w:cs="Times New Roman"/>
          <w:b/>
          <w:sz w:val="28"/>
          <w:szCs w:val="28"/>
          <w:lang w:val="kk-KZ"/>
        </w:rPr>
        <w:t xml:space="preserve">меры для решения первого вопроса </w:t>
      </w:r>
      <w:r w:rsidRPr="004E6ACB">
        <w:rPr>
          <w:rFonts w:ascii="Times New Roman" w:hAnsi="Times New Roman" w:cs="Times New Roman"/>
          <w:color w:val="000000" w:themeColor="text1"/>
          <w:sz w:val="28"/>
          <w:szCs w:val="28"/>
          <w:lang w:val="kk-KZ"/>
        </w:rPr>
        <w:t>по д</w:t>
      </w:r>
      <w:proofErr w:type="spellStart"/>
      <w:r w:rsidRPr="004E6ACB">
        <w:rPr>
          <w:rFonts w:ascii="Times New Roman" w:hAnsi="Times New Roman" w:cs="Times New Roman"/>
          <w:color w:val="000000" w:themeColor="text1"/>
          <w:sz w:val="28"/>
          <w:szCs w:val="28"/>
        </w:rPr>
        <w:t>оработк</w:t>
      </w:r>
      <w:proofErr w:type="spellEnd"/>
      <w:r w:rsidRPr="004E6ACB">
        <w:rPr>
          <w:rFonts w:ascii="Times New Roman" w:hAnsi="Times New Roman" w:cs="Times New Roman"/>
          <w:color w:val="000000" w:themeColor="text1"/>
          <w:sz w:val="28"/>
          <w:szCs w:val="28"/>
          <w:lang w:val="kk-KZ"/>
        </w:rPr>
        <w:t>е</w:t>
      </w:r>
      <w:r w:rsidRPr="004E6ACB">
        <w:rPr>
          <w:rFonts w:ascii="Times New Roman" w:hAnsi="Times New Roman" w:cs="Times New Roman"/>
          <w:color w:val="000000" w:themeColor="text1"/>
          <w:sz w:val="28"/>
          <w:szCs w:val="28"/>
        </w:rPr>
        <w:t xml:space="preserve"> имеющихся медицинских информационных систем </w:t>
      </w:r>
    </w:p>
    <w:p w:rsidR="00FE6885" w:rsidRPr="004E6ACB" w:rsidRDefault="00FE6885" w:rsidP="00FE6885">
      <w:pPr>
        <w:pStyle w:val="a6"/>
        <w:ind w:firstLine="708"/>
        <w:jc w:val="both"/>
        <w:rPr>
          <w:rFonts w:ascii="Times New Roman" w:hAnsi="Times New Roman" w:cs="Times New Roman"/>
          <w:sz w:val="28"/>
          <w:szCs w:val="28"/>
        </w:rPr>
      </w:pPr>
      <w:r w:rsidRPr="004E6ACB">
        <w:rPr>
          <w:rFonts w:ascii="Times New Roman" w:hAnsi="Times New Roman" w:cs="Times New Roman"/>
          <w:sz w:val="28"/>
          <w:szCs w:val="28"/>
        </w:rPr>
        <w:t>Обзор и контекст</w:t>
      </w:r>
    </w:p>
    <w:p w:rsidR="00FE6885" w:rsidRPr="004E6ACB" w:rsidRDefault="00FE6885" w:rsidP="00FE6885">
      <w:pPr>
        <w:pStyle w:val="a6"/>
        <w:ind w:firstLine="708"/>
        <w:jc w:val="both"/>
        <w:rPr>
          <w:rFonts w:ascii="Times New Roman" w:hAnsi="Times New Roman" w:cs="Times New Roman"/>
          <w:sz w:val="28"/>
          <w:szCs w:val="28"/>
        </w:rPr>
      </w:pPr>
    </w:p>
    <w:p w:rsidR="00AA0734" w:rsidRDefault="00AA0734" w:rsidP="004E79F3">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color w:val="000000" w:themeColor="text1"/>
          <w:sz w:val="28"/>
          <w:szCs w:val="28"/>
        </w:rPr>
        <w:lastRenderedPageBreak/>
        <w:t>Д</w:t>
      </w:r>
      <w:r w:rsidRPr="00C20DB6">
        <w:rPr>
          <w:rFonts w:ascii="Times New Roman" w:hAnsi="Times New Roman" w:cs="Times New Roman"/>
          <w:color w:val="000000" w:themeColor="text1"/>
          <w:sz w:val="28"/>
          <w:szCs w:val="28"/>
        </w:rPr>
        <w:t>оработк</w:t>
      </w:r>
      <w:r>
        <w:rPr>
          <w:rFonts w:ascii="Times New Roman" w:hAnsi="Times New Roman" w:cs="Times New Roman"/>
          <w:color w:val="000000" w:themeColor="text1"/>
          <w:sz w:val="28"/>
          <w:szCs w:val="28"/>
        </w:rPr>
        <w:t>а</w:t>
      </w:r>
      <w:r w:rsidRPr="00C20DB6">
        <w:rPr>
          <w:rFonts w:ascii="Times New Roman" w:hAnsi="Times New Roman" w:cs="Times New Roman"/>
          <w:color w:val="000000" w:themeColor="text1"/>
          <w:sz w:val="28"/>
          <w:szCs w:val="28"/>
        </w:rPr>
        <w:t xml:space="preserve"> имеющихся </w:t>
      </w:r>
      <w:r>
        <w:rPr>
          <w:rFonts w:ascii="Times New Roman" w:hAnsi="Times New Roman" w:cs="Times New Roman"/>
          <w:color w:val="000000" w:themeColor="text1"/>
          <w:sz w:val="28"/>
          <w:szCs w:val="28"/>
        </w:rPr>
        <w:t xml:space="preserve">медицинских </w:t>
      </w:r>
      <w:r w:rsidRPr="00C20DB6">
        <w:rPr>
          <w:rFonts w:ascii="Times New Roman" w:hAnsi="Times New Roman" w:cs="Times New Roman"/>
          <w:color w:val="000000" w:themeColor="text1"/>
          <w:sz w:val="28"/>
          <w:szCs w:val="28"/>
        </w:rPr>
        <w:t xml:space="preserve">информационных </w:t>
      </w:r>
      <w:r>
        <w:rPr>
          <w:rFonts w:ascii="Times New Roman" w:hAnsi="Times New Roman" w:cs="Times New Roman"/>
          <w:color w:val="000000" w:themeColor="text1"/>
          <w:sz w:val="28"/>
          <w:szCs w:val="28"/>
        </w:rPr>
        <w:t xml:space="preserve">систем </w:t>
      </w:r>
      <w:r>
        <w:rPr>
          <w:rFonts w:ascii="Times New Roman" w:hAnsi="Times New Roman" w:cs="Times New Roman"/>
          <w:color w:val="000000" w:themeColor="text1"/>
          <w:sz w:val="28"/>
          <w:szCs w:val="28"/>
          <w:lang w:val="kk-KZ"/>
        </w:rPr>
        <w:t xml:space="preserve">с </w:t>
      </w:r>
      <w:proofErr w:type="spellStart"/>
      <w:r>
        <w:rPr>
          <w:rFonts w:ascii="Times New Roman" w:hAnsi="Times New Roman" w:cs="Times New Roman"/>
          <w:color w:val="000000" w:themeColor="text1"/>
          <w:sz w:val="28"/>
          <w:szCs w:val="28"/>
        </w:rPr>
        <w:t>включени</w:t>
      </w:r>
      <w:proofErr w:type="spellEnd"/>
      <w:r>
        <w:rPr>
          <w:rFonts w:ascii="Times New Roman" w:hAnsi="Times New Roman" w:cs="Times New Roman"/>
          <w:color w:val="000000" w:themeColor="text1"/>
          <w:sz w:val="28"/>
          <w:szCs w:val="28"/>
          <w:lang w:val="kk-KZ"/>
        </w:rPr>
        <w:t xml:space="preserve">ем </w:t>
      </w:r>
      <w:r>
        <w:rPr>
          <w:rFonts w:ascii="Times New Roman" w:hAnsi="Times New Roman" w:cs="Times New Roman"/>
          <w:color w:val="000000" w:themeColor="text1"/>
          <w:sz w:val="28"/>
          <w:szCs w:val="28"/>
        </w:rPr>
        <w:t xml:space="preserve">раздела </w:t>
      </w:r>
      <w:r w:rsidRPr="00C20DB6">
        <w:rPr>
          <w:rFonts w:ascii="Times New Roman" w:hAnsi="Times New Roman" w:cs="Times New Roman"/>
          <w:color w:val="000000" w:themeColor="text1"/>
          <w:sz w:val="28"/>
          <w:szCs w:val="28"/>
        </w:rPr>
        <w:t xml:space="preserve">для </w:t>
      </w:r>
      <w:r>
        <w:rPr>
          <w:rFonts w:ascii="Times New Roman" w:hAnsi="Times New Roman" w:cs="Times New Roman"/>
          <w:color w:val="000000" w:themeColor="text1"/>
          <w:sz w:val="28"/>
          <w:szCs w:val="28"/>
        </w:rPr>
        <w:t>в</w:t>
      </w:r>
      <w:r w:rsidRPr="00C20DB6">
        <w:rPr>
          <w:rFonts w:ascii="Times New Roman" w:hAnsi="Times New Roman" w:cs="Times New Roman"/>
          <w:color w:val="000000" w:themeColor="text1"/>
          <w:sz w:val="28"/>
          <w:szCs w:val="28"/>
        </w:rPr>
        <w:t xml:space="preserve">ведения </w:t>
      </w:r>
      <w:r>
        <w:rPr>
          <w:rFonts w:ascii="Times New Roman" w:hAnsi="Times New Roman" w:cs="Times New Roman"/>
          <w:color w:val="000000" w:themeColor="text1"/>
          <w:sz w:val="28"/>
          <w:szCs w:val="28"/>
        </w:rPr>
        <w:t xml:space="preserve">результатов прохождения </w:t>
      </w:r>
      <w:proofErr w:type="spellStart"/>
      <w:r>
        <w:rPr>
          <w:rFonts w:ascii="Times New Roman" w:hAnsi="Times New Roman" w:cs="Times New Roman"/>
          <w:color w:val="000000" w:themeColor="text1"/>
          <w:sz w:val="28"/>
          <w:szCs w:val="28"/>
        </w:rPr>
        <w:t>аудиологического</w:t>
      </w:r>
      <w:proofErr w:type="spellEnd"/>
      <w:r>
        <w:rPr>
          <w:rFonts w:ascii="Times New Roman" w:hAnsi="Times New Roman" w:cs="Times New Roman"/>
          <w:color w:val="000000" w:themeColor="text1"/>
          <w:sz w:val="28"/>
          <w:szCs w:val="28"/>
        </w:rPr>
        <w:t xml:space="preserve"> скрининга</w:t>
      </w:r>
      <w:r w:rsidR="004E79F3">
        <w:rPr>
          <w:rFonts w:ascii="Times New Roman" w:hAnsi="Times New Roman" w:cs="Times New Roman"/>
          <w:color w:val="000000" w:themeColor="text1"/>
          <w:sz w:val="28"/>
          <w:szCs w:val="28"/>
        </w:rPr>
        <w:t xml:space="preserve"> </w:t>
      </w:r>
      <w:r w:rsidR="004E79F3" w:rsidRPr="00C20DB6">
        <w:rPr>
          <w:rFonts w:ascii="Times New Roman" w:hAnsi="Times New Roman" w:cs="Times New Roman"/>
          <w:color w:val="000000" w:themeColor="text1"/>
          <w:sz w:val="28"/>
          <w:szCs w:val="28"/>
        </w:rPr>
        <w:t>(выходные формы отчетов по всем уровням)</w:t>
      </w:r>
      <w:r w:rsidR="004E79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w:t>
      </w:r>
      <w:r w:rsidR="004E79F3">
        <w:rPr>
          <w:rFonts w:ascii="Times New Roman" w:hAnsi="Times New Roman" w:cs="Times New Roman"/>
          <w:color w:val="000000" w:themeColor="text1"/>
          <w:sz w:val="28"/>
          <w:szCs w:val="28"/>
        </w:rPr>
        <w:t xml:space="preserve">чиная с </w:t>
      </w:r>
      <w:r>
        <w:rPr>
          <w:rFonts w:ascii="Times New Roman" w:hAnsi="Times New Roman" w:cs="Times New Roman"/>
          <w:color w:val="000000" w:themeColor="text1"/>
          <w:sz w:val="28"/>
          <w:szCs w:val="28"/>
        </w:rPr>
        <w:t xml:space="preserve"> </w:t>
      </w:r>
      <w:r w:rsidR="004E79F3" w:rsidRPr="00D17790">
        <w:rPr>
          <w:rFonts w:ascii="Times New Roman" w:hAnsi="Times New Roman" w:cs="Times New Roman"/>
          <w:sz w:val="28"/>
          <w:szCs w:val="28"/>
        </w:rPr>
        <w:t>перв</w:t>
      </w:r>
      <w:r w:rsidR="004E79F3">
        <w:rPr>
          <w:rFonts w:ascii="Times New Roman" w:hAnsi="Times New Roman" w:cs="Times New Roman"/>
          <w:sz w:val="28"/>
          <w:szCs w:val="28"/>
        </w:rPr>
        <w:t>ого</w:t>
      </w:r>
      <w:r w:rsidR="004E79F3" w:rsidRPr="00D17790">
        <w:rPr>
          <w:rFonts w:ascii="Times New Roman" w:hAnsi="Times New Roman" w:cs="Times New Roman"/>
          <w:sz w:val="28"/>
          <w:szCs w:val="28"/>
        </w:rPr>
        <w:t xml:space="preserve"> уров</w:t>
      </w:r>
      <w:r w:rsidR="004E79F3">
        <w:rPr>
          <w:rFonts w:ascii="Times New Roman" w:hAnsi="Times New Roman" w:cs="Times New Roman"/>
          <w:sz w:val="28"/>
          <w:szCs w:val="28"/>
        </w:rPr>
        <w:t xml:space="preserve">ня </w:t>
      </w:r>
      <w:proofErr w:type="spellStart"/>
      <w:r w:rsidR="004E79F3" w:rsidRPr="00D17790">
        <w:rPr>
          <w:rFonts w:ascii="Times New Roman" w:hAnsi="Times New Roman" w:cs="Times New Roman"/>
          <w:sz w:val="28"/>
          <w:szCs w:val="28"/>
        </w:rPr>
        <w:t>аудиологического</w:t>
      </w:r>
      <w:proofErr w:type="spellEnd"/>
      <w:r w:rsidR="004E79F3" w:rsidRPr="00D17790">
        <w:rPr>
          <w:rFonts w:ascii="Times New Roman" w:hAnsi="Times New Roman" w:cs="Times New Roman"/>
          <w:sz w:val="28"/>
          <w:szCs w:val="28"/>
        </w:rPr>
        <w:t xml:space="preserve"> скрининга </w:t>
      </w:r>
      <w:r w:rsidR="004E79F3">
        <w:rPr>
          <w:rFonts w:ascii="Times New Roman" w:hAnsi="Times New Roman" w:cs="Times New Roman"/>
          <w:sz w:val="28"/>
          <w:szCs w:val="28"/>
        </w:rPr>
        <w:t>в</w:t>
      </w:r>
      <w:r w:rsidR="004E79F3" w:rsidRPr="00D17790">
        <w:rPr>
          <w:rFonts w:ascii="Times New Roman" w:hAnsi="Times New Roman" w:cs="Times New Roman"/>
          <w:sz w:val="28"/>
          <w:szCs w:val="28"/>
        </w:rPr>
        <w:t xml:space="preserve"> родовспомогательны</w:t>
      </w:r>
      <w:r w:rsidR="004E79F3">
        <w:rPr>
          <w:rFonts w:ascii="Times New Roman" w:hAnsi="Times New Roman" w:cs="Times New Roman"/>
          <w:sz w:val="28"/>
          <w:szCs w:val="28"/>
        </w:rPr>
        <w:t>х</w:t>
      </w:r>
      <w:r w:rsidR="004E79F3" w:rsidRPr="00D17790">
        <w:rPr>
          <w:rFonts w:ascii="Times New Roman" w:hAnsi="Times New Roman" w:cs="Times New Roman"/>
          <w:sz w:val="28"/>
          <w:szCs w:val="28"/>
        </w:rPr>
        <w:t xml:space="preserve"> организаци</w:t>
      </w:r>
      <w:r w:rsidR="004E79F3">
        <w:rPr>
          <w:rFonts w:ascii="Times New Roman" w:hAnsi="Times New Roman" w:cs="Times New Roman"/>
          <w:sz w:val="28"/>
          <w:szCs w:val="28"/>
        </w:rPr>
        <w:t>ях</w:t>
      </w:r>
      <w:r w:rsidR="004E79F3" w:rsidRPr="00D17790">
        <w:rPr>
          <w:rFonts w:ascii="Times New Roman" w:hAnsi="Times New Roman" w:cs="Times New Roman"/>
          <w:sz w:val="28"/>
          <w:szCs w:val="28"/>
        </w:rPr>
        <w:t xml:space="preserve"> (перинатальны</w:t>
      </w:r>
      <w:r w:rsidR="004E79F3">
        <w:rPr>
          <w:rFonts w:ascii="Times New Roman" w:hAnsi="Times New Roman" w:cs="Times New Roman"/>
          <w:sz w:val="28"/>
          <w:szCs w:val="28"/>
        </w:rPr>
        <w:t>х</w:t>
      </w:r>
      <w:r w:rsidR="004E79F3" w:rsidRPr="00D17790">
        <w:rPr>
          <w:rFonts w:ascii="Times New Roman" w:hAnsi="Times New Roman" w:cs="Times New Roman"/>
          <w:sz w:val="28"/>
          <w:szCs w:val="28"/>
        </w:rPr>
        <w:t xml:space="preserve"> центр</w:t>
      </w:r>
      <w:r w:rsidR="004E79F3">
        <w:rPr>
          <w:rFonts w:ascii="Times New Roman" w:hAnsi="Times New Roman" w:cs="Times New Roman"/>
          <w:sz w:val="28"/>
          <w:szCs w:val="28"/>
        </w:rPr>
        <w:t>ах</w:t>
      </w:r>
      <w:r w:rsidR="004E79F3" w:rsidRPr="00D17790">
        <w:rPr>
          <w:rFonts w:ascii="Times New Roman" w:hAnsi="Times New Roman" w:cs="Times New Roman"/>
          <w:sz w:val="28"/>
          <w:szCs w:val="28"/>
        </w:rPr>
        <w:t>, родильны</w:t>
      </w:r>
      <w:r w:rsidR="004E79F3">
        <w:rPr>
          <w:rFonts w:ascii="Times New Roman" w:hAnsi="Times New Roman" w:cs="Times New Roman"/>
          <w:sz w:val="28"/>
          <w:szCs w:val="28"/>
        </w:rPr>
        <w:t>х</w:t>
      </w:r>
      <w:r w:rsidR="004E79F3" w:rsidRPr="00D17790">
        <w:rPr>
          <w:rFonts w:ascii="Times New Roman" w:hAnsi="Times New Roman" w:cs="Times New Roman"/>
          <w:sz w:val="28"/>
          <w:szCs w:val="28"/>
        </w:rPr>
        <w:t xml:space="preserve"> дома</w:t>
      </w:r>
      <w:r w:rsidR="004E79F3">
        <w:rPr>
          <w:rFonts w:ascii="Times New Roman" w:hAnsi="Times New Roman" w:cs="Times New Roman"/>
          <w:sz w:val="28"/>
          <w:szCs w:val="28"/>
        </w:rPr>
        <w:t>х</w:t>
      </w:r>
      <w:r w:rsidR="004E79F3" w:rsidRPr="00D17790">
        <w:rPr>
          <w:rFonts w:ascii="Times New Roman" w:hAnsi="Times New Roman" w:cs="Times New Roman"/>
          <w:sz w:val="28"/>
          <w:szCs w:val="28"/>
        </w:rPr>
        <w:t>, родильны</w:t>
      </w:r>
      <w:r w:rsidR="004E79F3">
        <w:rPr>
          <w:rFonts w:ascii="Times New Roman" w:hAnsi="Times New Roman" w:cs="Times New Roman"/>
          <w:sz w:val="28"/>
          <w:szCs w:val="28"/>
        </w:rPr>
        <w:t>х</w:t>
      </w:r>
      <w:r w:rsidR="004E79F3" w:rsidRPr="00D17790">
        <w:rPr>
          <w:rFonts w:ascii="Times New Roman" w:hAnsi="Times New Roman" w:cs="Times New Roman"/>
          <w:sz w:val="28"/>
          <w:szCs w:val="28"/>
        </w:rPr>
        <w:t xml:space="preserve"> отделения</w:t>
      </w:r>
      <w:r w:rsidR="004E79F3">
        <w:rPr>
          <w:rFonts w:ascii="Times New Roman" w:hAnsi="Times New Roman" w:cs="Times New Roman"/>
          <w:sz w:val="28"/>
          <w:szCs w:val="28"/>
        </w:rPr>
        <w:t>х в составе многопрофильных стационаров</w:t>
      </w:r>
      <w:r w:rsidR="004E79F3" w:rsidRPr="00D17790">
        <w:rPr>
          <w:rFonts w:ascii="Times New Roman" w:hAnsi="Times New Roman" w:cs="Times New Roman"/>
          <w:sz w:val="28"/>
          <w:szCs w:val="28"/>
        </w:rPr>
        <w:t>)</w:t>
      </w:r>
      <w:r w:rsidR="004E79F3">
        <w:rPr>
          <w:rFonts w:ascii="Times New Roman" w:hAnsi="Times New Roman" w:cs="Times New Roman"/>
          <w:sz w:val="28"/>
          <w:szCs w:val="28"/>
        </w:rPr>
        <w:t xml:space="preserve">, затем на </w:t>
      </w:r>
      <w:r w:rsidR="004E79F3" w:rsidRPr="007F0800">
        <w:rPr>
          <w:rFonts w:ascii="Times New Roman" w:hAnsi="Times New Roman" w:cs="Times New Roman"/>
          <w:sz w:val="28"/>
          <w:szCs w:val="28"/>
        </w:rPr>
        <w:t>второ</w:t>
      </w:r>
      <w:r w:rsidR="004E79F3">
        <w:rPr>
          <w:rFonts w:ascii="Times New Roman" w:hAnsi="Times New Roman" w:cs="Times New Roman"/>
          <w:sz w:val="28"/>
          <w:szCs w:val="28"/>
        </w:rPr>
        <w:t>м</w:t>
      </w:r>
      <w:r w:rsidR="004E79F3" w:rsidRPr="007F0800">
        <w:rPr>
          <w:rFonts w:ascii="Times New Roman" w:hAnsi="Times New Roman" w:cs="Times New Roman"/>
          <w:sz w:val="28"/>
          <w:szCs w:val="28"/>
        </w:rPr>
        <w:t xml:space="preserve"> уров</w:t>
      </w:r>
      <w:r w:rsidR="004E79F3">
        <w:rPr>
          <w:rFonts w:ascii="Times New Roman" w:hAnsi="Times New Roman" w:cs="Times New Roman"/>
          <w:sz w:val="28"/>
          <w:szCs w:val="28"/>
        </w:rPr>
        <w:t xml:space="preserve">не </w:t>
      </w:r>
      <w:r w:rsidR="004E79F3" w:rsidRPr="007F0800">
        <w:rPr>
          <w:rFonts w:ascii="Times New Roman" w:hAnsi="Times New Roman" w:cs="Times New Roman"/>
          <w:sz w:val="28"/>
          <w:szCs w:val="28"/>
        </w:rPr>
        <w:t xml:space="preserve"> </w:t>
      </w:r>
      <w:proofErr w:type="spellStart"/>
      <w:r w:rsidR="004E79F3" w:rsidRPr="007F0800">
        <w:rPr>
          <w:rFonts w:ascii="Times New Roman" w:hAnsi="Times New Roman" w:cs="Times New Roman"/>
          <w:sz w:val="28"/>
          <w:szCs w:val="28"/>
        </w:rPr>
        <w:t>аудиологического</w:t>
      </w:r>
      <w:proofErr w:type="spellEnd"/>
      <w:r w:rsidR="004E79F3" w:rsidRPr="007F0800">
        <w:rPr>
          <w:rFonts w:ascii="Times New Roman" w:hAnsi="Times New Roman" w:cs="Times New Roman"/>
          <w:sz w:val="28"/>
          <w:szCs w:val="28"/>
        </w:rPr>
        <w:t xml:space="preserve"> скрининга в кабинетах </w:t>
      </w:r>
      <w:r w:rsidR="004E79F3">
        <w:rPr>
          <w:rFonts w:ascii="Times New Roman" w:hAnsi="Times New Roman" w:cs="Times New Roman"/>
          <w:sz w:val="28"/>
          <w:szCs w:val="28"/>
        </w:rPr>
        <w:t>развития</w:t>
      </w:r>
      <w:r w:rsidR="004E79F3" w:rsidRPr="007F0800">
        <w:rPr>
          <w:rFonts w:ascii="Times New Roman" w:hAnsi="Times New Roman" w:cs="Times New Roman"/>
          <w:sz w:val="28"/>
          <w:szCs w:val="28"/>
        </w:rPr>
        <w:t xml:space="preserve"> ребенка</w:t>
      </w:r>
      <w:r w:rsidR="004E79F3">
        <w:rPr>
          <w:rFonts w:ascii="Times New Roman" w:hAnsi="Times New Roman" w:cs="Times New Roman"/>
          <w:sz w:val="28"/>
          <w:szCs w:val="28"/>
        </w:rPr>
        <w:t xml:space="preserve">, </w:t>
      </w:r>
      <w:r w:rsidR="004E79F3">
        <w:rPr>
          <w:rFonts w:ascii="Times New Roman" w:hAnsi="Times New Roman" w:cs="Times New Roman"/>
          <w:color w:val="000000" w:themeColor="text1"/>
          <w:sz w:val="28"/>
          <w:szCs w:val="28"/>
        </w:rPr>
        <w:t xml:space="preserve">развернутых в составе </w:t>
      </w:r>
      <w:r w:rsidR="004E79F3" w:rsidRPr="002765D8">
        <w:rPr>
          <w:rFonts w:ascii="Times New Roman" w:hAnsi="Times New Roman" w:cs="Times New Roman"/>
          <w:color w:val="000000" w:themeColor="text1"/>
          <w:sz w:val="28"/>
          <w:szCs w:val="28"/>
        </w:rPr>
        <w:t>организаци</w:t>
      </w:r>
      <w:r w:rsidR="004E79F3">
        <w:rPr>
          <w:rFonts w:ascii="Times New Roman" w:hAnsi="Times New Roman" w:cs="Times New Roman"/>
          <w:color w:val="000000" w:themeColor="text1"/>
          <w:sz w:val="28"/>
          <w:szCs w:val="28"/>
        </w:rPr>
        <w:t xml:space="preserve">й здравоохранения, оказывающих ПМСП и впоследствии на </w:t>
      </w:r>
      <w:r w:rsidR="004E79F3" w:rsidRPr="007F0800">
        <w:rPr>
          <w:rFonts w:ascii="Times New Roman" w:hAnsi="Times New Roman" w:cs="Times New Roman"/>
          <w:sz w:val="28"/>
          <w:szCs w:val="28"/>
        </w:rPr>
        <w:t>трет</w:t>
      </w:r>
      <w:r w:rsidR="004E79F3">
        <w:rPr>
          <w:rFonts w:ascii="Times New Roman" w:hAnsi="Times New Roman" w:cs="Times New Roman"/>
          <w:sz w:val="28"/>
          <w:szCs w:val="28"/>
        </w:rPr>
        <w:t>ьем</w:t>
      </w:r>
      <w:proofErr w:type="gramEnd"/>
      <w:r w:rsidR="004E79F3">
        <w:rPr>
          <w:rFonts w:ascii="Times New Roman" w:hAnsi="Times New Roman" w:cs="Times New Roman"/>
          <w:sz w:val="28"/>
          <w:szCs w:val="28"/>
        </w:rPr>
        <w:t xml:space="preserve"> </w:t>
      </w:r>
      <w:proofErr w:type="gramStart"/>
      <w:r w:rsidR="004E79F3" w:rsidRPr="007F0800">
        <w:rPr>
          <w:rFonts w:ascii="Times New Roman" w:hAnsi="Times New Roman" w:cs="Times New Roman"/>
          <w:sz w:val="28"/>
          <w:szCs w:val="28"/>
        </w:rPr>
        <w:t>уров</w:t>
      </w:r>
      <w:r w:rsidR="004E79F3">
        <w:rPr>
          <w:rFonts w:ascii="Times New Roman" w:hAnsi="Times New Roman" w:cs="Times New Roman"/>
          <w:sz w:val="28"/>
          <w:szCs w:val="28"/>
        </w:rPr>
        <w:t>не</w:t>
      </w:r>
      <w:proofErr w:type="gramEnd"/>
      <w:r w:rsidR="004E79F3" w:rsidRPr="007F0800">
        <w:rPr>
          <w:rFonts w:ascii="Times New Roman" w:hAnsi="Times New Roman" w:cs="Times New Roman"/>
          <w:sz w:val="28"/>
          <w:szCs w:val="28"/>
        </w:rPr>
        <w:t xml:space="preserve"> </w:t>
      </w:r>
      <w:proofErr w:type="spellStart"/>
      <w:r w:rsidR="004E79F3" w:rsidRPr="007F0800">
        <w:rPr>
          <w:rFonts w:ascii="Times New Roman" w:hAnsi="Times New Roman" w:cs="Times New Roman"/>
          <w:sz w:val="28"/>
          <w:szCs w:val="28"/>
        </w:rPr>
        <w:t>аудиологического</w:t>
      </w:r>
      <w:proofErr w:type="spellEnd"/>
      <w:r w:rsidR="004E79F3" w:rsidRPr="007F0800">
        <w:rPr>
          <w:rFonts w:ascii="Times New Roman" w:hAnsi="Times New Roman" w:cs="Times New Roman"/>
          <w:sz w:val="28"/>
          <w:szCs w:val="28"/>
        </w:rPr>
        <w:t xml:space="preserve"> скр</w:t>
      </w:r>
      <w:r w:rsidR="004E79F3">
        <w:rPr>
          <w:rFonts w:ascii="Times New Roman" w:hAnsi="Times New Roman" w:cs="Times New Roman"/>
          <w:sz w:val="28"/>
          <w:szCs w:val="28"/>
        </w:rPr>
        <w:t xml:space="preserve">ининга в </w:t>
      </w:r>
      <w:proofErr w:type="spellStart"/>
      <w:r w:rsidR="004E79F3">
        <w:rPr>
          <w:rFonts w:ascii="Times New Roman" w:hAnsi="Times New Roman" w:cs="Times New Roman"/>
          <w:sz w:val="28"/>
          <w:szCs w:val="28"/>
        </w:rPr>
        <w:t>сурдологических</w:t>
      </w:r>
      <w:proofErr w:type="spellEnd"/>
      <w:r w:rsidR="004E79F3">
        <w:rPr>
          <w:rFonts w:ascii="Times New Roman" w:hAnsi="Times New Roman" w:cs="Times New Roman"/>
          <w:sz w:val="28"/>
          <w:szCs w:val="28"/>
        </w:rPr>
        <w:t xml:space="preserve"> кабинетах\ центрах ПМСП, клиниках города, района, что </w:t>
      </w:r>
      <w:r w:rsidRPr="00E96249">
        <w:rPr>
          <w:rFonts w:ascii="Times New Roman" w:hAnsi="Times New Roman" w:cs="Times New Roman"/>
          <w:sz w:val="28"/>
          <w:szCs w:val="28"/>
          <w:u w:val="single"/>
        </w:rPr>
        <w:t>позволит</w:t>
      </w:r>
      <w:r>
        <w:rPr>
          <w:rFonts w:ascii="Times New Roman" w:hAnsi="Times New Roman" w:cs="Times New Roman"/>
          <w:sz w:val="28"/>
          <w:szCs w:val="28"/>
        </w:rPr>
        <w:t>:</w:t>
      </w:r>
    </w:p>
    <w:p w:rsidR="004E79F3" w:rsidRPr="00CB783B" w:rsidRDefault="004E79F3" w:rsidP="004E79F3">
      <w:pPr>
        <w:pStyle w:val="ac"/>
        <w:numPr>
          <w:ilvl w:val="0"/>
          <w:numId w:val="15"/>
        </w:numPr>
        <w:tabs>
          <w:tab w:val="left" w:pos="709"/>
        </w:tabs>
        <w:spacing w:after="0" w:line="240" w:lineRule="auto"/>
        <w:ind w:left="0" w:firstLine="709"/>
        <w:jc w:val="both"/>
        <w:rPr>
          <w:rFonts w:ascii="Times New Roman" w:hAnsi="Times New Roman" w:cs="Times New Roman"/>
          <w:sz w:val="28"/>
          <w:szCs w:val="28"/>
        </w:rPr>
      </w:pPr>
      <w:r w:rsidRPr="00CB783B">
        <w:rPr>
          <w:rFonts w:ascii="Times New Roman" w:hAnsi="Times New Roman" w:cs="Times New Roman"/>
          <w:sz w:val="28"/>
          <w:szCs w:val="28"/>
        </w:rPr>
        <w:t>повысить раннее выявление нарушения слуха у детей, начиная с периода новорожденности в организациях родовспоможения</w:t>
      </w:r>
      <w:r w:rsidR="00B9780E">
        <w:rPr>
          <w:rFonts w:ascii="Times New Roman" w:hAnsi="Times New Roman" w:cs="Times New Roman"/>
          <w:sz w:val="28"/>
          <w:szCs w:val="28"/>
        </w:rPr>
        <w:t xml:space="preserve"> с отметкой «Не прошел тест»</w:t>
      </w:r>
      <w:r w:rsidRPr="00CB783B">
        <w:rPr>
          <w:rFonts w:ascii="Times New Roman" w:hAnsi="Times New Roman" w:cs="Times New Roman"/>
          <w:sz w:val="28"/>
          <w:szCs w:val="28"/>
        </w:rPr>
        <w:t>;</w:t>
      </w:r>
    </w:p>
    <w:p w:rsidR="004E79F3" w:rsidRPr="00CB783B" w:rsidRDefault="004E79F3" w:rsidP="004E79F3">
      <w:pPr>
        <w:pStyle w:val="ac"/>
        <w:numPr>
          <w:ilvl w:val="0"/>
          <w:numId w:val="15"/>
        </w:numPr>
        <w:tabs>
          <w:tab w:val="left" w:pos="709"/>
        </w:tabs>
        <w:spacing w:after="0" w:line="240" w:lineRule="auto"/>
        <w:ind w:left="0" w:firstLine="709"/>
        <w:jc w:val="both"/>
        <w:rPr>
          <w:rFonts w:ascii="Times New Roman" w:hAnsi="Times New Roman" w:cs="Times New Roman"/>
          <w:sz w:val="28"/>
          <w:szCs w:val="28"/>
        </w:rPr>
      </w:pPr>
      <w:r w:rsidRPr="00CB783B">
        <w:rPr>
          <w:rFonts w:ascii="Times New Roman" w:hAnsi="Times New Roman" w:cs="Times New Roman"/>
          <w:color w:val="000000" w:themeColor="text1"/>
          <w:sz w:val="28"/>
          <w:szCs w:val="28"/>
        </w:rPr>
        <w:t xml:space="preserve">повысить эффективность программы </w:t>
      </w:r>
      <w:proofErr w:type="spellStart"/>
      <w:r w:rsidRPr="00CB783B">
        <w:rPr>
          <w:rFonts w:ascii="Times New Roman" w:hAnsi="Times New Roman" w:cs="Times New Roman"/>
          <w:color w:val="000000" w:themeColor="text1"/>
          <w:sz w:val="28"/>
          <w:szCs w:val="28"/>
        </w:rPr>
        <w:t>аудиологического</w:t>
      </w:r>
      <w:proofErr w:type="spellEnd"/>
      <w:r w:rsidRPr="00CB783B">
        <w:rPr>
          <w:rFonts w:ascii="Times New Roman" w:hAnsi="Times New Roman" w:cs="Times New Roman"/>
          <w:color w:val="000000" w:themeColor="text1"/>
          <w:sz w:val="28"/>
          <w:szCs w:val="28"/>
        </w:rPr>
        <w:t xml:space="preserve"> скрининга на территории Республики Казахстан со своевременным охватом новорожденных и детей раннего возраста </w:t>
      </w:r>
      <w:proofErr w:type="spellStart"/>
      <w:r w:rsidRPr="00CB783B">
        <w:rPr>
          <w:rFonts w:ascii="Times New Roman" w:hAnsi="Times New Roman" w:cs="Times New Roman"/>
          <w:color w:val="000000" w:themeColor="text1"/>
          <w:sz w:val="28"/>
          <w:szCs w:val="28"/>
        </w:rPr>
        <w:t>аудиологическим</w:t>
      </w:r>
      <w:proofErr w:type="spellEnd"/>
      <w:r w:rsidRPr="00CB783B">
        <w:rPr>
          <w:rFonts w:ascii="Times New Roman" w:hAnsi="Times New Roman" w:cs="Times New Roman"/>
          <w:color w:val="000000" w:themeColor="text1"/>
          <w:sz w:val="28"/>
          <w:szCs w:val="28"/>
        </w:rPr>
        <w:t xml:space="preserve"> скринингом и направлением на </w:t>
      </w:r>
      <w:proofErr w:type="spellStart"/>
      <w:r w:rsidRPr="00CB783B">
        <w:rPr>
          <w:rFonts w:ascii="Times New Roman" w:hAnsi="Times New Roman" w:cs="Times New Roman"/>
          <w:color w:val="000000" w:themeColor="text1"/>
          <w:sz w:val="28"/>
          <w:szCs w:val="28"/>
        </w:rPr>
        <w:t>дообследование</w:t>
      </w:r>
      <w:proofErr w:type="spellEnd"/>
      <w:r w:rsidRPr="00CB783B">
        <w:rPr>
          <w:rFonts w:ascii="Times New Roman" w:hAnsi="Times New Roman" w:cs="Times New Roman"/>
          <w:color w:val="000000" w:themeColor="text1"/>
          <w:sz w:val="28"/>
          <w:szCs w:val="28"/>
        </w:rPr>
        <w:t xml:space="preserve"> в </w:t>
      </w:r>
      <w:proofErr w:type="spellStart"/>
      <w:r w:rsidRPr="00CB783B">
        <w:rPr>
          <w:rFonts w:ascii="Times New Roman" w:hAnsi="Times New Roman" w:cs="Times New Roman"/>
          <w:color w:val="000000" w:themeColor="text1"/>
          <w:sz w:val="28"/>
          <w:szCs w:val="28"/>
        </w:rPr>
        <w:t>сурдологические</w:t>
      </w:r>
      <w:proofErr w:type="spellEnd"/>
      <w:r w:rsidRPr="00CB783B">
        <w:rPr>
          <w:rFonts w:ascii="Times New Roman" w:hAnsi="Times New Roman" w:cs="Times New Roman"/>
          <w:color w:val="000000" w:themeColor="text1"/>
          <w:sz w:val="28"/>
          <w:szCs w:val="28"/>
        </w:rPr>
        <w:t xml:space="preserve"> кабинеты;</w:t>
      </w:r>
    </w:p>
    <w:p w:rsidR="004E79F3" w:rsidRPr="00CB783B" w:rsidRDefault="004E79F3" w:rsidP="004E79F3">
      <w:pPr>
        <w:pStyle w:val="ac"/>
        <w:numPr>
          <w:ilvl w:val="0"/>
          <w:numId w:val="15"/>
        </w:numPr>
        <w:tabs>
          <w:tab w:val="left" w:pos="709"/>
        </w:tabs>
        <w:spacing w:after="0" w:line="240" w:lineRule="auto"/>
        <w:ind w:left="0" w:firstLine="709"/>
        <w:jc w:val="both"/>
        <w:rPr>
          <w:rFonts w:ascii="Times New Roman" w:hAnsi="Times New Roman" w:cs="Times New Roman"/>
          <w:sz w:val="28"/>
          <w:szCs w:val="28"/>
        </w:rPr>
      </w:pPr>
      <w:r w:rsidRPr="00CB783B">
        <w:rPr>
          <w:rFonts w:ascii="Times New Roman" w:hAnsi="Times New Roman" w:cs="Times New Roman"/>
          <w:sz w:val="28"/>
          <w:szCs w:val="28"/>
        </w:rPr>
        <w:t xml:space="preserve"> обеспечить своевременное направление детей с риском нарушения слуха в ПМПК для углубленного обследования и решения вопросов коррекционно-развивающего обучения;</w:t>
      </w:r>
    </w:p>
    <w:p w:rsidR="004E79F3" w:rsidRPr="00CB783B" w:rsidRDefault="004E79F3" w:rsidP="004E79F3">
      <w:pPr>
        <w:pStyle w:val="ac"/>
        <w:numPr>
          <w:ilvl w:val="0"/>
          <w:numId w:val="15"/>
        </w:numPr>
        <w:tabs>
          <w:tab w:val="left" w:pos="709"/>
        </w:tabs>
        <w:spacing w:after="0" w:line="240" w:lineRule="auto"/>
        <w:ind w:left="0" w:firstLine="709"/>
        <w:jc w:val="both"/>
        <w:rPr>
          <w:rFonts w:ascii="Times New Roman" w:hAnsi="Times New Roman" w:cs="Times New Roman"/>
          <w:sz w:val="28"/>
          <w:szCs w:val="28"/>
        </w:rPr>
      </w:pPr>
      <w:proofErr w:type="gramStart"/>
      <w:r w:rsidRPr="00CB783B">
        <w:rPr>
          <w:rFonts w:ascii="Times New Roman" w:hAnsi="Times New Roman" w:cs="Times New Roman"/>
          <w:sz w:val="28"/>
          <w:szCs w:val="28"/>
        </w:rPr>
        <w:t xml:space="preserve">наладить достоверный учет обследованных детей </w:t>
      </w:r>
      <w:r w:rsidR="00CB783B" w:rsidRPr="00CB783B">
        <w:rPr>
          <w:rFonts w:ascii="Times New Roman" w:hAnsi="Times New Roman" w:cs="Times New Roman"/>
          <w:sz w:val="28"/>
          <w:szCs w:val="28"/>
        </w:rPr>
        <w:t xml:space="preserve">данных по охвату и результатам </w:t>
      </w:r>
      <w:proofErr w:type="spellStart"/>
      <w:r w:rsidR="00CB783B" w:rsidRPr="00CB783B">
        <w:rPr>
          <w:rFonts w:ascii="Times New Roman" w:hAnsi="Times New Roman" w:cs="Times New Roman"/>
          <w:sz w:val="28"/>
          <w:szCs w:val="28"/>
        </w:rPr>
        <w:t>аудиологического</w:t>
      </w:r>
      <w:proofErr w:type="spellEnd"/>
      <w:r w:rsidR="00CB783B" w:rsidRPr="00CB783B">
        <w:rPr>
          <w:rFonts w:ascii="Times New Roman" w:hAnsi="Times New Roman" w:cs="Times New Roman"/>
          <w:sz w:val="28"/>
          <w:szCs w:val="28"/>
        </w:rPr>
        <w:t xml:space="preserve"> скрининга </w:t>
      </w:r>
      <w:r w:rsidRPr="00CB783B">
        <w:rPr>
          <w:rFonts w:ascii="Times New Roman" w:hAnsi="Times New Roman" w:cs="Times New Roman"/>
          <w:sz w:val="28"/>
          <w:szCs w:val="28"/>
        </w:rPr>
        <w:t>с созданием информационной базы данных о больных с нарушением слуха</w:t>
      </w:r>
      <w:r w:rsidR="007310EC" w:rsidRPr="00CB783B">
        <w:rPr>
          <w:rFonts w:ascii="Times New Roman" w:hAnsi="Times New Roman" w:cs="Times New Roman"/>
          <w:color w:val="222222"/>
          <w:sz w:val="28"/>
          <w:szCs w:val="28"/>
          <w:shd w:val="clear" w:color="auto" w:fill="FFFFFF"/>
        </w:rPr>
        <w:t xml:space="preserve"> для хранения, поиска и обработки </w:t>
      </w:r>
      <w:r w:rsidR="007310EC" w:rsidRPr="00CB783B">
        <w:rPr>
          <w:rFonts w:ascii="Times New Roman" w:hAnsi="Times New Roman" w:cs="Times New Roman"/>
          <w:sz w:val="28"/>
          <w:szCs w:val="28"/>
          <w:shd w:val="clear" w:color="auto" w:fill="FFFFFF"/>
        </w:rPr>
        <w:t>информации</w:t>
      </w:r>
      <w:r w:rsidR="008676D8" w:rsidRPr="00CB783B">
        <w:rPr>
          <w:rFonts w:ascii="Times New Roman" w:hAnsi="Times New Roman" w:cs="Times New Roman"/>
          <w:sz w:val="28"/>
          <w:szCs w:val="28"/>
        </w:rPr>
        <w:t>, содержащей</w:t>
      </w:r>
      <w:r w:rsidR="00B9780E">
        <w:rPr>
          <w:rFonts w:ascii="Times New Roman" w:hAnsi="Times New Roman" w:cs="Times New Roman"/>
          <w:sz w:val="28"/>
          <w:szCs w:val="28"/>
        </w:rPr>
        <w:t>,</w:t>
      </w:r>
      <w:r w:rsidR="008676D8" w:rsidRPr="00CB783B">
        <w:rPr>
          <w:rFonts w:ascii="Times New Roman" w:hAnsi="Times New Roman" w:cs="Times New Roman"/>
          <w:sz w:val="28"/>
          <w:szCs w:val="28"/>
        </w:rPr>
        <w:t xml:space="preserve"> к примеру</w:t>
      </w:r>
      <w:r w:rsidR="00B9780E">
        <w:rPr>
          <w:rFonts w:ascii="Times New Roman" w:hAnsi="Times New Roman" w:cs="Times New Roman"/>
          <w:sz w:val="28"/>
          <w:szCs w:val="28"/>
        </w:rPr>
        <w:t>,</w:t>
      </w:r>
      <w:r w:rsidR="008676D8" w:rsidRPr="00CB783B">
        <w:rPr>
          <w:rFonts w:ascii="Times New Roman" w:hAnsi="Times New Roman" w:cs="Times New Roman"/>
          <w:sz w:val="28"/>
          <w:szCs w:val="28"/>
        </w:rPr>
        <w:t xml:space="preserve"> сведения о</w:t>
      </w:r>
      <w:r w:rsidRPr="00CB783B">
        <w:rPr>
          <w:rFonts w:ascii="Times New Roman" w:hAnsi="Times New Roman" w:cs="Times New Roman"/>
          <w:sz w:val="28"/>
          <w:szCs w:val="28"/>
        </w:rPr>
        <w:t xml:space="preserve"> проведенных  </w:t>
      </w:r>
      <w:r w:rsidR="008676D8" w:rsidRPr="00CB783B">
        <w:rPr>
          <w:rFonts w:ascii="Times New Roman" w:hAnsi="Times New Roman" w:cs="Times New Roman"/>
          <w:sz w:val="28"/>
          <w:szCs w:val="28"/>
        </w:rPr>
        <w:t xml:space="preserve">лабораторных, клинических и инструментальных исследованиях, консультациях профильными и смежными специалистами, </w:t>
      </w:r>
      <w:r w:rsidRPr="00CB783B">
        <w:rPr>
          <w:rFonts w:ascii="Times New Roman" w:hAnsi="Times New Roman" w:cs="Times New Roman"/>
          <w:sz w:val="28"/>
          <w:szCs w:val="28"/>
        </w:rPr>
        <w:t>потребност</w:t>
      </w:r>
      <w:r w:rsidR="008676D8" w:rsidRPr="00CB783B">
        <w:rPr>
          <w:rFonts w:ascii="Times New Roman" w:hAnsi="Times New Roman" w:cs="Times New Roman"/>
          <w:sz w:val="28"/>
          <w:szCs w:val="28"/>
        </w:rPr>
        <w:t xml:space="preserve">и  </w:t>
      </w:r>
      <w:r w:rsidRPr="00CB783B">
        <w:rPr>
          <w:rFonts w:ascii="Times New Roman" w:hAnsi="Times New Roman" w:cs="Times New Roman"/>
          <w:sz w:val="28"/>
          <w:szCs w:val="28"/>
        </w:rPr>
        <w:t xml:space="preserve">в </w:t>
      </w:r>
      <w:proofErr w:type="spellStart"/>
      <w:r w:rsidRPr="00CB783B">
        <w:rPr>
          <w:rFonts w:ascii="Times New Roman" w:hAnsi="Times New Roman" w:cs="Times New Roman"/>
          <w:sz w:val="28"/>
          <w:szCs w:val="28"/>
        </w:rPr>
        <w:t>слухопротезировании</w:t>
      </w:r>
      <w:proofErr w:type="spellEnd"/>
      <w:r w:rsidRPr="00CB783B">
        <w:rPr>
          <w:rFonts w:ascii="Times New Roman" w:hAnsi="Times New Roman" w:cs="Times New Roman"/>
          <w:sz w:val="28"/>
          <w:szCs w:val="28"/>
        </w:rPr>
        <w:t xml:space="preserve">, </w:t>
      </w:r>
      <w:proofErr w:type="spellStart"/>
      <w:r w:rsidRPr="00CB783B">
        <w:rPr>
          <w:rFonts w:ascii="Times New Roman" w:hAnsi="Times New Roman" w:cs="Times New Roman"/>
          <w:sz w:val="28"/>
          <w:szCs w:val="28"/>
        </w:rPr>
        <w:t>кохлеарной</w:t>
      </w:r>
      <w:proofErr w:type="spellEnd"/>
      <w:r w:rsidRPr="00CB783B">
        <w:rPr>
          <w:rFonts w:ascii="Times New Roman" w:hAnsi="Times New Roman" w:cs="Times New Roman"/>
          <w:sz w:val="28"/>
          <w:szCs w:val="28"/>
        </w:rPr>
        <w:t xml:space="preserve"> имплантации и слухоречевой реабилитации</w:t>
      </w:r>
      <w:r w:rsidR="008676D8" w:rsidRPr="00CB783B">
        <w:rPr>
          <w:rFonts w:ascii="Times New Roman" w:hAnsi="Times New Roman" w:cs="Times New Roman"/>
          <w:sz w:val="28"/>
          <w:szCs w:val="28"/>
        </w:rPr>
        <w:t>, коррекционно-развивающего обучения</w:t>
      </w:r>
      <w:r w:rsidRPr="00CB783B">
        <w:rPr>
          <w:rFonts w:ascii="Times New Roman" w:hAnsi="Times New Roman" w:cs="Times New Roman"/>
          <w:sz w:val="28"/>
          <w:szCs w:val="28"/>
        </w:rPr>
        <w:t>;</w:t>
      </w:r>
      <w:proofErr w:type="gramEnd"/>
    </w:p>
    <w:p w:rsidR="008676D8" w:rsidRPr="00CB783B" w:rsidRDefault="007310EC" w:rsidP="0015601A">
      <w:pPr>
        <w:pStyle w:val="ac"/>
        <w:numPr>
          <w:ilvl w:val="0"/>
          <w:numId w:val="15"/>
        </w:numPr>
        <w:tabs>
          <w:tab w:val="left" w:pos="709"/>
        </w:tabs>
        <w:spacing w:after="0" w:line="240" w:lineRule="auto"/>
        <w:ind w:left="0" w:firstLine="709"/>
        <w:jc w:val="both"/>
        <w:rPr>
          <w:rFonts w:ascii="Times New Roman" w:hAnsi="Times New Roman" w:cs="Times New Roman"/>
          <w:sz w:val="28"/>
          <w:szCs w:val="28"/>
        </w:rPr>
      </w:pPr>
      <w:r w:rsidRPr="00CB783B">
        <w:rPr>
          <w:rFonts w:ascii="Times New Roman" w:hAnsi="Times New Roman" w:cs="Times New Roman"/>
          <w:sz w:val="28"/>
          <w:szCs w:val="28"/>
        </w:rPr>
        <w:t xml:space="preserve">исключить влияние «человеческого фактора» с потерей из зоны </w:t>
      </w:r>
      <w:r w:rsidR="00B9780E">
        <w:rPr>
          <w:rFonts w:ascii="Times New Roman" w:hAnsi="Times New Roman" w:cs="Times New Roman"/>
          <w:sz w:val="28"/>
          <w:szCs w:val="28"/>
        </w:rPr>
        <w:t xml:space="preserve">медицинского </w:t>
      </w:r>
      <w:r w:rsidRPr="00CB783B">
        <w:rPr>
          <w:rFonts w:ascii="Times New Roman" w:hAnsi="Times New Roman" w:cs="Times New Roman"/>
          <w:sz w:val="28"/>
          <w:szCs w:val="28"/>
        </w:rPr>
        <w:t xml:space="preserve">наблюдения </w:t>
      </w:r>
      <w:r w:rsidR="00B9780E">
        <w:rPr>
          <w:rFonts w:ascii="Times New Roman" w:hAnsi="Times New Roman" w:cs="Times New Roman"/>
          <w:sz w:val="28"/>
          <w:szCs w:val="28"/>
        </w:rPr>
        <w:t xml:space="preserve">новорожденных и детей раннего возраста </w:t>
      </w:r>
      <w:r w:rsidRPr="00CB783B">
        <w:rPr>
          <w:rFonts w:ascii="Times New Roman" w:hAnsi="Times New Roman" w:cs="Times New Roman"/>
          <w:sz w:val="28"/>
          <w:szCs w:val="28"/>
        </w:rPr>
        <w:t>с нарушением слуха</w:t>
      </w:r>
      <w:r w:rsidR="00B9780E">
        <w:rPr>
          <w:rFonts w:ascii="Times New Roman" w:hAnsi="Times New Roman" w:cs="Times New Roman"/>
          <w:sz w:val="28"/>
          <w:szCs w:val="28"/>
        </w:rPr>
        <w:t xml:space="preserve"> и </w:t>
      </w:r>
      <w:r w:rsidR="00B9780E">
        <w:rPr>
          <w:rFonts w:ascii="Times New Roman" w:hAnsi="Times New Roman" w:cs="Times New Roman"/>
          <w:sz w:val="28"/>
          <w:szCs w:val="28"/>
        </w:rPr>
        <w:t>с отметкой «Не прошел тест»</w:t>
      </w:r>
      <w:r w:rsidR="00CB783B" w:rsidRPr="00CB783B">
        <w:rPr>
          <w:rFonts w:ascii="Times New Roman" w:hAnsi="Times New Roman" w:cs="Times New Roman"/>
          <w:sz w:val="28"/>
          <w:szCs w:val="28"/>
        </w:rPr>
        <w:t>.</w:t>
      </w:r>
    </w:p>
    <w:p w:rsidR="00CB783B" w:rsidRPr="00CB783B" w:rsidRDefault="00CB783B" w:rsidP="00CB783B">
      <w:pPr>
        <w:tabs>
          <w:tab w:val="left" w:pos="709"/>
        </w:tabs>
        <w:spacing w:after="0" w:line="240" w:lineRule="auto"/>
        <w:jc w:val="both"/>
        <w:rPr>
          <w:rFonts w:ascii="Times New Roman" w:hAnsi="Times New Roman" w:cs="Times New Roman"/>
          <w:sz w:val="28"/>
          <w:szCs w:val="28"/>
        </w:rPr>
      </w:pPr>
    </w:p>
    <w:p w:rsidR="00251441" w:rsidRDefault="00FE6885" w:rsidP="0015601A">
      <w:pPr>
        <w:rPr>
          <w:rFonts w:ascii="Times New Roman" w:hAnsi="Times New Roman" w:cs="Times New Roman"/>
          <w:color w:val="0070C0"/>
          <w:sz w:val="28"/>
          <w:szCs w:val="28"/>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опрос </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w:t>
      </w:r>
    </w:p>
    <w:p w:rsidR="00FE6885" w:rsidRPr="00C20DB6" w:rsidRDefault="00123787" w:rsidP="00FE6885">
      <w:pPr>
        <w:pStyle w:val="a6"/>
        <w:jc w:val="both"/>
        <w:rPr>
          <w:rFonts w:ascii="Times New Roman" w:hAnsi="Times New Roman" w:cs="Times New Roman"/>
          <w:sz w:val="28"/>
          <w:szCs w:val="28"/>
        </w:rPr>
      </w:pPr>
      <w:r>
        <w:rPr>
          <w:rFonts w:ascii="Times New Roman" w:hAnsi="Times New Roman" w:cs="Times New Roman"/>
          <w:color w:val="0070C0"/>
          <w:sz w:val="28"/>
          <w:szCs w:val="28"/>
        </w:rPr>
        <w:tab/>
      </w:r>
      <w:r w:rsidR="00FE6885" w:rsidRPr="00FE6885">
        <w:rPr>
          <w:rFonts w:ascii="Times New Roman" w:hAnsi="Times New Roman" w:cs="Times New Roman"/>
          <w:b/>
          <w:sz w:val="28"/>
          <w:szCs w:val="28"/>
        </w:rPr>
        <w:t xml:space="preserve">Основные </w:t>
      </w:r>
      <w:r w:rsidR="00FE6885">
        <w:rPr>
          <w:rFonts w:ascii="Times New Roman" w:hAnsi="Times New Roman" w:cs="Times New Roman"/>
          <w:b/>
          <w:sz w:val="28"/>
          <w:szCs w:val="28"/>
          <w:lang w:val="kk-KZ"/>
        </w:rPr>
        <w:t xml:space="preserve">меры для решения второго вопроса </w:t>
      </w:r>
      <w:r w:rsidR="00FE6885" w:rsidRPr="00FE6885">
        <w:rPr>
          <w:rFonts w:ascii="Times New Roman" w:hAnsi="Times New Roman" w:cs="Times New Roman"/>
          <w:sz w:val="28"/>
          <w:szCs w:val="28"/>
          <w:lang w:val="kk-KZ"/>
        </w:rPr>
        <w:t>по п</w:t>
      </w:r>
      <w:proofErr w:type="spellStart"/>
      <w:r w:rsidR="00FE6885" w:rsidRPr="00FE6885">
        <w:rPr>
          <w:rFonts w:ascii="Times New Roman" w:hAnsi="Times New Roman"/>
          <w:sz w:val="28"/>
          <w:szCs w:val="28"/>
        </w:rPr>
        <w:t>одготовк</w:t>
      </w:r>
      <w:proofErr w:type="spellEnd"/>
      <w:r w:rsidR="00FE6885" w:rsidRPr="00FE6885">
        <w:rPr>
          <w:rFonts w:ascii="Times New Roman" w:hAnsi="Times New Roman"/>
          <w:sz w:val="28"/>
          <w:szCs w:val="28"/>
          <w:lang w:val="kk-KZ"/>
        </w:rPr>
        <w:t>е</w:t>
      </w:r>
      <w:r w:rsidR="00FE6885">
        <w:rPr>
          <w:rFonts w:ascii="Times New Roman" w:hAnsi="Times New Roman"/>
          <w:sz w:val="28"/>
          <w:szCs w:val="28"/>
        </w:rPr>
        <w:t xml:space="preserve"> предложений по внесению изменений и дополнений в Приказ № 704</w:t>
      </w:r>
      <w:r w:rsidR="00FE6885" w:rsidRPr="00C20DB6">
        <w:rPr>
          <w:rFonts w:ascii="Times New Roman" w:hAnsi="Times New Roman" w:cs="Times New Roman"/>
          <w:sz w:val="28"/>
          <w:szCs w:val="28"/>
        </w:rPr>
        <w:t>.</w:t>
      </w:r>
    </w:p>
    <w:p w:rsidR="00FE6885" w:rsidRDefault="00123787" w:rsidP="00FE6885">
      <w:pPr>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rsidR="00123787" w:rsidRDefault="00123787" w:rsidP="00FE6885">
      <w:pPr>
        <w:rPr>
          <w:rFonts w:ascii="Times New Roman" w:hAnsi="Times New Roman" w:cs="Times New Roman"/>
          <w:sz w:val="28"/>
          <w:szCs w:val="28"/>
        </w:rPr>
      </w:pPr>
      <w:r>
        <w:rPr>
          <w:rFonts w:ascii="Times New Roman" w:hAnsi="Times New Roman" w:cs="Times New Roman"/>
          <w:sz w:val="28"/>
          <w:szCs w:val="28"/>
        </w:rPr>
        <w:t>Обзор и контекст</w:t>
      </w:r>
    </w:p>
    <w:p w:rsidR="00AC4464" w:rsidRDefault="00FE6885" w:rsidP="00AC4464">
      <w:pPr>
        <w:pStyle w:val="a6"/>
        <w:ind w:firstLine="708"/>
        <w:jc w:val="both"/>
        <w:rPr>
          <w:rFonts w:ascii="Times New Roman" w:hAnsi="Times New Roman" w:cs="Times New Roman"/>
          <w:sz w:val="28"/>
          <w:szCs w:val="28"/>
        </w:rPr>
      </w:pPr>
      <w:r>
        <w:rPr>
          <w:rFonts w:ascii="Times New Roman" w:hAnsi="Times New Roman" w:cs="Times New Roman"/>
          <w:sz w:val="28"/>
          <w:szCs w:val="28"/>
          <w:lang w:val="kk-KZ"/>
        </w:rPr>
        <w:t>Реализация мер по в</w:t>
      </w:r>
      <w:proofErr w:type="spellStart"/>
      <w:r w:rsidR="00123787">
        <w:rPr>
          <w:rFonts w:ascii="Times New Roman" w:hAnsi="Times New Roman" w:cs="Times New Roman"/>
          <w:sz w:val="28"/>
          <w:szCs w:val="28"/>
        </w:rPr>
        <w:t>несени</w:t>
      </w:r>
      <w:proofErr w:type="spellEnd"/>
      <w:r>
        <w:rPr>
          <w:rFonts w:ascii="Times New Roman" w:hAnsi="Times New Roman" w:cs="Times New Roman"/>
          <w:sz w:val="28"/>
          <w:szCs w:val="28"/>
          <w:lang w:val="kk-KZ"/>
        </w:rPr>
        <w:t>ю</w:t>
      </w:r>
      <w:r w:rsidR="00123787">
        <w:rPr>
          <w:rFonts w:ascii="Times New Roman" w:hAnsi="Times New Roman" w:cs="Times New Roman"/>
          <w:sz w:val="28"/>
          <w:szCs w:val="28"/>
        </w:rPr>
        <w:t xml:space="preserve"> </w:t>
      </w:r>
      <w:r w:rsidR="00123787" w:rsidRPr="00123787">
        <w:rPr>
          <w:rFonts w:ascii="Times New Roman" w:hAnsi="Times New Roman" w:cs="Times New Roman"/>
          <w:sz w:val="28"/>
          <w:szCs w:val="28"/>
        </w:rPr>
        <w:t xml:space="preserve">изменений </w:t>
      </w:r>
      <w:r w:rsidR="00123787">
        <w:rPr>
          <w:rFonts w:ascii="Times New Roman" w:hAnsi="Times New Roman" w:cs="Times New Roman"/>
          <w:sz w:val="28"/>
          <w:szCs w:val="28"/>
        </w:rPr>
        <w:t xml:space="preserve">(пересмотра) </w:t>
      </w:r>
      <w:r w:rsidR="00123787" w:rsidRPr="00123787">
        <w:rPr>
          <w:rFonts w:ascii="Times New Roman" w:hAnsi="Times New Roman" w:cs="Times New Roman"/>
          <w:sz w:val="28"/>
          <w:szCs w:val="28"/>
        </w:rPr>
        <w:t>в</w:t>
      </w:r>
      <w:r w:rsidR="00123787">
        <w:rPr>
          <w:rFonts w:ascii="Times New Roman" w:hAnsi="Times New Roman" w:cs="Times New Roman"/>
          <w:sz w:val="28"/>
          <w:szCs w:val="28"/>
        </w:rPr>
        <w:t xml:space="preserve"> действующий</w:t>
      </w:r>
      <w:r w:rsidR="00123787" w:rsidRPr="00123787">
        <w:rPr>
          <w:rFonts w:ascii="Times New Roman" w:hAnsi="Times New Roman" w:cs="Times New Roman"/>
          <w:sz w:val="28"/>
          <w:szCs w:val="28"/>
        </w:rPr>
        <w:t xml:space="preserve"> Приказ </w:t>
      </w:r>
      <w:r w:rsidR="00123787">
        <w:rPr>
          <w:rFonts w:ascii="Times New Roman" w:hAnsi="Times New Roman" w:cs="Times New Roman"/>
          <w:sz w:val="28"/>
          <w:szCs w:val="28"/>
        </w:rPr>
        <w:t xml:space="preserve">МЗ РК </w:t>
      </w:r>
      <w:r w:rsidR="00B961D2">
        <w:rPr>
          <w:rFonts w:ascii="Times New Roman" w:hAnsi="Times New Roman" w:cs="Times New Roman"/>
          <w:sz w:val="28"/>
          <w:szCs w:val="28"/>
        </w:rPr>
        <w:t xml:space="preserve"> </w:t>
      </w:r>
      <w:r w:rsidR="00123787" w:rsidRPr="00123787">
        <w:rPr>
          <w:rFonts w:ascii="Times New Roman" w:hAnsi="Times New Roman" w:cs="Times New Roman"/>
          <w:sz w:val="28"/>
          <w:szCs w:val="28"/>
        </w:rPr>
        <w:t xml:space="preserve">№ 704 в части отказа/переноса </w:t>
      </w:r>
      <w:proofErr w:type="spellStart"/>
      <w:r w:rsidR="00123787" w:rsidRPr="00123787">
        <w:rPr>
          <w:rFonts w:ascii="Times New Roman" w:hAnsi="Times New Roman" w:cs="Times New Roman"/>
          <w:sz w:val="28"/>
          <w:szCs w:val="28"/>
        </w:rPr>
        <w:t>аудиологического</w:t>
      </w:r>
      <w:proofErr w:type="spellEnd"/>
      <w:r w:rsidR="00123787" w:rsidRPr="00123787">
        <w:rPr>
          <w:rFonts w:ascii="Times New Roman" w:hAnsi="Times New Roman" w:cs="Times New Roman"/>
          <w:sz w:val="28"/>
          <w:szCs w:val="28"/>
        </w:rPr>
        <w:t xml:space="preserve"> скрининга второго уровня из условий кабинетов развития ребенка организаций здравоохранения, оказывающих ПМСП в условия </w:t>
      </w:r>
      <w:proofErr w:type="spellStart"/>
      <w:r w:rsidR="00123787" w:rsidRPr="00123787">
        <w:rPr>
          <w:rFonts w:ascii="Times New Roman" w:hAnsi="Times New Roman" w:cs="Times New Roman"/>
          <w:sz w:val="28"/>
          <w:szCs w:val="28"/>
        </w:rPr>
        <w:t>сурдологических</w:t>
      </w:r>
      <w:proofErr w:type="spellEnd"/>
      <w:r w:rsidR="00123787" w:rsidRPr="00123787">
        <w:rPr>
          <w:rFonts w:ascii="Times New Roman" w:hAnsi="Times New Roman" w:cs="Times New Roman"/>
          <w:sz w:val="28"/>
          <w:szCs w:val="28"/>
        </w:rPr>
        <w:t xml:space="preserve"> </w:t>
      </w:r>
      <w:r w:rsidR="00123787" w:rsidRPr="00123787">
        <w:rPr>
          <w:rFonts w:ascii="Times New Roman" w:hAnsi="Times New Roman" w:cs="Times New Roman"/>
          <w:sz w:val="28"/>
          <w:szCs w:val="28"/>
        </w:rPr>
        <w:lastRenderedPageBreak/>
        <w:t>кабинетов консультативно-диагностических отделений организаций, оказывающих амбулаторно-поликлиническую</w:t>
      </w:r>
      <w:r w:rsidR="00AA0734">
        <w:rPr>
          <w:rFonts w:ascii="Times New Roman" w:hAnsi="Times New Roman" w:cs="Times New Roman"/>
          <w:sz w:val="28"/>
          <w:szCs w:val="28"/>
          <w:lang w:val="kk-KZ"/>
        </w:rPr>
        <w:t xml:space="preserve">, </w:t>
      </w:r>
      <w:r w:rsidR="00AC4464" w:rsidRPr="00E96249">
        <w:rPr>
          <w:rFonts w:ascii="Times New Roman" w:hAnsi="Times New Roman" w:cs="Times New Roman"/>
          <w:sz w:val="28"/>
          <w:szCs w:val="28"/>
          <w:u w:val="single"/>
        </w:rPr>
        <w:t>позволит обеспечить</w:t>
      </w:r>
      <w:r w:rsidR="00AC4464">
        <w:rPr>
          <w:rFonts w:ascii="Times New Roman" w:hAnsi="Times New Roman" w:cs="Times New Roman"/>
          <w:sz w:val="28"/>
          <w:szCs w:val="28"/>
        </w:rPr>
        <w:t>:</w:t>
      </w:r>
    </w:p>
    <w:p w:rsidR="00AC4464" w:rsidRDefault="00AC4464" w:rsidP="00AC4464">
      <w:pPr>
        <w:pStyle w:val="a6"/>
        <w:ind w:firstLine="708"/>
        <w:jc w:val="both"/>
        <w:rPr>
          <w:rFonts w:ascii="Times New Roman" w:hAnsi="Times New Roman" w:cs="Times New Roman"/>
          <w:sz w:val="28"/>
          <w:szCs w:val="28"/>
        </w:rPr>
      </w:pPr>
    </w:p>
    <w:p w:rsidR="00E96249" w:rsidRDefault="00E96249" w:rsidP="00E96249">
      <w:pPr>
        <w:pStyle w:val="ac"/>
        <w:numPr>
          <w:ilvl w:val="0"/>
          <w:numId w:val="15"/>
        </w:numPr>
        <w:tabs>
          <w:tab w:val="left" w:pos="1134"/>
        </w:tabs>
        <w:spacing w:after="0" w:line="240" w:lineRule="auto"/>
        <w:ind w:left="0" w:firstLine="709"/>
        <w:jc w:val="both"/>
        <w:rPr>
          <w:rFonts w:ascii="Times New Roman" w:hAnsi="Times New Roman"/>
          <w:sz w:val="28"/>
          <w:szCs w:val="24"/>
        </w:rPr>
      </w:pPr>
      <w:r>
        <w:rPr>
          <w:rFonts w:ascii="Times New Roman" w:hAnsi="Times New Roman"/>
          <w:sz w:val="28"/>
          <w:szCs w:val="24"/>
        </w:rPr>
        <w:t>соответствие</w:t>
      </w:r>
      <w:r w:rsidR="00FE6885">
        <w:rPr>
          <w:rFonts w:ascii="Times New Roman" w:hAnsi="Times New Roman"/>
          <w:sz w:val="28"/>
          <w:szCs w:val="24"/>
          <w:lang w:val="kk-KZ"/>
        </w:rPr>
        <w:t xml:space="preserve"> казахстанского </w:t>
      </w:r>
      <w:proofErr w:type="spellStart"/>
      <w:r w:rsidR="00FE6885">
        <w:rPr>
          <w:rFonts w:ascii="Times New Roman" w:hAnsi="Times New Roman"/>
          <w:sz w:val="28"/>
          <w:szCs w:val="24"/>
        </w:rPr>
        <w:t>аудиологического</w:t>
      </w:r>
      <w:proofErr w:type="spellEnd"/>
      <w:r w:rsidR="00FE6885">
        <w:rPr>
          <w:rFonts w:ascii="Times New Roman" w:hAnsi="Times New Roman"/>
          <w:sz w:val="28"/>
          <w:szCs w:val="24"/>
        </w:rPr>
        <w:t xml:space="preserve"> скрининга</w:t>
      </w:r>
      <w:r w:rsidR="00FE6885">
        <w:rPr>
          <w:rFonts w:ascii="Times New Roman" w:hAnsi="Times New Roman"/>
          <w:sz w:val="28"/>
          <w:szCs w:val="24"/>
          <w:lang w:val="kk-KZ"/>
        </w:rPr>
        <w:t xml:space="preserve">, направленного на своевременное и </w:t>
      </w:r>
      <w:r w:rsidR="00FE6885" w:rsidRPr="00B5608B">
        <w:rPr>
          <w:rFonts w:ascii="Times New Roman" w:hAnsi="Times New Roman" w:cs="Times New Roman"/>
          <w:sz w:val="28"/>
          <w:szCs w:val="28"/>
        </w:rPr>
        <w:t>надежно</w:t>
      </w:r>
      <w:r w:rsidR="00FE6885">
        <w:rPr>
          <w:rFonts w:ascii="Times New Roman" w:hAnsi="Times New Roman" w:cs="Times New Roman"/>
          <w:sz w:val="28"/>
          <w:szCs w:val="28"/>
          <w:lang w:val="kk-KZ"/>
        </w:rPr>
        <w:t xml:space="preserve">е </w:t>
      </w:r>
      <w:proofErr w:type="spellStart"/>
      <w:r w:rsidR="00FE6885" w:rsidRPr="00B5608B">
        <w:rPr>
          <w:rFonts w:ascii="Times New Roman" w:hAnsi="Times New Roman" w:cs="Times New Roman"/>
          <w:sz w:val="28"/>
          <w:szCs w:val="28"/>
        </w:rPr>
        <w:t>выявлени</w:t>
      </w:r>
      <w:proofErr w:type="spellEnd"/>
      <w:r w:rsidR="00FE6885">
        <w:rPr>
          <w:rFonts w:ascii="Times New Roman" w:hAnsi="Times New Roman" w:cs="Times New Roman"/>
          <w:sz w:val="28"/>
          <w:szCs w:val="28"/>
          <w:lang w:val="kk-KZ"/>
        </w:rPr>
        <w:t>е</w:t>
      </w:r>
      <w:r w:rsidR="00FE6885" w:rsidRPr="00B5608B">
        <w:rPr>
          <w:rFonts w:ascii="Times New Roman" w:hAnsi="Times New Roman" w:cs="Times New Roman"/>
          <w:sz w:val="28"/>
          <w:szCs w:val="28"/>
        </w:rPr>
        <w:t xml:space="preserve"> детей, у которых с высокой степенью вероятности имеется нарушение слуха</w:t>
      </w:r>
      <w:r w:rsidR="00FE6885">
        <w:rPr>
          <w:rFonts w:ascii="Times New Roman" w:hAnsi="Times New Roman" w:cs="Times New Roman"/>
          <w:sz w:val="28"/>
          <w:szCs w:val="28"/>
          <w:lang w:val="kk-KZ"/>
        </w:rPr>
        <w:t xml:space="preserve">, </w:t>
      </w:r>
      <w:proofErr w:type="spellStart"/>
      <w:r w:rsidR="00B961D2">
        <w:rPr>
          <w:rFonts w:ascii="Times New Roman" w:hAnsi="Times New Roman"/>
          <w:sz w:val="28"/>
          <w:szCs w:val="24"/>
        </w:rPr>
        <w:t>международн</w:t>
      </w:r>
      <w:proofErr w:type="spellEnd"/>
      <w:r w:rsidR="00FE6885">
        <w:rPr>
          <w:rFonts w:ascii="Times New Roman" w:hAnsi="Times New Roman"/>
          <w:sz w:val="28"/>
          <w:szCs w:val="24"/>
          <w:lang w:val="kk-KZ"/>
        </w:rPr>
        <w:t xml:space="preserve">ым стандартам </w:t>
      </w:r>
      <w:proofErr w:type="spellStart"/>
      <w:r w:rsidR="00B961D2">
        <w:rPr>
          <w:rFonts w:ascii="Times New Roman" w:hAnsi="Times New Roman"/>
          <w:sz w:val="28"/>
          <w:szCs w:val="24"/>
        </w:rPr>
        <w:t>проведени</w:t>
      </w:r>
      <w:proofErr w:type="spellEnd"/>
      <w:r w:rsidR="00FE6885">
        <w:rPr>
          <w:rFonts w:ascii="Times New Roman" w:hAnsi="Times New Roman"/>
          <w:sz w:val="28"/>
          <w:szCs w:val="24"/>
          <w:lang w:val="kk-KZ"/>
        </w:rPr>
        <w:t>я</w:t>
      </w:r>
      <w:r w:rsidR="00B961D2">
        <w:rPr>
          <w:rFonts w:ascii="Times New Roman" w:hAnsi="Times New Roman"/>
          <w:sz w:val="28"/>
          <w:szCs w:val="24"/>
        </w:rPr>
        <w:t xml:space="preserve"> </w:t>
      </w:r>
      <w:proofErr w:type="spellStart"/>
      <w:r w:rsidR="00B961D2">
        <w:rPr>
          <w:rFonts w:ascii="Times New Roman" w:hAnsi="Times New Roman"/>
          <w:sz w:val="28"/>
          <w:szCs w:val="24"/>
        </w:rPr>
        <w:t>аудиологического</w:t>
      </w:r>
      <w:proofErr w:type="spellEnd"/>
      <w:r w:rsidR="00B961D2">
        <w:rPr>
          <w:rFonts w:ascii="Times New Roman" w:hAnsi="Times New Roman"/>
          <w:sz w:val="28"/>
          <w:szCs w:val="24"/>
        </w:rPr>
        <w:t xml:space="preserve"> скрининга</w:t>
      </w:r>
      <w:r w:rsidR="00FE6885">
        <w:rPr>
          <w:rFonts w:ascii="Times New Roman" w:hAnsi="Times New Roman"/>
          <w:sz w:val="28"/>
          <w:szCs w:val="24"/>
          <w:lang w:val="kk-KZ"/>
        </w:rPr>
        <w:t xml:space="preserve">; 2-уровневый аудиологический скрининг </w:t>
      </w:r>
      <w:proofErr w:type="gramStart"/>
      <w:r w:rsidR="00FE6885">
        <w:rPr>
          <w:rFonts w:ascii="Times New Roman" w:hAnsi="Times New Roman"/>
          <w:sz w:val="28"/>
          <w:szCs w:val="24"/>
          <w:lang w:val="kk-KZ"/>
        </w:rPr>
        <w:t>вместо</w:t>
      </w:r>
      <w:proofErr w:type="gramEnd"/>
      <w:r w:rsidR="00FE6885">
        <w:rPr>
          <w:rFonts w:ascii="Times New Roman" w:hAnsi="Times New Roman"/>
          <w:sz w:val="28"/>
          <w:szCs w:val="24"/>
          <w:lang w:val="kk-KZ"/>
        </w:rPr>
        <w:t xml:space="preserve"> многоуровневого</w:t>
      </w:r>
      <w:r w:rsidR="00721171">
        <w:rPr>
          <w:rFonts w:ascii="Times New Roman" w:hAnsi="Times New Roman"/>
          <w:sz w:val="28"/>
          <w:szCs w:val="24"/>
        </w:rPr>
        <w:t>;</w:t>
      </w:r>
      <w:r w:rsidR="00B961D2">
        <w:rPr>
          <w:rFonts w:ascii="Times New Roman" w:hAnsi="Times New Roman"/>
          <w:sz w:val="28"/>
          <w:szCs w:val="24"/>
        </w:rPr>
        <w:t xml:space="preserve"> </w:t>
      </w:r>
    </w:p>
    <w:p w:rsidR="00E96249" w:rsidRPr="00E96249" w:rsidRDefault="00E96249" w:rsidP="00E96249">
      <w:pPr>
        <w:pStyle w:val="ac"/>
        <w:numPr>
          <w:ilvl w:val="0"/>
          <w:numId w:val="15"/>
        </w:numPr>
        <w:tabs>
          <w:tab w:val="left" w:pos="1134"/>
        </w:tabs>
        <w:spacing w:after="0" w:line="240" w:lineRule="auto"/>
        <w:ind w:left="0" w:firstLine="709"/>
        <w:jc w:val="both"/>
        <w:rPr>
          <w:rFonts w:ascii="Times New Roman" w:hAnsi="Times New Roman"/>
          <w:sz w:val="28"/>
          <w:szCs w:val="24"/>
        </w:rPr>
      </w:pPr>
      <w:r w:rsidRPr="00E96249">
        <w:rPr>
          <w:rFonts w:ascii="Times New Roman" w:hAnsi="Times New Roman" w:cs="Times New Roman"/>
          <w:sz w:val="28"/>
          <w:szCs w:val="28"/>
          <w:lang w:val="kk-KZ"/>
        </w:rPr>
        <w:t>р</w:t>
      </w:r>
      <w:proofErr w:type="spellStart"/>
      <w:r w:rsidR="00721171" w:rsidRPr="00E96249">
        <w:rPr>
          <w:rFonts w:ascii="Times New Roman" w:hAnsi="Times New Roman" w:cs="Times New Roman"/>
          <w:sz w:val="28"/>
          <w:szCs w:val="28"/>
        </w:rPr>
        <w:t>азгрузк</w:t>
      </w:r>
      <w:proofErr w:type="spellEnd"/>
      <w:r w:rsidRPr="00E96249">
        <w:rPr>
          <w:rFonts w:ascii="Times New Roman" w:hAnsi="Times New Roman" w:cs="Times New Roman"/>
          <w:sz w:val="28"/>
          <w:szCs w:val="28"/>
          <w:lang w:val="kk-KZ"/>
        </w:rPr>
        <w:t>у</w:t>
      </w:r>
      <w:r w:rsidR="00721171" w:rsidRPr="00E96249">
        <w:rPr>
          <w:rFonts w:ascii="Times New Roman" w:hAnsi="Times New Roman" w:cs="Times New Roman"/>
          <w:sz w:val="28"/>
          <w:szCs w:val="28"/>
        </w:rPr>
        <w:t xml:space="preserve"> кабинетов развития ребенка</w:t>
      </w:r>
      <w:r w:rsidRPr="00E96249">
        <w:rPr>
          <w:rFonts w:ascii="Times New Roman" w:hAnsi="Times New Roman" w:cs="Times New Roman"/>
          <w:sz w:val="28"/>
          <w:szCs w:val="28"/>
          <w:lang w:val="kk-KZ"/>
        </w:rPr>
        <w:t xml:space="preserve">, имеющих достаточно обширный функционал </w:t>
      </w:r>
      <w:r w:rsidRPr="00E96249">
        <w:rPr>
          <w:rFonts w:ascii="Times New Roman" w:hAnsi="Times New Roman"/>
          <w:sz w:val="28"/>
          <w:szCs w:val="28"/>
          <w:lang w:val="kk-KZ"/>
        </w:rPr>
        <w:t>п</w:t>
      </w:r>
      <w:proofErr w:type="spellStart"/>
      <w:r w:rsidRPr="00E96249">
        <w:rPr>
          <w:rFonts w:ascii="Times New Roman" w:hAnsi="Times New Roman"/>
          <w:sz w:val="28"/>
          <w:szCs w:val="28"/>
        </w:rPr>
        <w:t>ри</w:t>
      </w:r>
      <w:proofErr w:type="spellEnd"/>
      <w:r w:rsidRPr="00E96249">
        <w:rPr>
          <w:rFonts w:ascii="Times New Roman" w:hAnsi="Times New Roman"/>
          <w:sz w:val="28"/>
          <w:szCs w:val="28"/>
        </w:rPr>
        <w:t xml:space="preserve"> практическом отсутствии технических условий для проведения </w:t>
      </w:r>
      <w:proofErr w:type="spellStart"/>
      <w:r w:rsidRPr="00E96249">
        <w:rPr>
          <w:rFonts w:ascii="Times New Roman" w:hAnsi="Times New Roman"/>
          <w:sz w:val="28"/>
          <w:szCs w:val="28"/>
        </w:rPr>
        <w:t>аудиологического</w:t>
      </w:r>
      <w:proofErr w:type="spellEnd"/>
      <w:r w:rsidRPr="00E96249">
        <w:rPr>
          <w:rFonts w:ascii="Times New Roman" w:hAnsi="Times New Roman"/>
          <w:sz w:val="28"/>
          <w:szCs w:val="28"/>
        </w:rPr>
        <w:t xml:space="preserve"> скрининга; </w:t>
      </w:r>
    </w:p>
    <w:p w:rsidR="00E96249" w:rsidRDefault="00E96249" w:rsidP="00721171">
      <w:pPr>
        <w:pStyle w:val="ac"/>
        <w:numPr>
          <w:ilvl w:val="0"/>
          <w:numId w:val="15"/>
        </w:numPr>
        <w:tabs>
          <w:tab w:val="left" w:pos="1134"/>
        </w:tabs>
        <w:spacing w:after="0" w:line="240" w:lineRule="auto"/>
        <w:ind w:left="0" w:firstLine="709"/>
        <w:jc w:val="both"/>
        <w:rPr>
          <w:rFonts w:ascii="Times New Roman" w:hAnsi="Times New Roman"/>
          <w:sz w:val="28"/>
          <w:szCs w:val="24"/>
        </w:rPr>
      </w:pPr>
      <w:r>
        <w:rPr>
          <w:rFonts w:ascii="Times New Roman" w:hAnsi="Times New Roman"/>
          <w:sz w:val="28"/>
          <w:szCs w:val="24"/>
        </w:rPr>
        <w:t xml:space="preserve">экономию финансовых средств, необходимых на закуп диагностического оборудования </w:t>
      </w:r>
      <w:r>
        <w:rPr>
          <w:rFonts w:ascii="Times New Roman" w:hAnsi="Times New Roman" w:cs="Times New Roman"/>
          <w:sz w:val="28"/>
          <w:szCs w:val="28"/>
        </w:rPr>
        <w:t>м</w:t>
      </w:r>
      <w:r w:rsidRPr="00DE0C4E">
        <w:rPr>
          <w:rFonts w:ascii="Times New Roman" w:hAnsi="Times New Roman" w:cs="Times New Roman"/>
          <w:sz w:val="28"/>
          <w:szCs w:val="28"/>
        </w:rPr>
        <w:t>етод</w:t>
      </w:r>
      <w:r>
        <w:rPr>
          <w:rFonts w:ascii="Times New Roman" w:hAnsi="Times New Roman" w:cs="Times New Roman"/>
          <w:sz w:val="28"/>
          <w:szCs w:val="28"/>
        </w:rPr>
        <w:t xml:space="preserve">ом  </w:t>
      </w:r>
      <w:r w:rsidRPr="005E1715">
        <w:rPr>
          <w:rFonts w:ascii="Times New Roman" w:hAnsi="Times New Roman" w:cs="Times New Roman"/>
          <w:sz w:val="28"/>
          <w:szCs w:val="28"/>
        </w:rPr>
        <w:t>регистраци</w:t>
      </w:r>
      <w:r>
        <w:rPr>
          <w:rFonts w:ascii="Times New Roman" w:hAnsi="Times New Roman" w:cs="Times New Roman"/>
          <w:sz w:val="28"/>
          <w:szCs w:val="28"/>
        </w:rPr>
        <w:t>и</w:t>
      </w:r>
      <w:r w:rsidRPr="005E1715">
        <w:rPr>
          <w:rFonts w:ascii="Times New Roman" w:hAnsi="Times New Roman" w:cs="Times New Roman"/>
          <w:sz w:val="28"/>
          <w:szCs w:val="28"/>
        </w:rPr>
        <w:t xml:space="preserve"> </w:t>
      </w:r>
      <w:proofErr w:type="spellStart"/>
      <w:r w:rsidRPr="005E1715">
        <w:rPr>
          <w:rFonts w:ascii="Times New Roman" w:hAnsi="Times New Roman" w:cs="Times New Roman"/>
          <w:sz w:val="28"/>
          <w:szCs w:val="28"/>
        </w:rPr>
        <w:t>отоакустической</w:t>
      </w:r>
      <w:proofErr w:type="spellEnd"/>
      <w:r w:rsidRPr="005E1715">
        <w:rPr>
          <w:rFonts w:ascii="Times New Roman" w:hAnsi="Times New Roman" w:cs="Times New Roman"/>
          <w:sz w:val="28"/>
          <w:szCs w:val="28"/>
        </w:rPr>
        <w:t xml:space="preserve"> эмиссии и\или вызванной </w:t>
      </w:r>
      <w:proofErr w:type="spellStart"/>
      <w:r w:rsidRPr="005E1715">
        <w:rPr>
          <w:rFonts w:ascii="Times New Roman" w:hAnsi="Times New Roman" w:cs="Times New Roman"/>
          <w:sz w:val="28"/>
          <w:szCs w:val="28"/>
        </w:rPr>
        <w:t>отоакустической</w:t>
      </w:r>
      <w:proofErr w:type="spellEnd"/>
      <w:r w:rsidRPr="005E1715">
        <w:rPr>
          <w:rFonts w:ascii="Times New Roman" w:hAnsi="Times New Roman" w:cs="Times New Roman"/>
          <w:sz w:val="28"/>
          <w:szCs w:val="28"/>
        </w:rPr>
        <w:t xml:space="preserve"> эмиссии</w:t>
      </w:r>
      <w:r>
        <w:rPr>
          <w:rFonts w:ascii="Times New Roman" w:hAnsi="Times New Roman" w:cs="Times New Roman"/>
          <w:sz w:val="28"/>
          <w:szCs w:val="28"/>
        </w:rPr>
        <w:t xml:space="preserve"> в кабинеты развития ребенка 8 регионов из 17, в которых на настоящий момент данное медицинское оборудование отсутствует и создание </w:t>
      </w:r>
      <w:r w:rsidRPr="00E96249">
        <w:rPr>
          <w:rFonts w:ascii="Times New Roman" w:hAnsi="Times New Roman"/>
          <w:sz w:val="28"/>
          <w:szCs w:val="28"/>
        </w:rPr>
        <w:t xml:space="preserve">технических условий для проведения </w:t>
      </w:r>
      <w:proofErr w:type="spellStart"/>
      <w:r w:rsidRPr="00E96249">
        <w:rPr>
          <w:rFonts w:ascii="Times New Roman" w:hAnsi="Times New Roman"/>
          <w:sz w:val="28"/>
          <w:szCs w:val="28"/>
        </w:rPr>
        <w:t>аудиологического</w:t>
      </w:r>
      <w:proofErr w:type="spellEnd"/>
      <w:r w:rsidRPr="00E96249">
        <w:rPr>
          <w:rFonts w:ascii="Times New Roman" w:hAnsi="Times New Roman"/>
          <w:sz w:val="28"/>
          <w:szCs w:val="28"/>
        </w:rPr>
        <w:t xml:space="preserve"> скрининга</w:t>
      </w:r>
      <w:r>
        <w:rPr>
          <w:rFonts w:ascii="Times New Roman" w:hAnsi="Times New Roman" w:cs="Times New Roman"/>
          <w:sz w:val="28"/>
          <w:szCs w:val="28"/>
        </w:rPr>
        <w:t xml:space="preserve">; </w:t>
      </w:r>
    </w:p>
    <w:p w:rsidR="00307C6F" w:rsidRDefault="00E96249" w:rsidP="00721171">
      <w:pPr>
        <w:pStyle w:val="ac"/>
        <w:numPr>
          <w:ilvl w:val="0"/>
          <w:numId w:val="15"/>
        </w:numPr>
        <w:tabs>
          <w:tab w:val="left" w:pos="1134"/>
        </w:tabs>
        <w:spacing w:after="0" w:line="240" w:lineRule="auto"/>
        <w:ind w:left="0" w:firstLine="709"/>
        <w:jc w:val="both"/>
        <w:rPr>
          <w:rFonts w:ascii="Times New Roman" w:hAnsi="Times New Roman"/>
          <w:sz w:val="28"/>
          <w:szCs w:val="24"/>
        </w:rPr>
      </w:pPr>
      <w:r>
        <w:rPr>
          <w:rFonts w:ascii="Times New Roman" w:hAnsi="Times New Roman"/>
          <w:sz w:val="28"/>
          <w:szCs w:val="24"/>
        </w:rPr>
        <w:t>п</w:t>
      </w:r>
      <w:r w:rsidR="00307C6F">
        <w:rPr>
          <w:rFonts w:ascii="Times New Roman" w:hAnsi="Times New Roman"/>
          <w:sz w:val="28"/>
          <w:szCs w:val="24"/>
        </w:rPr>
        <w:t>ри выявлении нарушени</w:t>
      </w:r>
      <w:r>
        <w:rPr>
          <w:rFonts w:ascii="Times New Roman" w:hAnsi="Times New Roman"/>
          <w:sz w:val="28"/>
          <w:szCs w:val="24"/>
        </w:rPr>
        <w:t>й</w:t>
      </w:r>
      <w:r w:rsidR="00307C6F">
        <w:rPr>
          <w:rFonts w:ascii="Times New Roman" w:hAnsi="Times New Roman"/>
          <w:sz w:val="28"/>
          <w:szCs w:val="24"/>
        </w:rPr>
        <w:t xml:space="preserve"> слуха у ребенка</w:t>
      </w:r>
      <w:r>
        <w:rPr>
          <w:rFonts w:ascii="Times New Roman" w:hAnsi="Times New Roman"/>
          <w:sz w:val="28"/>
          <w:szCs w:val="24"/>
        </w:rPr>
        <w:t xml:space="preserve"> своевременно п</w:t>
      </w:r>
      <w:r w:rsidR="00307C6F">
        <w:rPr>
          <w:rFonts w:ascii="Times New Roman" w:hAnsi="Times New Roman"/>
          <w:sz w:val="28"/>
          <w:szCs w:val="24"/>
        </w:rPr>
        <w:t xml:space="preserve">роводится </w:t>
      </w:r>
      <w:proofErr w:type="gramStart"/>
      <w:r w:rsidR="00307C6F">
        <w:rPr>
          <w:rFonts w:ascii="Times New Roman" w:hAnsi="Times New Roman"/>
          <w:sz w:val="28"/>
          <w:szCs w:val="24"/>
        </w:rPr>
        <w:t>углубленное</w:t>
      </w:r>
      <w:proofErr w:type="gramEnd"/>
      <w:r w:rsidR="00307C6F">
        <w:rPr>
          <w:rFonts w:ascii="Times New Roman" w:hAnsi="Times New Roman"/>
          <w:sz w:val="28"/>
          <w:szCs w:val="24"/>
        </w:rPr>
        <w:t xml:space="preserve"> </w:t>
      </w:r>
      <w:proofErr w:type="spellStart"/>
      <w:r>
        <w:rPr>
          <w:rFonts w:ascii="Times New Roman" w:hAnsi="Times New Roman"/>
          <w:sz w:val="28"/>
          <w:szCs w:val="24"/>
        </w:rPr>
        <w:t>до</w:t>
      </w:r>
      <w:r w:rsidR="00307C6F">
        <w:rPr>
          <w:rFonts w:ascii="Times New Roman" w:hAnsi="Times New Roman"/>
          <w:sz w:val="28"/>
          <w:szCs w:val="24"/>
        </w:rPr>
        <w:t>обследование</w:t>
      </w:r>
      <w:proofErr w:type="spellEnd"/>
      <w:r w:rsidR="00307C6F">
        <w:rPr>
          <w:rFonts w:ascii="Times New Roman" w:hAnsi="Times New Roman"/>
          <w:sz w:val="28"/>
          <w:szCs w:val="24"/>
        </w:rPr>
        <w:t xml:space="preserve"> </w:t>
      </w:r>
      <w:r>
        <w:rPr>
          <w:rFonts w:ascii="Times New Roman" w:hAnsi="Times New Roman"/>
          <w:sz w:val="28"/>
          <w:szCs w:val="24"/>
        </w:rPr>
        <w:t>по принципу «</w:t>
      </w:r>
      <w:r w:rsidR="00307C6F">
        <w:rPr>
          <w:rFonts w:ascii="Times New Roman" w:hAnsi="Times New Roman"/>
          <w:sz w:val="28"/>
          <w:szCs w:val="24"/>
        </w:rPr>
        <w:t>не теряй времени</w:t>
      </w:r>
      <w:r>
        <w:rPr>
          <w:rFonts w:ascii="Times New Roman" w:hAnsi="Times New Roman"/>
          <w:sz w:val="28"/>
          <w:szCs w:val="24"/>
        </w:rPr>
        <w:t>!»</w:t>
      </w:r>
      <w:r w:rsidR="006D1805">
        <w:rPr>
          <w:rFonts w:ascii="Times New Roman" w:hAnsi="Times New Roman"/>
          <w:sz w:val="28"/>
          <w:szCs w:val="24"/>
        </w:rPr>
        <w:t>.</w:t>
      </w:r>
    </w:p>
    <w:p w:rsidR="003F4E47" w:rsidRDefault="003F4E47" w:rsidP="00601D33">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01D33" w:rsidRPr="00601D33" w:rsidRDefault="00601D33" w:rsidP="00601D33">
      <w:pPr>
        <w:rPr>
          <w:rFonts w:ascii="Times New Roman" w:hAnsi="Times New Roman" w:cs="Times New Roman"/>
          <w:color w:val="0070C0"/>
          <w:sz w:val="28"/>
          <w:szCs w:val="28"/>
        </w:rPr>
      </w:pPr>
      <w:r w:rsidRPr="00601D3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w:t>
      </w:r>
      <w:r w:rsidRPr="00601D33">
        <w:rPr>
          <w:rFonts w:ascii="Times New Roman"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опрос </w:t>
      </w: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601D33">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F4E47" w:rsidRDefault="00601D33" w:rsidP="003F4E47">
      <w:pPr>
        <w:pStyle w:val="a6"/>
        <w:ind w:firstLine="708"/>
        <w:jc w:val="both"/>
        <w:rPr>
          <w:rFonts w:ascii="Times New Roman" w:hAnsi="Times New Roman" w:cs="Times New Roman"/>
          <w:sz w:val="28"/>
          <w:szCs w:val="28"/>
        </w:rPr>
      </w:pPr>
      <w:r w:rsidRPr="00FE6885">
        <w:rPr>
          <w:rFonts w:ascii="Times New Roman" w:hAnsi="Times New Roman" w:cs="Times New Roman"/>
          <w:b/>
          <w:sz w:val="28"/>
          <w:szCs w:val="28"/>
        </w:rPr>
        <w:t xml:space="preserve">Основные </w:t>
      </w:r>
      <w:r>
        <w:rPr>
          <w:rFonts w:ascii="Times New Roman" w:hAnsi="Times New Roman" w:cs="Times New Roman"/>
          <w:b/>
          <w:sz w:val="28"/>
          <w:szCs w:val="28"/>
          <w:lang w:val="kk-KZ"/>
        </w:rPr>
        <w:t>меры для решения третьего вопроса</w:t>
      </w:r>
      <w:r w:rsidRPr="00601D33">
        <w:rPr>
          <w:rFonts w:ascii="Times New Roman" w:hAnsi="Times New Roman"/>
          <w:sz w:val="28"/>
          <w:szCs w:val="28"/>
        </w:rPr>
        <w:t xml:space="preserve"> </w:t>
      </w:r>
      <w:r>
        <w:rPr>
          <w:rFonts w:ascii="Times New Roman" w:hAnsi="Times New Roman"/>
          <w:sz w:val="28"/>
          <w:szCs w:val="28"/>
        </w:rPr>
        <w:t xml:space="preserve">по </w:t>
      </w:r>
      <w:r w:rsidRPr="00C20DB6">
        <w:rPr>
          <w:rFonts w:ascii="Times New Roman" w:hAnsi="Times New Roman" w:cs="Times New Roman"/>
          <w:sz w:val="28"/>
          <w:szCs w:val="28"/>
        </w:rPr>
        <w:t>проведени</w:t>
      </w:r>
      <w:r>
        <w:rPr>
          <w:rFonts w:ascii="Times New Roman" w:hAnsi="Times New Roman" w:cs="Times New Roman"/>
          <w:sz w:val="28"/>
          <w:szCs w:val="28"/>
        </w:rPr>
        <w:t>ю</w:t>
      </w:r>
      <w:r w:rsidRPr="00C20DB6">
        <w:rPr>
          <w:rFonts w:ascii="Times New Roman" w:hAnsi="Times New Roman" w:cs="Times New Roman"/>
          <w:sz w:val="28"/>
          <w:szCs w:val="28"/>
        </w:rPr>
        <w:t xml:space="preserve"> </w:t>
      </w:r>
      <w:proofErr w:type="spellStart"/>
      <w:r>
        <w:rPr>
          <w:rFonts w:ascii="Times New Roman" w:hAnsi="Times New Roman" w:cs="Times New Roman"/>
          <w:sz w:val="28"/>
          <w:szCs w:val="28"/>
        </w:rPr>
        <w:t>а</w:t>
      </w:r>
      <w:r>
        <w:rPr>
          <w:rFonts w:ascii="Times New Roman" w:hAnsi="Times New Roman"/>
          <w:sz w:val="28"/>
          <w:szCs w:val="28"/>
        </w:rPr>
        <w:t>удиологического</w:t>
      </w:r>
      <w:proofErr w:type="spellEnd"/>
      <w:r w:rsidRPr="00D9431E">
        <w:rPr>
          <w:rFonts w:ascii="Times New Roman" w:hAnsi="Times New Roman"/>
          <w:sz w:val="28"/>
          <w:szCs w:val="28"/>
        </w:rPr>
        <w:t xml:space="preserve"> </w:t>
      </w:r>
      <w:r w:rsidRPr="00C20DB6">
        <w:rPr>
          <w:rFonts w:ascii="Times New Roman" w:hAnsi="Times New Roman" w:cs="Times New Roman"/>
          <w:sz w:val="28"/>
          <w:szCs w:val="28"/>
        </w:rPr>
        <w:t>скрининга слуха двумя методами исследования – ОАЭ\ЗВОЭ и КСВП</w:t>
      </w:r>
      <w:r>
        <w:rPr>
          <w:rFonts w:ascii="Times New Roman" w:hAnsi="Times New Roman" w:cs="Times New Roman"/>
          <w:sz w:val="28"/>
          <w:szCs w:val="28"/>
        </w:rPr>
        <w:t>.</w:t>
      </w:r>
    </w:p>
    <w:p w:rsidR="003F4E47" w:rsidRDefault="003F4E47" w:rsidP="003F4E47">
      <w:pPr>
        <w:pStyle w:val="a6"/>
        <w:ind w:firstLine="708"/>
        <w:jc w:val="both"/>
        <w:rPr>
          <w:rFonts w:ascii="Times New Roman" w:hAnsi="Times New Roman" w:cs="Times New Roman"/>
          <w:sz w:val="28"/>
          <w:szCs w:val="28"/>
        </w:rPr>
      </w:pPr>
    </w:p>
    <w:p w:rsidR="00601D33" w:rsidRDefault="00601D33" w:rsidP="003F4E47">
      <w:pPr>
        <w:pStyle w:val="a6"/>
        <w:ind w:firstLine="708"/>
        <w:jc w:val="both"/>
        <w:rPr>
          <w:rFonts w:ascii="Times New Roman" w:hAnsi="Times New Roman" w:cs="Times New Roman"/>
          <w:sz w:val="28"/>
          <w:szCs w:val="28"/>
        </w:rPr>
      </w:pPr>
      <w:r>
        <w:rPr>
          <w:rFonts w:ascii="Times New Roman" w:hAnsi="Times New Roman" w:cs="Times New Roman"/>
          <w:sz w:val="28"/>
          <w:szCs w:val="28"/>
        </w:rPr>
        <w:t>Обзор и контекст</w:t>
      </w:r>
    </w:p>
    <w:p w:rsidR="003F4E47" w:rsidRDefault="003F4E47" w:rsidP="003F4E47">
      <w:pPr>
        <w:pStyle w:val="a6"/>
        <w:ind w:firstLine="708"/>
        <w:jc w:val="both"/>
        <w:rPr>
          <w:rFonts w:ascii="Times New Roman" w:hAnsi="Times New Roman" w:cs="Times New Roman"/>
          <w:sz w:val="28"/>
          <w:szCs w:val="28"/>
        </w:rPr>
      </w:pPr>
    </w:p>
    <w:p w:rsidR="00AA2BA8" w:rsidRPr="00015D56" w:rsidRDefault="003F4E47" w:rsidP="00AA2BA8">
      <w:pPr>
        <w:pStyle w:val="a6"/>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Внедрение </w:t>
      </w:r>
      <w:proofErr w:type="spellStart"/>
      <w:r w:rsidRPr="00015D56">
        <w:rPr>
          <w:rFonts w:ascii="Times New Roman" w:hAnsi="Times New Roman" w:cs="Times New Roman"/>
          <w:sz w:val="28"/>
          <w:szCs w:val="28"/>
        </w:rPr>
        <w:t>двухэтапн</w:t>
      </w:r>
      <w:proofErr w:type="spellEnd"/>
      <w:r>
        <w:rPr>
          <w:rFonts w:ascii="Times New Roman" w:hAnsi="Times New Roman" w:cs="Times New Roman"/>
          <w:sz w:val="28"/>
          <w:szCs w:val="28"/>
          <w:lang w:val="kk-KZ"/>
        </w:rPr>
        <w:t>ого</w:t>
      </w:r>
      <w:r>
        <w:rPr>
          <w:rFonts w:ascii="Times New Roman" w:hAnsi="Times New Roman" w:cs="Times New Roman"/>
          <w:sz w:val="28"/>
          <w:szCs w:val="28"/>
          <w:lang w:val="kk-KZ"/>
        </w:rPr>
        <w:t xml:space="preserve"> а</w:t>
      </w:r>
      <w:proofErr w:type="spellStart"/>
      <w:r w:rsidR="00AA2BA8" w:rsidRPr="00015D56">
        <w:rPr>
          <w:rFonts w:ascii="Times New Roman" w:hAnsi="Times New Roman" w:cs="Times New Roman"/>
          <w:sz w:val="28"/>
          <w:szCs w:val="28"/>
        </w:rPr>
        <w:t>лгоритм</w:t>
      </w:r>
      <w:proofErr w:type="spellEnd"/>
      <w:r>
        <w:rPr>
          <w:rFonts w:ascii="Times New Roman" w:hAnsi="Times New Roman" w:cs="Times New Roman"/>
          <w:sz w:val="28"/>
          <w:szCs w:val="28"/>
          <w:lang w:val="kk-KZ"/>
        </w:rPr>
        <w:t>а</w:t>
      </w:r>
      <w:r w:rsidR="00AA2BA8" w:rsidRPr="00015D56">
        <w:rPr>
          <w:rFonts w:ascii="Times New Roman" w:hAnsi="Times New Roman" w:cs="Times New Roman"/>
          <w:sz w:val="28"/>
          <w:szCs w:val="28"/>
        </w:rPr>
        <w:t xml:space="preserve"> </w:t>
      </w:r>
      <w:proofErr w:type="spellStart"/>
      <w:r w:rsidR="00AA2BA8" w:rsidRPr="00015D56">
        <w:rPr>
          <w:rFonts w:ascii="Times New Roman" w:hAnsi="Times New Roman" w:cs="Times New Roman"/>
          <w:sz w:val="28"/>
          <w:szCs w:val="28"/>
        </w:rPr>
        <w:t>аудиологического</w:t>
      </w:r>
      <w:proofErr w:type="spellEnd"/>
      <w:r w:rsidR="00AA2BA8" w:rsidRPr="00015D56">
        <w:rPr>
          <w:rFonts w:ascii="Times New Roman" w:hAnsi="Times New Roman" w:cs="Times New Roman"/>
          <w:sz w:val="28"/>
          <w:szCs w:val="28"/>
        </w:rPr>
        <w:t xml:space="preserve"> скрининга новорожденных</w:t>
      </w:r>
      <w:r>
        <w:rPr>
          <w:rFonts w:ascii="Times New Roman" w:hAnsi="Times New Roman" w:cs="Times New Roman"/>
          <w:sz w:val="28"/>
          <w:szCs w:val="28"/>
          <w:lang w:val="kk-KZ"/>
        </w:rPr>
        <w:t xml:space="preserve">, </w:t>
      </w:r>
      <w:proofErr w:type="spellStart"/>
      <w:r w:rsidR="00AA2BA8" w:rsidRPr="00015D56">
        <w:rPr>
          <w:rFonts w:ascii="Times New Roman" w:hAnsi="Times New Roman" w:cs="Times New Roman"/>
          <w:sz w:val="28"/>
          <w:szCs w:val="28"/>
        </w:rPr>
        <w:t>состо</w:t>
      </w:r>
      <w:proofErr w:type="spellEnd"/>
      <w:r>
        <w:rPr>
          <w:rFonts w:ascii="Times New Roman" w:hAnsi="Times New Roman" w:cs="Times New Roman"/>
          <w:sz w:val="28"/>
          <w:szCs w:val="28"/>
          <w:lang w:val="kk-KZ"/>
        </w:rPr>
        <w:t xml:space="preserve">ящего </w:t>
      </w:r>
      <w:r w:rsidR="00AA2BA8" w:rsidRPr="00015D56">
        <w:rPr>
          <w:rFonts w:ascii="Times New Roman" w:hAnsi="Times New Roman" w:cs="Times New Roman"/>
          <w:sz w:val="28"/>
          <w:szCs w:val="28"/>
        </w:rPr>
        <w:t xml:space="preserve">из проведения объективных </w:t>
      </w:r>
      <w:proofErr w:type="spellStart"/>
      <w:r w:rsidR="00AA2BA8" w:rsidRPr="00015D56">
        <w:rPr>
          <w:rFonts w:ascii="Times New Roman" w:hAnsi="Times New Roman" w:cs="Times New Roman"/>
          <w:sz w:val="28"/>
          <w:szCs w:val="28"/>
        </w:rPr>
        <w:t>аудиологических</w:t>
      </w:r>
      <w:proofErr w:type="spellEnd"/>
      <w:r w:rsidR="00AA2BA8" w:rsidRPr="00015D56">
        <w:rPr>
          <w:rFonts w:ascii="Times New Roman" w:hAnsi="Times New Roman" w:cs="Times New Roman"/>
          <w:sz w:val="28"/>
          <w:szCs w:val="28"/>
        </w:rPr>
        <w:t xml:space="preserve"> исследований, в том числе регистрации </w:t>
      </w:r>
      <w:proofErr w:type="spellStart"/>
      <w:r w:rsidR="00AA2BA8" w:rsidRPr="00015D56">
        <w:rPr>
          <w:rFonts w:ascii="Times New Roman" w:hAnsi="Times New Roman" w:cs="Times New Roman"/>
          <w:sz w:val="28"/>
          <w:szCs w:val="28"/>
        </w:rPr>
        <w:t>отоакустической</w:t>
      </w:r>
      <w:proofErr w:type="spellEnd"/>
      <w:r w:rsidR="00AA2BA8" w:rsidRPr="00015D56">
        <w:rPr>
          <w:rFonts w:ascii="Times New Roman" w:hAnsi="Times New Roman" w:cs="Times New Roman"/>
          <w:sz w:val="28"/>
          <w:szCs w:val="28"/>
        </w:rPr>
        <w:t xml:space="preserve"> эмиссии (ОАЭ/ВОА</w:t>
      </w:r>
      <w:bookmarkStart w:id="5" w:name="_GoBack"/>
      <w:bookmarkEnd w:id="5"/>
      <w:r w:rsidR="00AA2BA8" w:rsidRPr="00015D56">
        <w:rPr>
          <w:rFonts w:ascii="Times New Roman" w:hAnsi="Times New Roman" w:cs="Times New Roman"/>
          <w:sz w:val="28"/>
          <w:szCs w:val="28"/>
        </w:rPr>
        <w:t xml:space="preserve">Э) </w:t>
      </w:r>
      <w:r>
        <w:rPr>
          <w:rFonts w:ascii="Times New Roman" w:hAnsi="Times New Roman" w:cs="Times New Roman"/>
          <w:sz w:val="28"/>
          <w:szCs w:val="28"/>
        </w:rPr>
        <w:t xml:space="preserve">на первом </w:t>
      </w:r>
      <w:r w:rsidR="00AA2BA8" w:rsidRPr="00015D56">
        <w:rPr>
          <w:rFonts w:ascii="Times New Roman" w:hAnsi="Times New Roman" w:cs="Times New Roman"/>
          <w:sz w:val="28"/>
          <w:szCs w:val="28"/>
        </w:rPr>
        <w:t>этап</w:t>
      </w:r>
      <w:r>
        <w:rPr>
          <w:rFonts w:ascii="Times New Roman" w:hAnsi="Times New Roman" w:cs="Times New Roman"/>
          <w:sz w:val="28"/>
          <w:szCs w:val="28"/>
        </w:rPr>
        <w:t>е</w:t>
      </w:r>
      <w:r w:rsidR="00AA2BA8" w:rsidRPr="00015D56">
        <w:rPr>
          <w:rFonts w:ascii="Times New Roman" w:hAnsi="Times New Roman" w:cs="Times New Roman"/>
          <w:sz w:val="28"/>
          <w:szCs w:val="28"/>
        </w:rPr>
        <w:t xml:space="preserve"> и регистрации </w:t>
      </w:r>
      <w:proofErr w:type="spellStart"/>
      <w:r w:rsidR="00AA2BA8" w:rsidRPr="00015D56">
        <w:rPr>
          <w:rFonts w:ascii="Times New Roman" w:hAnsi="Times New Roman" w:cs="Times New Roman"/>
          <w:sz w:val="28"/>
          <w:szCs w:val="28"/>
        </w:rPr>
        <w:t>коротколатентных</w:t>
      </w:r>
      <w:proofErr w:type="spellEnd"/>
      <w:r w:rsidR="00AA2BA8" w:rsidRPr="00015D56">
        <w:rPr>
          <w:rFonts w:ascii="Times New Roman" w:hAnsi="Times New Roman" w:cs="Times New Roman"/>
          <w:sz w:val="28"/>
          <w:szCs w:val="28"/>
        </w:rPr>
        <w:t xml:space="preserve"> слуховых вызванных потенциалов (КСВП) </w:t>
      </w:r>
      <w:r>
        <w:rPr>
          <w:rFonts w:ascii="Times New Roman" w:hAnsi="Times New Roman" w:cs="Times New Roman"/>
          <w:sz w:val="28"/>
          <w:szCs w:val="28"/>
        </w:rPr>
        <w:t xml:space="preserve">на втором </w:t>
      </w:r>
      <w:r w:rsidR="00AA2BA8" w:rsidRPr="00015D56">
        <w:rPr>
          <w:rFonts w:ascii="Times New Roman" w:hAnsi="Times New Roman" w:cs="Times New Roman"/>
          <w:sz w:val="28"/>
          <w:szCs w:val="28"/>
        </w:rPr>
        <w:t>этап</w:t>
      </w:r>
      <w:r>
        <w:rPr>
          <w:rFonts w:ascii="Times New Roman" w:hAnsi="Times New Roman" w:cs="Times New Roman"/>
          <w:sz w:val="28"/>
          <w:szCs w:val="28"/>
        </w:rPr>
        <w:t>е</w:t>
      </w:r>
      <w:r>
        <w:rPr>
          <w:rFonts w:ascii="Times New Roman" w:hAnsi="Times New Roman" w:cs="Times New Roman"/>
          <w:sz w:val="28"/>
          <w:szCs w:val="28"/>
          <w:lang w:val="kk-KZ"/>
        </w:rPr>
        <w:t xml:space="preserve"> позволит: </w:t>
      </w:r>
    </w:p>
    <w:p w:rsidR="003F4E47" w:rsidRPr="003F4E47" w:rsidRDefault="003F4E47" w:rsidP="00AA2BA8">
      <w:pPr>
        <w:pStyle w:val="ac"/>
        <w:numPr>
          <w:ilvl w:val="0"/>
          <w:numId w:val="15"/>
        </w:numPr>
        <w:ind w:left="0" w:firstLine="708"/>
        <w:jc w:val="both"/>
        <w:rPr>
          <w:rFonts w:ascii="Times New Roman" w:hAnsi="Times New Roman" w:cs="Times New Roman"/>
          <w:color w:val="000000"/>
          <w:sz w:val="28"/>
          <w:szCs w:val="28"/>
          <w:shd w:val="clear" w:color="auto" w:fill="FFFFFF"/>
        </w:rPr>
      </w:pPr>
      <w:r w:rsidRPr="003F4E47">
        <w:rPr>
          <w:rFonts w:ascii="Times New Roman" w:hAnsi="Times New Roman" w:cs="Times New Roman"/>
          <w:sz w:val="28"/>
          <w:szCs w:val="28"/>
        </w:rPr>
        <w:t xml:space="preserve">обеспечить </w:t>
      </w:r>
      <w:r w:rsidRPr="003F4E47">
        <w:rPr>
          <w:rFonts w:ascii="Times New Roman" w:hAnsi="Times New Roman" w:cs="Times New Roman"/>
          <w:sz w:val="28"/>
          <w:szCs w:val="28"/>
        </w:rPr>
        <w:t>новорожденных и детей раннего возраста наиболее надежным способом скрининга</w:t>
      </w:r>
      <w:r w:rsidRPr="003F4E47">
        <w:rPr>
          <w:rFonts w:ascii="Times New Roman" w:hAnsi="Times New Roman" w:cs="Times New Roman"/>
          <w:sz w:val="28"/>
          <w:szCs w:val="28"/>
        </w:rPr>
        <w:t xml:space="preserve"> с и</w:t>
      </w:r>
      <w:r w:rsidR="00F970BE" w:rsidRPr="003F4E47">
        <w:rPr>
          <w:rFonts w:ascii="Times New Roman" w:hAnsi="Times New Roman" w:cs="Times New Roman"/>
          <w:sz w:val="28"/>
          <w:szCs w:val="28"/>
        </w:rPr>
        <w:t>спользовани</w:t>
      </w:r>
      <w:r w:rsidRPr="003F4E47">
        <w:rPr>
          <w:rFonts w:ascii="Times New Roman" w:hAnsi="Times New Roman" w:cs="Times New Roman"/>
          <w:sz w:val="28"/>
          <w:szCs w:val="28"/>
        </w:rPr>
        <w:t>ем</w:t>
      </w:r>
      <w:r w:rsidR="00F970BE" w:rsidRPr="003F4E47">
        <w:rPr>
          <w:rFonts w:ascii="Times New Roman" w:hAnsi="Times New Roman" w:cs="Times New Roman"/>
          <w:sz w:val="28"/>
          <w:szCs w:val="28"/>
        </w:rPr>
        <w:t xml:space="preserve"> КСВП</w:t>
      </w:r>
      <w:r w:rsidRPr="003F4E47">
        <w:rPr>
          <w:rFonts w:ascii="Times New Roman" w:hAnsi="Times New Roman" w:cs="Times New Roman"/>
          <w:sz w:val="28"/>
          <w:szCs w:val="28"/>
        </w:rPr>
        <w:t xml:space="preserve">, который </w:t>
      </w:r>
      <w:r w:rsidR="00F970BE" w:rsidRPr="003F4E47">
        <w:rPr>
          <w:rFonts w:ascii="Times New Roman" w:hAnsi="Times New Roman" w:cs="Times New Roman"/>
          <w:sz w:val="28"/>
          <w:szCs w:val="28"/>
        </w:rPr>
        <w:t>позволя</w:t>
      </w:r>
      <w:r w:rsidRPr="003F4E47">
        <w:rPr>
          <w:rFonts w:ascii="Times New Roman" w:hAnsi="Times New Roman" w:cs="Times New Roman"/>
          <w:sz w:val="28"/>
          <w:szCs w:val="28"/>
        </w:rPr>
        <w:t xml:space="preserve">ет </w:t>
      </w:r>
      <w:r w:rsidR="00F970BE" w:rsidRPr="003F4E47">
        <w:rPr>
          <w:rFonts w:ascii="Times New Roman" w:hAnsi="Times New Roman" w:cs="Times New Roman"/>
          <w:sz w:val="28"/>
          <w:szCs w:val="28"/>
        </w:rPr>
        <w:t xml:space="preserve">регистрировать реакцию периферического (наружного, среднего, внутреннего уха), </w:t>
      </w:r>
      <w:proofErr w:type="spellStart"/>
      <w:r w:rsidR="00F970BE" w:rsidRPr="003F4E47">
        <w:rPr>
          <w:rFonts w:ascii="Times New Roman" w:hAnsi="Times New Roman" w:cs="Times New Roman"/>
          <w:sz w:val="28"/>
          <w:szCs w:val="28"/>
        </w:rPr>
        <w:t>неврального</w:t>
      </w:r>
      <w:proofErr w:type="spellEnd"/>
      <w:r w:rsidR="00F970BE" w:rsidRPr="003F4E47">
        <w:rPr>
          <w:rFonts w:ascii="Times New Roman" w:hAnsi="Times New Roman" w:cs="Times New Roman"/>
          <w:sz w:val="28"/>
          <w:szCs w:val="28"/>
        </w:rPr>
        <w:t xml:space="preserve"> (слуховой нерв) и </w:t>
      </w:r>
      <w:proofErr w:type="spellStart"/>
      <w:r w:rsidR="00F970BE" w:rsidRPr="003F4E47">
        <w:rPr>
          <w:rFonts w:ascii="Times New Roman" w:hAnsi="Times New Roman" w:cs="Times New Roman"/>
          <w:sz w:val="28"/>
          <w:szCs w:val="28"/>
        </w:rPr>
        <w:t>стволомозгового</w:t>
      </w:r>
      <w:proofErr w:type="spellEnd"/>
      <w:r w:rsidR="00F970BE" w:rsidRPr="003F4E47">
        <w:rPr>
          <w:rFonts w:ascii="Times New Roman" w:hAnsi="Times New Roman" w:cs="Times New Roman"/>
          <w:sz w:val="28"/>
          <w:szCs w:val="28"/>
        </w:rPr>
        <w:t xml:space="preserve"> отделов слухового анализатора</w:t>
      </w:r>
      <w:r w:rsidRPr="003F4E47">
        <w:rPr>
          <w:rFonts w:ascii="Times New Roman" w:hAnsi="Times New Roman" w:cs="Times New Roman"/>
          <w:sz w:val="28"/>
          <w:szCs w:val="28"/>
        </w:rPr>
        <w:t xml:space="preserve">; </w:t>
      </w:r>
    </w:p>
    <w:p w:rsidR="00B9780E" w:rsidRDefault="003F4E47" w:rsidP="00B9780E">
      <w:pPr>
        <w:pStyle w:val="ac"/>
        <w:numPr>
          <w:ilvl w:val="0"/>
          <w:numId w:val="15"/>
        </w:numPr>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исключить </w:t>
      </w:r>
      <w:r w:rsidR="00B9780E" w:rsidRPr="00015D56">
        <w:rPr>
          <w:rFonts w:ascii="Times New Roman" w:hAnsi="Times New Roman" w:cs="Times New Roman"/>
          <w:color w:val="000000"/>
          <w:sz w:val="28"/>
          <w:szCs w:val="28"/>
          <w:shd w:val="clear" w:color="auto" w:fill="FFFFFF"/>
        </w:rPr>
        <w:t xml:space="preserve">риск пропустить потерю слуха при </w:t>
      </w:r>
      <w:r>
        <w:rPr>
          <w:rFonts w:ascii="Times New Roman" w:hAnsi="Times New Roman" w:cs="Times New Roman"/>
          <w:sz w:val="28"/>
          <w:szCs w:val="28"/>
        </w:rPr>
        <w:t xml:space="preserve">проведении </w:t>
      </w:r>
      <w:r w:rsidR="00AA2BA8" w:rsidRPr="003F4E47">
        <w:rPr>
          <w:rFonts w:ascii="Times New Roman" w:hAnsi="Times New Roman" w:cs="Times New Roman"/>
          <w:color w:val="000000"/>
          <w:sz w:val="28"/>
          <w:szCs w:val="28"/>
          <w:shd w:val="clear" w:color="auto" w:fill="FFFFFF"/>
        </w:rPr>
        <w:t xml:space="preserve">слухового скрининга новорожденных </w:t>
      </w:r>
      <w:r>
        <w:rPr>
          <w:rFonts w:ascii="Times New Roman" w:hAnsi="Times New Roman" w:cs="Times New Roman"/>
          <w:color w:val="000000"/>
          <w:sz w:val="28"/>
          <w:szCs w:val="28"/>
          <w:shd w:val="clear" w:color="auto" w:fill="FFFFFF"/>
        </w:rPr>
        <w:t xml:space="preserve">методом </w:t>
      </w:r>
      <w:proofErr w:type="spellStart"/>
      <w:r w:rsidR="00AA2BA8" w:rsidRPr="003F4E47">
        <w:rPr>
          <w:rFonts w:ascii="Times New Roman" w:hAnsi="Times New Roman" w:cs="Times New Roman"/>
          <w:color w:val="000000"/>
          <w:sz w:val="28"/>
          <w:szCs w:val="28"/>
          <w:shd w:val="clear" w:color="auto" w:fill="FFFFFF"/>
        </w:rPr>
        <w:t>отоакустическ</w:t>
      </w:r>
      <w:r>
        <w:rPr>
          <w:rFonts w:ascii="Times New Roman" w:hAnsi="Times New Roman" w:cs="Times New Roman"/>
          <w:color w:val="000000"/>
          <w:sz w:val="28"/>
          <w:szCs w:val="28"/>
          <w:shd w:val="clear" w:color="auto" w:fill="FFFFFF"/>
        </w:rPr>
        <w:t>ой</w:t>
      </w:r>
      <w:proofErr w:type="spellEnd"/>
      <w:r>
        <w:rPr>
          <w:rFonts w:ascii="Times New Roman" w:hAnsi="Times New Roman" w:cs="Times New Roman"/>
          <w:color w:val="000000"/>
          <w:sz w:val="28"/>
          <w:szCs w:val="28"/>
          <w:shd w:val="clear" w:color="auto" w:fill="FFFFFF"/>
        </w:rPr>
        <w:t xml:space="preserve"> </w:t>
      </w:r>
      <w:r w:rsidR="00AA2BA8" w:rsidRPr="003F4E47">
        <w:rPr>
          <w:rFonts w:ascii="Times New Roman" w:hAnsi="Times New Roman" w:cs="Times New Roman"/>
          <w:color w:val="000000"/>
          <w:sz w:val="28"/>
          <w:szCs w:val="28"/>
          <w:shd w:val="clear" w:color="auto" w:fill="FFFFFF"/>
        </w:rPr>
        <w:t>эмисси</w:t>
      </w:r>
      <w:r>
        <w:rPr>
          <w:rFonts w:ascii="Times New Roman" w:hAnsi="Times New Roman" w:cs="Times New Roman"/>
          <w:color w:val="000000"/>
          <w:sz w:val="28"/>
          <w:szCs w:val="28"/>
          <w:shd w:val="clear" w:color="auto" w:fill="FFFFFF"/>
        </w:rPr>
        <w:t>и</w:t>
      </w:r>
      <w:r w:rsidR="00AA2BA8" w:rsidRPr="003F4E47">
        <w:rPr>
          <w:rFonts w:ascii="Times New Roman" w:hAnsi="Times New Roman" w:cs="Times New Roman"/>
          <w:color w:val="000000"/>
          <w:sz w:val="28"/>
          <w:szCs w:val="28"/>
          <w:shd w:val="clear" w:color="auto" w:fill="FFFFFF"/>
        </w:rPr>
        <w:t xml:space="preserve"> (ОАЭ/ВОАЭ)</w:t>
      </w:r>
      <w:r>
        <w:rPr>
          <w:rFonts w:ascii="Times New Roman" w:hAnsi="Times New Roman" w:cs="Times New Roman"/>
          <w:color w:val="000000"/>
          <w:sz w:val="28"/>
          <w:szCs w:val="28"/>
          <w:shd w:val="clear" w:color="auto" w:fill="FFFFFF"/>
        </w:rPr>
        <w:t xml:space="preserve"> при наличии у новорожденного  </w:t>
      </w:r>
      <w:r w:rsidRPr="003F4E47">
        <w:rPr>
          <w:rFonts w:ascii="Times New Roman" w:hAnsi="Times New Roman" w:cs="Times New Roman"/>
          <w:color w:val="000000"/>
          <w:sz w:val="28"/>
          <w:szCs w:val="28"/>
          <w:shd w:val="clear" w:color="auto" w:fill="FFFFFF"/>
        </w:rPr>
        <w:t xml:space="preserve">синдрома </w:t>
      </w:r>
      <w:r w:rsidRPr="00B9780E">
        <w:rPr>
          <w:rFonts w:ascii="Times New Roman" w:hAnsi="Times New Roman" w:cs="Times New Roman"/>
          <w:color w:val="000000"/>
          <w:sz w:val="28"/>
          <w:szCs w:val="28"/>
          <w:shd w:val="clear" w:color="auto" w:fill="FFFFFF"/>
        </w:rPr>
        <w:t xml:space="preserve">слуховой </w:t>
      </w:r>
      <w:proofErr w:type="spellStart"/>
      <w:r w:rsidRPr="00B9780E">
        <w:rPr>
          <w:rFonts w:ascii="Times New Roman" w:hAnsi="Times New Roman" w:cs="Times New Roman"/>
          <w:color w:val="000000"/>
          <w:sz w:val="28"/>
          <w:szCs w:val="28"/>
          <w:shd w:val="clear" w:color="auto" w:fill="FFFFFF"/>
        </w:rPr>
        <w:t>нейропатии</w:t>
      </w:r>
      <w:proofErr w:type="spellEnd"/>
      <w:r>
        <w:rPr>
          <w:rFonts w:ascii="Times New Roman" w:hAnsi="Times New Roman" w:cs="Times New Roman"/>
          <w:color w:val="000000"/>
          <w:sz w:val="28"/>
          <w:szCs w:val="28"/>
          <w:shd w:val="clear" w:color="auto" w:fill="FFFFFF"/>
        </w:rPr>
        <w:t xml:space="preserve">, имеющей </w:t>
      </w:r>
      <w:r w:rsidR="00AA2BA8" w:rsidRPr="003F4E47">
        <w:rPr>
          <w:rFonts w:ascii="Times New Roman" w:hAnsi="Times New Roman" w:cs="Times New Roman"/>
          <w:color w:val="000000"/>
          <w:sz w:val="28"/>
          <w:szCs w:val="28"/>
          <w:shd w:val="clear" w:color="auto" w:fill="FFFFFF"/>
        </w:rPr>
        <w:t>больш</w:t>
      </w:r>
      <w:r>
        <w:rPr>
          <w:rFonts w:ascii="Times New Roman" w:hAnsi="Times New Roman" w:cs="Times New Roman"/>
          <w:color w:val="000000"/>
          <w:sz w:val="28"/>
          <w:szCs w:val="28"/>
          <w:shd w:val="clear" w:color="auto" w:fill="FFFFFF"/>
        </w:rPr>
        <w:t>ую</w:t>
      </w:r>
      <w:r w:rsidR="00AA2BA8" w:rsidRPr="003F4E47">
        <w:rPr>
          <w:rFonts w:ascii="Times New Roman" w:hAnsi="Times New Roman" w:cs="Times New Roman"/>
          <w:color w:val="000000"/>
          <w:sz w:val="28"/>
          <w:szCs w:val="28"/>
          <w:shd w:val="clear" w:color="auto" w:fill="FFFFFF"/>
        </w:rPr>
        <w:t xml:space="preserve"> распространенность</w:t>
      </w:r>
      <w:r w:rsidR="00B9780E" w:rsidRPr="00B9780E">
        <w:rPr>
          <w:rFonts w:ascii="Times New Roman" w:hAnsi="Times New Roman" w:cs="Times New Roman"/>
          <w:color w:val="000000"/>
          <w:sz w:val="28"/>
          <w:szCs w:val="28"/>
          <w:shd w:val="clear" w:color="auto" w:fill="FFFFFF"/>
        </w:rPr>
        <w:t xml:space="preserve"> </w:t>
      </w:r>
      <w:r w:rsidR="00B9780E">
        <w:rPr>
          <w:rFonts w:ascii="Times New Roman" w:hAnsi="Times New Roman" w:cs="Times New Roman"/>
          <w:color w:val="000000"/>
          <w:sz w:val="28"/>
          <w:szCs w:val="28"/>
          <w:shd w:val="clear" w:color="auto" w:fill="FFFFFF"/>
        </w:rPr>
        <w:t xml:space="preserve">при </w:t>
      </w:r>
      <w:r w:rsidR="00B9780E" w:rsidRPr="00015D56">
        <w:rPr>
          <w:rFonts w:ascii="Times New Roman" w:hAnsi="Times New Roman" w:cs="Times New Roman"/>
          <w:color w:val="000000"/>
          <w:sz w:val="28"/>
          <w:szCs w:val="28"/>
          <w:shd w:val="clear" w:color="auto" w:fill="FFFFFF"/>
        </w:rPr>
        <w:t>применени</w:t>
      </w:r>
      <w:r w:rsidR="00B9780E">
        <w:rPr>
          <w:rFonts w:ascii="Times New Roman" w:hAnsi="Times New Roman" w:cs="Times New Roman"/>
          <w:color w:val="000000"/>
          <w:sz w:val="28"/>
          <w:szCs w:val="28"/>
          <w:shd w:val="clear" w:color="auto" w:fill="FFFFFF"/>
        </w:rPr>
        <w:t>и</w:t>
      </w:r>
      <w:r w:rsidR="00B9780E" w:rsidRPr="00015D56">
        <w:rPr>
          <w:rFonts w:ascii="Times New Roman" w:hAnsi="Times New Roman" w:cs="Times New Roman"/>
          <w:color w:val="000000"/>
          <w:sz w:val="28"/>
          <w:szCs w:val="28"/>
          <w:shd w:val="clear" w:color="auto" w:fill="FFFFFF"/>
        </w:rPr>
        <w:t xml:space="preserve"> </w:t>
      </w:r>
      <w:proofErr w:type="spellStart"/>
      <w:r w:rsidR="00B9780E" w:rsidRPr="00015D56">
        <w:rPr>
          <w:rFonts w:ascii="Times New Roman" w:hAnsi="Times New Roman" w:cs="Times New Roman"/>
          <w:color w:val="000000"/>
          <w:sz w:val="28"/>
          <w:szCs w:val="28"/>
          <w:shd w:val="clear" w:color="auto" w:fill="FFFFFF"/>
        </w:rPr>
        <w:t>коротколатентных</w:t>
      </w:r>
      <w:proofErr w:type="spellEnd"/>
      <w:r w:rsidR="00B9780E" w:rsidRPr="00015D56">
        <w:rPr>
          <w:rFonts w:ascii="Times New Roman" w:hAnsi="Times New Roman" w:cs="Times New Roman"/>
          <w:color w:val="000000"/>
          <w:sz w:val="28"/>
          <w:szCs w:val="28"/>
          <w:shd w:val="clear" w:color="auto" w:fill="FFFFFF"/>
        </w:rPr>
        <w:t xml:space="preserve"> слуховых вызванных потенциалов (КСВП)</w:t>
      </w:r>
      <w:r w:rsidR="00B9780E">
        <w:rPr>
          <w:rFonts w:ascii="Times New Roman" w:hAnsi="Times New Roman" w:cs="Times New Roman"/>
          <w:color w:val="000000"/>
          <w:sz w:val="28"/>
          <w:szCs w:val="28"/>
          <w:shd w:val="clear" w:color="auto" w:fill="FFFFFF"/>
        </w:rPr>
        <w:t>;</w:t>
      </w:r>
    </w:p>
    <w:p w:rsidR="00AA2BA8" w:rsidRPr="00B9780E" w:rsidRDefault="00B9780E" w:rsidP="00B9780E">
      <w:pPr>
        <w:pStyle w:val="ac"/>
        <w:numPr>
          <w:ilvl w:val="0"/>
          <w:numId w:val="15"/>
        </w:numPr>
        <w:ind w:left="0"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соответствовать  требованиям международных </w:t>
      </w:r>
      <w:r w:rsidR="00AA2BA8" w:rsidRPr="00B9780E">
        <w:rPr>
          <w:rFonts w:ascii="Times New Roman" w:hAnsi="Times New Roman" w:cs="Times New Roman"/>
          <w:color w:val="000000"/>
          <w:sz w:val="28"/>
          <w:szCs w:val="28"/>
          <w:shd w:val="clear" w:color="auto" w:fill="FFFFFF"/>
        </w:rPr>
        <w:t xml:space="preserve">слухового скрининга новорожденных </w:t>
      </w:r>
      <w:r>
        <w:rPr>
          <w:rFonts w:ascii="Times New Roman" w:hAnsi="Times New Roman" w:cs="Times New Roman"/>
          <w:color w:val="000000"/>
          <w:sz w:val="28"/>
          <w:szCs w:val="28"/>
          <w:shd w:val="clear" w:color="auto" w:fill="FFFFFF"/>
        </w:rPr>
        <w:t>(</w:t>
      </w:r>
      <w:r w:rsidR="00AA2BA8" w:rsidRPr="00B9780E">
        <w:rPr>
          <w:rFonts w:ascii="Times New Roman" w:hAnsi="Times New Roman" w:cs="Times New Roman"/>
          <w:color w:val="000000"/>
          <w:sz w:val="28"/>
          <w:szCs w:val="28"/>
          <w:shd w:val="clear" w:color="auto" w:fill="FFFFFF"/>
        </w:rPr>
        <w:t>США, Канад</w:t>
      </w:r>
      <w:r>
        <w:rPr>
          <w:rFonts w:ascii="Times New Roman" w:hAnsi="Times New Roman" w:cs="Times New Roman"/>
          <w:color w:val="000000"/>
          <w:sz w:val="28"/>
          <w:szCs w:val="28"/>
          <w:shd w:val="clear" w:color="auto" w:fill="FFFFFF"/>
        </w:rPr>
        <w:t>а</w:t>
      </w:r>
      <w:r w:rsidR="00AA2BA8" w:rsidRPr="00B9780E">
        <w:rPr>
          <w:rFonts w:ascii="Times New Roman" w:hAnsi="Times New Roman" w:cs="Times New Roman"/>
          <w:color w:val="000000"/>
          <w:sz w:val="28"/>
          <w:szCs w:val="28"/>
          <w:shd w:val="clear" w:color="auto" w:fill="FFFFFF"/>
        </w:rPr>
        <w:t>, Великобритани</w:t>
      </w:r>
      <w:r>
        <w:rPr>
          <w:rFonts w:ascii="Times New Roman" w:hAnsi="Times New Roman" w:cs="Times New Roman"/>
          <w:color w:val="000000"/>
          <w:sz w:val="28"/>
          <w:szCs w:val="28"/>
          <w:shd w:val="clear" w:color="auto" w:fill="FFFFFF"/>
        </w:rPr>
        <w:t>я</w:t>
      </w:r>
      <w:r w:rsidR="00AA2BA8" w:rsidRPr="00B9780E">
        <w:rPr>
          <w:rFonts w:ascii="Times New Roman" w:hAnsi="Times New Roman" w:cs="Times New Roman"/>
          <w:color w:val="000000"/>
          <w:sz w:val="28"/>
          <w:szCs w:val="28"/>
          <w:shd w:val="clear" w:color="auto" w:fill="FFFFFF"/>
        </w:rPr>
        <w:t>, стран</w:t>
      </w:r>
      <w:r>
        <w:rPr>
          <w:rFonts w:ascii="Times New Roman" w:hAnsi="Times New Roman" w:cs="Times New Roman"/>
          <w:color w:val="000000"/>
          <w:sz w:val="28"/>
          <w:szCs w:val="28"/>
          <w:shd w:val="clear" w:color="auto" w:fill="FFFFFF"/>
        </w:rPr>
        <w:t>ы</w:t>
      </w:r>
      <w:r w:rsidR="00AA2BA8" w:rsidRPr="00B9780E">
        <w:rPr>
          <w:rFonts w:ascii="Times New Roman" w:hAnsi="Times New Roman" w:cs="Times New Roman"/>
          <w:color w:val="000000"/>
          <w:sz w:val="28"/>
          <w:szCs w:val="28"/>
          <w:shd w:val="clear" w:color="auto" w:fill="FFFFFF"/>
        </w:rPr>
        <w:t xml:space="preserve"> Евросоюза, Турци</w:t>
      </w:r>
      <w:r>
        <w:rPr>
          <w:rFonts w:ascii="Times New Roman" w:hAnsi="Times New Roman" w:cs="Times New Roman"/>
          <w:color w:val="000000"/>
          <w:sz w:val="28"/>
          <w:szCs w:val="28"/>
          <w:shd w:val="clear" w:color="auto" w:fill="FFFFFF"/>
        </w:rPr>
        <w:t>я</w:t>
      </w:r>
      <w:r w:rsidR="00AA2BA8" w:rsidRPr="00B9780E">
        <w:rPr>
          <w:rFonts w:ascii="Times New Roman" w:hAnsi="Times New Roman" w:cs="Times New Roman"/>
          <w:color w:val="000000"/>
          <w:sz w:val="28"/>
          <w:szCs w:val="28"/>
          <w:shd w:val="clear" w:color="auto" w:fill="FFFFFF"/>
        </w:rPr>
        <w:t xml:space="preserve"> и други</w:t>
      </w:r>
      <w:r>
        <w:rPr>
          <w:rFonts w:ascii="Times New Roman" w:hAnsi="Times New Roman" w:cs="Times New Roman"/>
          <w:color w:val="000000"/>
          <w:sz w:val="28"/>
          <w:szCs w:val="28"/>
          <w:shd w:val="clear" w:color="auto" w:fill="FFFFFF"/>
        </w:rPr>
        <w:t>е</w:t>
      </w:r>
      <w:r w:rsidR="00AA2BA8" w:rsidRPr="00B9780E">
        <w:rPr>
          <w:rFonts w:ascii="Times New Roman" w:hAnsi="Times New Roman" w:cs="Times New Roman"/>
          <w:color w:val="000000"/>
          <w:sz w:val="28"/>
          <w:szCs w:val="28"/>
          <w:shd w:val="clear" w:color="auto" w:fill="FFFFFF"/>
        </w:rPr>
        <w:t xml:space="preserve"> стран</w:t>
      </w:r>
      <w:r>
        <w:rPr>
          <w:rFonts w:ascii="Times New Roman" w:hAnsi="Times New Roman" w:cs="Times New Roman"/>
          <w:color w:val="000000"/>
          <w:sz w:val="28"/>
          <w:szCs w:val="28"/>
          <w:shd w:val="clear" w:color="auto" w:fill="FFFFFF"/>
        </w:rPr>
        <w:t xml:space="preserve">ы), использующих </w:t>
      </w:r>
      <w:r w:rsidR="00AA2BA8" w:rsidRPr="00B9780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оба </w:t>
      </w:r>
      <w:r w:rsidR="00AA2BA8" w:rsidRPr="00B9780E">
        <w:rPr>
          <w:rFonts w:ascii="Times New Roman" w:hAnsi="Times New Roman" w:cs="Times New Roman"/>
          <w:color w:val="000000"/>
          <w:sz w:val="28"/>
          <w:szCs w:val="28"/>
          <w:shd w:val="clear" w:color="auto" w:fill="FFFFFF"/>
        </w:rPr>
        <w:t>метод</w:t>
      </w:r>
      <w:r>
        <w:rPr>
          <w:rFonts w:ascii="Times New Roman" w:hAnsi="Times New Roman" w:cs="Times New Roman"/>
          <w:color w:val="000000"/>
          <w:sz w:val="28"/>
          <w:szCs w:val="28"/>
          <w:shd w:val="clear" w:color="auto" w:fill="FFFFFF"/>
        </w:rPr>
        <w:t>а</w:t>
      </w:r>
      <w:r w:rsidR="00AA2BA8" w:rsidRPr="00B9780E">
        <w:rPr>
          <w:rFonts w:ascii="Times New Roman" w:hAnsi="Times New Roman" w:cs="Times New Roman"/>
          <w:color w:val="000000"/>
          <w:sz w:val="28"/>
          <w:szCs w:val="28"/>
          <w:shd w:val="clear" w:color="auto" w:fill="FFFFFF"/>
        </w:rPr>
        <w:t xml:space="preserve"> слухового скрининга п</w:t>
      </w:r>
      <w:proofErr w:type="gramStart"/>
      <w:r w:rsidR="00AA2BA8" w:rsidRPr="00B9780E">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 xml:space="preserve"> </w:t>
      </w:r>
      <w:r w:rsidRPr="003F4E47">
        <w:rPr>
          <w:rFonts w:ascii="Times New Roman" w:hAnsi="Times New Roman" w:cs="Times New Roman"/>
          <w:color w:val="000000"/>
          <w:sz w:val="28"/>
          <w:szCs w:val="28"/>
          <w:shd w:val="clear" w:color="auto" w:fill="FFFFFF"/>
        </w:rPr>
        <w:t>ОАЭ</w:t>
      </w:r>
      <w:proofErr w:type="gramEnd"/>
      <w:r w:rsidRPr="003F4E47">
        <w:rPr>
          <w:rFonts w:ascii="Times New Roman" w:hAnsi="Times New Roman" w:cs="Times New Roman"/>
          <w:color w:val="000000"/>
          <w:sz w:val="28"/>
          <w:szCs w:val="28"/>
          <w:shd w:val="clear" w:color="auto" w:fill="FFFFFF"/>
        </w:rPr>
        <w:t>/ВОАЭ</w:t>
      </w:r>
      <w:r>
        <w:rPr>
          <w:rFonts w:ascii="Times New Roman" w:hAnsi="Times New Roman" w:cs="Times New Roman"/>
          <w:color w:val="000000"/>
          <w:sz w:val="28"/>
          <w:szCs w:val="28"/>
          <w:shd w:val="clear" w:color="auto" w:fill="FFFFFF"/>
        </w:rPr>
        <w:t xml:space="preserve"> и </w:t>
      </w:r>
      <w:r w:rsidR="00AA2BA8" w:rsidRPr="00B9780E">
        <w:rPr>
          <w:rFonts w:ascii="Times New Roman" w:hAnsi="Times New Roman" w:cs="Times New Roman"/>
          <w:color w:val="000000"/>
          <w:sz w:val="28"/>
          <w:szCs w:val="28"/>
          <w:shd w:val="clear" w:color="auto" w:fill="FFFFFF"/>
        </w:rPr>
        <w:t xml:space="preserve"> КСВП у всех новорожденных.</w:t>
      </w:r>
      <w:r w:rsidR="00AA2BA8" w:rsidRPr="00B9780E">
        <w:rPr>
          <w:rFonts w:ascii="Times New Roman" w:eastAsia="Times New Roman" w:hAnsi="Times New Roman" w:cs="Times New Roman"/>
          <w:color w:val="000000"/>
          <w:sz w:val="28"/>
          <w:szCs w:val="28"/>
        </w:rPr>
        <w:t xml:space="preserve"> </w:t>
      </w:r>
    </w:p>
    <w:p w:rsidR="00130E42" w:rsidRDefault="00130E42" w:rsidP="00601D33">
      <w:pPr>
        <w:rPr>
          <w:rFonts w:ascii="Times New Roman" w:hAnsi="Times New Roman" w:cs="Times New Roman"/>
          <w:sz w:val="28"/>
          <w:szCs w:val="28"/>
        </w:rPr>
      </w:pPr>
    </w:p>
    <w:p w:rsidR="00251441" w:rsidRPr="00AC4464" w:rsidRDefault="00251441" w:rsidP="00601D33">
      <w:pPr>
        <w:pStyle w:val="ac"/>
        <w:tabs>
          <w:tab w:val="left" w:pos="1134"/>
        </w:tabs>
        <w:spacing w:after="0" w:line="240" w:lineRule="auto"/>
        <w:ind w:left="709"/>
        <w:jc w:val="both"/>
        <w:rPr>
          <w:rFonts w:ascii="Times New Roman" w:hAnsi="Times New Roman"/>
          <w:sz w:val="28"/>
          <w:szCs w:val="24"/>
        </w:rPr>
      </w:pPr>
    </w:p>
    <w:p w:rsidR="00251441" w:rsidRDefault="00251441" w:rsidP="0015601A">
      <w:pPr>
        <w:rPr>
          <w:rFonts w:ascii="Times New Roman" w:hAnsi="Times New Roman" w:cs="Times New Roman"/>
          <w:color w:val="0070C0"/>
          <w:sz w:val="28"/>
          <w:szCs w:val="28"/>
        </w:rPr>
      </w:pPr>
    </w:p>
    <w:p w:rsidR="00251441" w:rsidRDefault="00251441"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3A5BF5" w:rsidRDefault="003A5BF5" w:rsidP="0015601A">
      <w:pPr>
        <w:rPr>
          <w:rFonts w:ascii="Times New Roman" w:hAnsi="Times New Roman" w:cs="Times New Roman"/>
          <w:color w:val="0070C0"/>
          <w:sz w:val="28"/>
          <w:szCs w:val="28"/>
        </w:rPr>
      </w:pPr>
    </w:p>
    <w:p w:rsidR="00251441" w:rsidRDefault="00251441" w:rsidP="0015601A">
      <w:pPr>
        <w:rPr>
          <w:rFonts w:ascii="Times New Roman" w:hAnsi="Times New Roman" w:cs="Times New Roman"/>
          <w:color w:val="0070C0"/>
          <w:sz w:val="28"/>
          <w:szCs w:val="28"/>
        </w:rPr>
      </w:pPr>
    </w:p>
    <w:p w:rsidR="00B9780E" w:rsidRDefault="00B9780E" w:rsidP="0015601A">
      <w:pPr>
        <w:rPr>
          <w:rFonts w:ascii="Times New Roman" w:hAnsi="Times New Roman" w:cs="Times New Roman"/>
          <w:color w:val="0070C0"/>
          <w:sz w:val="28"/>
          <w:szCs w:val="28"/>
        </w:rPr>
      </w:pPr>
    </w:p>
    <w:p w:rsidR="00B9780E" w:rsidRDefault="00B9780E" w:rsidP="0015601A">
      <w:pPr>
        <w:rPr>
          <w:rFonts w:ascii="Times New Roman" w:hAnsi="Times New Roman" w:cs="Times New Roman"/>
          <w:color w:val="0070C0"/>
          <w:sz w:val="28"/>
          <w:szCs w:val="28"/>
        </w:rPr>
      </w:pPr>
    </w:p>
    <w:p w:rsidR="00B9780E" w:rsidRDefault="00B9780E" w:rsidP="0015601A">
      <w:pPr>
        <w:rPr>
          <w:rFonts w:ascii="Times New Roman" w:hAnsi="Times New Roman" w:cs="Times New Roman"/>
          <w:color w:val="0070C0"/>
          <w:sz w:val="28"/>
          <w:szCs w:val="28"/>
        </w:rPr>
      </w:pPr>
    </w:p>
    <w:p w:rsidR="00B9780E" w:rsidRDefault="00B9780E" w:rsidP="0015601A">
      <w:pPr>
        <w:rPr>
          <w:rFonts w:ascii="Times New Roman" w:hAnsi="Times New Roman" w:cs="Times New Roman"/>
          <w:color w:val="0070C0"/>
          <w:sz w:val="28"/>
          <w:szCs w:val="28"/>
        </w:rPr>
      </w:pPr>
    </w:p>
    <w:p w:rsidR="0061309A" w:rsidRDefault="0061309A" w:rsidP="0015601A">
      <w:pPr>
        <w:rPr>
          <w:rFonts w:ascii="Times New Roman" w:hAnsi="Times New Roman" w:cs="Times New Roman"/>
          <w:color w:val="0070C0"/>
          <w:sz w:val="28"/>
          <w:szCs w:val="28"/>
        </w:rPr>
      </w:pPr>
    </w:p>
    <w:p w:rsidR="0015601A" w:rsidRPr="00AA0734" w:rsidRDefault="0015601A" w:rsidP="0015601A">
      <w:pPr>
        <w:rPr>
          <w:rFonts w:ascii="Times New Roman" w:hAnsi="Times New Roman" w:cs="Times New Roman"/>
          <w:color w:val="0070C0"/>
          <w:sz w:val="28"/>
          <w:szCs w:val="28"/>
          <w:lang w:val="en-US"/>
        </w:rPr>
      </w:pPr>
      <w:r>
        <w:rPr>
          <w:rFonts w:ascii="Times New Roman" w:hAnsi="Times New Roman" w:cs="Times New Roman"/>
          <w:color w:val="0070C0"/>
          <w:sz w:val="28"/>
          <w:szCs w:val="28"/>
        </w:rPr>
        <w:lastRenderedPageBreak/>
        <w:t>Список</w:t>
      </w:r>
      <w:r w:rsidRPr="00AA0734">
        <w:rPr>
          <w:rFonts w:ascii="Times New Roman" w:hAnsi="Times New Roman" w:cs="Times New Roman"/>
          <w:color w:val="0070C0"/>
          <w:sz w:val="28"/>
          <w:szCs w:val="28"/>
          <w:lang w:val="en-US"/>
        </w:rPr>
        <w:t xml:space="preserve"> </w:t>
      </w:r>
      <w:r>
        <w:rPr>
          <w:rFonts w:ascii="Times New Roman" w:hAnsi="Times New Roman" w:cs="Times New Roman"/>
          <w:color w:val="0070C0"/>
          <w:sz w:val="28"/>
          <w:szCs w:val="28"/>
        </w:rPr>
        <w:t>литературы</w:t>
      </w:r>
      <w:r w:rsidRPr="00AA0734">
        <w:rPr>
          <w:rFonts w:ascii="Times New Roman" w:hAnsi="Times New Roman" w:cs="Times New Roman"/>
          <w:color w:val="0070C0"/>
          <w:sz w:val="28"/>
          <w:szCs w:val="28"/>
          <w:lang w:val="en-US"/>
        </w:rPr>
        <w:t>:</w:t>
      </w:r>
    </w:p>
    <w:p w:rsidR="0015601A" w:rsidRPr="005678B7" w:rsidRDefault="0015601A" w:rsidP="0015601A">
      <w:pPr>
        <w:pStyle w:val="af"/>
        <w:shd w:val="clear" w:color="auto" w:fill="FFFFFF"/>
        <w:spacing w:before="0" w:beforeAutospacing="0" w:after="0" w:afterAutospacing="0"/>
        <w:ind w:right="-144"/>
        <w:jc w:val="both"/>
        <w:rPr>
          <w:sz w:val="28"/>
          <w:szCs w:val="28"/>
          <w:lang w:val="en-US"/>
        </w:rPr>
      </w:pPr>
      <w:proofErr w:type="gramStart"/>
      <w:r w:rsidRPr="006F59C6">
        <w:rPr>
          <w:sz w:val="28"/>
          <w:szCs w:val="28"/>
          <w:lang w:val="en-US"/>
        </w:rPr>
        <w:t>1.</w:t>
      </w:r>
      <w:r w:rsidRPr="005678B7">
        <w:rPr>
          <w:sz w:val="28"/>
          <w:szCs w:val="28"/>
          <w:lang w:val="en-US"/>
        </w:rPr>
        <w:t>U.S</w:t>
      </w:r>
      <w:proofErr w:type="gramEnd"/>
      <w:r w:rsidRPr="005678B7">
        <w:rPr>
          <w:sz w:val="28"/>
          <w:szCs w:val="28"/>
          <w:lang w:val="en-US"/>
        </w:rPr>
        <w:t>. Department of Health and Human Services, Public Health Service. Healthy People 2000: National Health Promotion and Disease Prevention Objectives. Washington, DC: U.S. Government Printing Office; 1990.</w:t>
      </w:r>
    </w:p>
    <w:p w:rsidR="0015601A" w:rsidRPr="00345E63" w:rsidRDefault="0015601A" w:rsidP="0015601A">
      <w:pPr>
        <w:shd w:val="clear" w:color="auto" w:fill="FFFFFF"/>
        <w:spacing w:after="0" w:line="240" w:lineRule="auto"/>
        <w:ind w:right="-144"/>
        <w:jc w:val="both"/>
        <w:rPr>
          <w:rStyle w:val="element-citation"/>
          <w:rFonts w:ascii="Times New Roman" w:hAnsi="Times New Roman" w:cs="Times New Roman"/>
          <w:sz w:val="28"/>
          <w:szCs w:val="28"/>
          <w:lang w:val="en-US"/>
        </w:rPr>
      </w:pPr>
    </w:p>
    <w:p w:rsidR="0015601A" w:rsidRPr="00345E63" w:rsidRDefault="0015601A" w:rsidP="0015601A">
      <w:pPr>
        <w:shd w:val="clear" w:color="auto" w:fill="FFFFFF"/>
        <w:spacing w:after="0" w:line="240" w:lineRule="auto"/>
        <w:ind w:right="-144"/>
        <w:jc w:val="both"/>
        <w:rPr>
          <w:rStyle w:val="ae"/>
          <w:rFonts w:ascii="Times New Roman" w:hAnsi="Times New Roman" w:cs="Times New Roman"/>
          <w:color w:val="auto"/>
          <w:sz w:val="28"/>
          <w:szCs w:val="28"/>
          <w:u w:val="none"/>
          <w:lang w:val="en-US"/>
        </w:rPr>
      </w:pPr>
      <w:proofErr w:type="gramStart"/>
      <w:r w:rsidRPr="006F59C6">
        <w:rPr>
          <w:rStyle w:val="element-citation"/>
          <w:rFonts w:ascii="Times New Roman" w:hAnsi="Times New Roman" w:cs="Times New Roman"/>
          <w:sz w:val="28"/>
          <w:szCs w:val="28"/>
          <w:lang w:val="en-US"/>
        </w:rPr>
        <w:t>2.Vohr</w:t>
      </w:r>
      <w:proofErr w:type="gramEnd"/>
      <w:r w:rsidRPr="006F59C6">
        <w:rPr>
          <w:rStyle w:val="element-citation"/>
          <w:rFonts w:ascii="Times New Roman" w:hAnsi="Times New Roman" w:cs="Times New Roman"/>
          <w:sz w:val="28"/>
          <w:szCs w:val="28"/>
          <w:lang w:val="en-US"/>
        </w:rPr>
        <w:t xml:space="preserve"> BR, Carty LM, Moore PE, et al. The Rhode Island Hearing Assessment Program: Experience with statewide hearing screening (1993–1996) </w:t>
      </w:r>
      <w:r w:rsidRPr="006F59C6">
        <w:rPr>
          <w:rStyle w:val="ref-journal"/>
          <w:rFonts w:ascii="Times New Roman" w:hAnsi="Times New Roman" w:cs="Times New Roman"/>
          <w:sz w:val="28"/>
          <w:szCs w:val="28"/>
          <w:lang w:val="en-US"/>
        </w:rPr>
        <w:t xml:space="preserve">J </w:t>
      </w:r>
      <w:proofErr w:type="spellStart"/>
      <w:r w:rsidRPr="006F59C6">
        <w:rPr>
          <w:rStyle w:val="ref-journal"/>
          <w:rFonts w:ascii="Times New Roman" w:hAnsi="Times New Roman" w:cs="Times New Roman"/>
          <w:sz w:val="28"/>
          <w:szCs w:val="28"/>
          <w:lang w:val="en-US"/>
        </w:rPr>
        <w:t>Pediatr</w:t>
      </w:r>
      <w:proofErr w:type="spellEnd"/>
      <w:r w:rsidRPr="006F59C6">
        <w:rPr>
          <w:rStyle w:val="ref-journal"/>
          <w:rFonts w:ascii="Times New Roman" w:hAnsi="Times New Roman" w:cs="Times New Roman"/>
          <w:sz w:val="28"/>
          <w:szCs w:val="28"/>
          <w:lang w:val="en-US"/>
        </w:rPr>
        <w:t>. </w:t>
      </w:r>
      <w:proofErr w:type="gramStart"/>
      <w:r w:rsidR="00DD2A5E" w:rsidRPr="00345E63">
        <w:rPr>
          <w:rStyle w:val="element-citation"/>
          <w:rFonts w:ascii="Times New Roman" w:hAnsi="Times New Roman" w:cs="Times New Roman"/>
          <w:sz w:val="28"/>
          <w:szCs w:val="28"/>
          <w:lang w:val="en-US"/>
        </w:rPr>
        <w:t>1998;</w:t>
      </w:r>
      <w:r w:rsidR="00DD2A5E" w:rsidRPr="00345E63">
        <w:rPr>
          <w:rStyle w:val="ref-vol"/>
          <w:rFonts w:ascii="Times New Roman" w:hAnsi="Times New Roman" w:cs="Times New Roman"/>
          <w:sz w:val="28"/>
          <w:szCs w:val="28"/>
          <w:lang w:val="en-US"/>
        </w:rPr>
        <w:t xml:space="preserve"> 133:353</w:t>
      </w:r>
      <w:r w:rsidRPr="00345E63">
        <w:rPr>
          <w:rStyle w:val="element-citation"/>
          <w:rFonts w:ascii="Times New Roman" w:hAnsi="Times New Roman" w:cs="Times New Roman"/>
          <w:sz w:val="28"/>
          <w:szCs w:val="28"/>
          <w:lang w:val="en-US"/>
        </w:rPr>
        <w:t>–357.</w:t>
      </w:r>
      <w:proofErr w:type="gramEnd"/>
      <w:r w:rsidRPr="00345E63">
        <w:rPr>
          <w:rStyle w:val="element-citation"/>
          <w:rFonts w:ascii="Times New Roman" w:hAnsi="Times New Roman" w:cs="Times New Roman"/>
          <w:sz w:val="28"/>
          <w:szCs w:val="28"/>
          <w:lang w:val="en-US"/>
        </w:rPr>
        <w:t> </w:t>
      </w:r>
      <w:hyperlink r:id="rId16" w:history="1">
        <w:r w:rsidRPr="00345E63">
          <w:rPr>
            <w:rStyle w:val="ae"/>
            <w:rFonts w:ascii="Times New Roman" w:hAnsi="Times New Roman" w:cs="Times New Roman"/>
            <w:color w:val="auto"/>
            <w:sz w:val="28"/>
            <w:szCs w:val="28"/>
            <w:u w:val="none"/>
            <w:lang w:val="en-US"/>
          </w:rPr>
          <w:t>https://www.ncbi.nlm.nih.gov/pubmed/9738715</w:t>
        </w:r>
      </w:hyperlink>
    </w:p>
    <w:p w:rsidR="0015601A" w:rsidRPr="00345E63" w:rsidRDefault="0015601A" w:rsidP="0015601A">
      <w:pPr>
        <w:shd w:val="clear" w:color="auto" w:fill="FFFFFF"/>
        <w:spacing w:after="0" w:line="240" w:lineRule="auto"/>
        <w:ind w:right="-144"/>
        <w:jc w:val="both"/>
        <w:rPr>
          <w:rFonts w:ascii="Times New Roman" w:hAnsi="Times New Roman" w:cs="Times New Roman"/>
          <w:sz w:val="28"/>
          <w:szCs w:val="28"/>
          <w:lang w:val="en-US"/>
        </w:rPr>
      </w:pPr>
    </w:p>
    <w:p w:rsidR="0015601A" w:rsidRPr="00345E63" w:rsidRDefault="0015601A" w:rsidP="0015601A">
      <w:pPr>
        <w:shd w:val="clear" w:color="auto" w:fill="FFFFFF"/>
        <w:spacing w:after="0" w:line="240" w:lineRule="auto"/>
        <w:ind w:right="-144"/>
        <w:jc w:val="both"/>
        <w:rPr>
          <w:rFonts w:ascii="Times New Roman" w:hAnsi="Times New Roman" w:cs="Times New Roman"/>
          <w:sz w:val="28"/>
          <w:szCs w:val="28"/>
          <w:lang w:val="en-US"/>
        </w:rPr>
      </w:pPr>
      <w:r w:rsidRPr="006F59C6">
        <w:rPr>
          <w:rFonts w:ascii="Times New Roman" w:hAnsi="Times New Roman" w:cs="Times New Roman"/>
          <w:sz w:val="28"/>
          <w:szCs w:val="28"/>
          <w:lang w:val="en-US"/>
        </w:rPr>
        <w:t>3.</w:t>
      </w:r>
      <w:r w:rsidRPr="006F59C6">
        <w:rPr>
          <w:rFonts w:ascii="Times New Roman" w:hAnsi="Times New Roman" w:cs="Times New Roman"/>
          <w:lang w:val="en-US"/>
        </w:rPr>
        <w:t xml:space="preserve"> </w:t>
      </w:r>
      <w:hyperlink r:id="rId17" w:history="1">
        <w:r w:rsidRPr="006F59C6">
          <w:rPr>
            <w:rStyle w:val="ae"/>
            <w:rFonts w:ascii="Times New Roman" w:hAnsi="Times New Roman" w:cs="Times New Roman"/>
            <w:color w:val="auto"/>
            <w:sz w:val="28"/>
            <w:szCs w:val="28"/>
            <w:u w:val="none"/>
            <w:lang w:val="en-US"/>
          </w:rPr>
          <w:t>Winnie Chung</w:t>
        </w:r>
      </w:hyperlink>
      <w:r w:rsidRPr="006F59C6">
        <w:rPr>
          <w:rFonts w:ascii="Times New Roman" w:hAnsi="Times New Roman" w:cs="Times New Roman"/>
          <w:sz w:val="28"/>
          <w:szCs w:val="28"/>
          <w:lang w:val="en-US"/>
        </w:rPr>
        <w:t>, </w:t>
      </w:r>
      <w:hyperlink r:id="rId18" w:history="1">
        <w:r w:rsidRPr="006F59C6">
          <w:rPr>
            <w:rStyle w:val="ae"/>
            <w:rFonts w:ascii="Times New Roman" w:hAnsi="Times New Roman" w:cs="Times New Roman"/>
            <w:color w:val="auto"/>
            <w:sz w:val="28"/>
            <w:szCs w:val="28"/>
            <w:u w:val="none"/>
            <w:lang w:val="en-US"/>
          </w:rPr>
          <w:t>Kathryn L. Beauchaine</w:t>
        </w:r>
      </w:hyperlink>
      <w:r w:rsidRPr="006F59C6">
        <w:rPr>
          <w:rFonts w:ascii="Times New Roman" w:hAnsi="Times New Roman" w:cs="Times New Roman"/>
          <w:sz w:val="28"/>
          <w:szCs w:val="28"/>
          <w:lang w:val="en-US"/>
        </w:rPr>
        <w:t>,</w:t>
      </w:r>
      <w:r w:rsidRPr="006F59C6">
        <w:rPr>
          <w:rFonts w:ascii="Times New Roman" w:hAnsi="Times New Roman" w:cs="Times New Roman"/>
          <w:sz w:val="28"/>
          <w:szCs w:val="28"/>
          <w:vertAlign w:val="superscript"/>
          <w:lang w:val="en-US"/>
        </w:rPr>
        <w:t xml:space="preserve"> </w:t>
      </w:r>
      <w:hyperlink r:id="rId19" w:history="1">
        <w:r w:rsidRPr="006F59C6">
          <w:rPr>
            <w:rStyle w:val="ae"/>
            <w:rFonts w:ascii="Times New Roman" w:hAnsi="Times New Roman" w:cs="Times New Roman"/>
            <w:color w:val="auto"/>
            <w:sz w:val="28"/>
            <w:szCs w:val="28"/>
            <w:u w:val="none"/>
            <w:lang w:val="en-US"/>
          </w:rPr>
          <w:t>Jeff Hoffman</w:t>
        </w:r>
      </w:hyperlink>
      <w:r w:rsidRPr="006F59C6">
        <w:rPr>
          <w:rFonts w:ascii="Times New Roman" w:hAnsi="Times New Roman" w:cs="Times New Roman"/>
          <w:sz w:val="28"/>
          <w:szCs w:val="28"/>
          <w:lang w:val="en-US"/>
        </w:rPr>
        <w:t>,</w:t>
      </w:r>
      <w:r w:rsidRPr="006F59C6">
        <w:rPr>
          <w:rFonts w:ascii="Times New Roman" w:hAnsi="Times New Roman" w:cs="Times New Roman"/>
          <w:sz w:val="28"/>
          <w:szCs w:val="28"/>
          <w:vertAlign w:val="superscript"/>
          <w:lang w:val="en-US"/>
        </w:rPr>
        <w:t xml:space="preserve"> </w:t>
      </w:r>
      <w:hyperlink r:id="rId20" w:history="1">
        <w:r w:rsidRPr="006F59C6">
          <w:rPr>
            <w:rStyle w:val="ae"/>
            <w:rFonts w:ascii="Times New Roman" w:hAnsi="Times New Roman" w:cs="Times New Roman"/>
            <w:color w:val="auto"/>
            <w:sz w:val="28"/>
            <w:szCs w:val="28"/>
            <w:u w:val="none"/>
            <w:lang w:val="en-US"/>
          </w:rPr>
          <w:t>Kirsten R. Coverstone</w:t>
        </w:r>
      </w:hyperlink>
      <w:r w:rsidRPr="006F59C6">
        <w:rPr>
          <w:rFonts w:ascii="Times New Roman" w:hAnsi="Times New Roman" w:cs="Times New Roman"/>
          <w:sz w:val="28"/>
          <w:szCs w:val="28"/>
          <w:lang w:val="en-US"/>
        </w:rPr>
        <w:t>,</w:t>
      </w:r>
      <w:r w:rsidRPr="006F59C6">
        <w:rPr>
          <w:rFonts w:ascii="Times New Roman" w:hAnsi="Times New Roman" w:cs="Times New Roman"/>
          <w:sz w:val="28"/>
          <w:szCs w:val="28"/>
          <w:vertAlign w:val="superscript"/>
          <w:lang w:val="en-US"/>
        </w:rPr>
        <w:t xml:space="preserve"> </w:t>
      </w:r>
      <w:hyperlink r:id="rId21" w:history="1">
        <w:r w:rsidRPr="006F59C6">
          <w:rPr>
            <w:rStyle w:val="ae"/>
            <w:rFonts w:ascii="Times New Roman" w:hAnsi="Times New Roman" w:cs="Times New Roman"/>
            <w:color w:val="auto"/>
            <w:sz w:val="28"/>
            <w:szCs w:val="28"/>
            <w:u w:val="none"/>
            <w:lang w:val="en-US"/>
          </w:rPr>
          <w:t>Anne Oyler</w:t>
        </w:r>
      </w:hyperlink>
      <w:r w:rsidRPr="006F59C6">
        <w:rPr>
          <w:rFonts w:ascii="Times New Roman" w:hAnsi="Times New Roman" w:cs="Times New Roman"/>
          <w:sz w:val="28"/>
          <w:szCs w:val="28"/>
          <w:lang w:val="en-US"/>
        </w:rPr>
        <w:t>,</w:t>
      </w:r>
      <w:r w:rsidRPr="006F59C6">
        <w:rPr>
          <w:rFonts w:ascii="Times New Roman" w:hAnsi="Times New Roman" w:cs="Times New Roman"/>
          <w:sz w:val="28"/>
          <w:szCs w:val="28"/>
          <w:vertAlign w:val="superscript"/>
          <w:lang w:val="en-US"/>
        </w:rPr>
        <w:t xml:space="preserve"> </w:t>
      </w:r>
      <w:r w:rsidRPr="006F59C6">
        <w:rPr>
          <w:rFonts w:ascii="Times New Roman" w:hAnsi="Times New Roman" w:cs="Times New Roman"/>
          <w:sz w:val="28"/>
          <w:szCs w:val="28"/>
          <w:lang w:val="en-US"/>
        </w:rPr>
        <w:t xml:space="preserve">and </w:t>
      </w:r>
      <w:hyperlink r:id="rId22" w:history="1">
        <w:r w:rsidRPr="006F59C6">
          <w:rPr>
            <w:rStyle w:val="ae"/>
            <w:rFonts w:ascii="Times New Roman" w:hAnsi="Times New Roman" w:cs="Times New Roman"/>
            <w:color w:val="auto"/>
            <w:sz w:val="28"/>
            <w:szCs w:val="28"/>
            <w:u w:val="none"/>
            <w:lang w:val="en-US"/>
          </w:rPr>
          <w:t>Craig Mason</w:t>
        </w:r>
      </w:hyperlink>
      <w:r w:rsidRPr="006F59C6">
        <w:rPr>
          <w:rFonts w:ascii="Times New Roman" w:hAnsi="Times New Roman" w:cs="Times New Roman"/>
          <w:sz w:val="28"/>
          <w:szCs w:val="28"/>
          <w:lang w:val="en-US"/>
        </w:rPr>
        <w:t xml:space="preserve"> </w:t>
      </w:r>
      <w:r w:rsidRPr="006F59C6">
        <w:rPr>
          <w:rFonts w:ascii="Times New Roman" w:hAnsi="Times New Roman" w:cs="Times New Roman"/>
          <w:bCs/>
          <w:sz w:val="28"/>
          <w:szCs w:val="28"/>
          <w:lang w:val="en-US"/>
        </w:rPr>
        <w:t xml:space="preserve">Early Hearing Detection and Intervention-Pediatric Audiology Links to Services EHDI-PALS: Building a National Facility </w:t>
      </w:r>
      <w:proofErr w:type="spellStart"/>
      <w:r w:rsidRPr="006F59C6">
        <w:rPr>
          <w:rFonts w:ascii="Times New Roman" w:hAnsi="Times New Roman" w:cs="Times New Roman"/>
          <w:bCs/>
          <w:sz w:val="28"/>
          <w:szCs w:val="28"/>
          <w:lang w:val="en-US"/>
        </w:rPr>
        <w:t>Database</w:t>
      </w:r>
      <w:hyperlink r:id="rId23" w:history="1">
        <w:r w:rsidRPr="006F59C6">
          <w:rPr>
            <w:rStyle w:val="ae"/>
            <w:rFonts w:ascii="Times New Roman" w:hAnsi="Times New Roman" w:cs="Times New Roman"/>
            <w:color w:val="auto"/>
            <w:sz w:val="28"/>
            <w:szCs w:val="28"/>
            <w:u w:val="none"/>
            <w:lang w:val="en-US"/>
          </w:rPr>
          <w:t>Ear</w:t>
        </w:r>
        <w:proofErr w:type="spellEnd"/>
        <w:r w:rsidRPr="006F59C6">
          <w:rPr>
            <w:rStyle w:val="ae"/>
            <w:rFonts w:ascii="Times New Roman" w:hAnsi="Times New Roman" w:cs="Times New Roman"/>
            <w:color w:val="auto"/>
            <w:sz w:val="28"/>
            <w:szCs w:val="28"/>
            <w:u w:val="none"/>
            <w:lang w:val="en-US"/>
          </w:rPr>
          <w:t xml:space="preserve"> Hear</w:t>
        </w:r>
      </w:hyperlink>
      <w:r w:rsidRPr="006F59C6">
        <w:rPr>
          <w:rFonts w:ascii="Times New Roman" w:hAnsi="Times New Roman" w:cs="Times New Roman"/>
          <w:sz w:val="28"/>
          <w:szCs w:val="28"/>
          <w:lang w:val="en-US"/>
        </w:rPr>
        <w:t xml:space="preserve">. </w:t>
      </w:r>
      <w:proofErr w:type="gramStart"/>
      <w:r w:rsidRPr="006F59C6">
        <w:rPr>
          <w:rFonts w:ascii="Times New Roman" w:hAnsi="Times New Roman" w:cs="Times New Roman"/>
          <w:sz w:val="28"/>
          <w:szCs w:val="28"/>
          <w:lang w:val="en-US"/>
        </w:rPr>
        <w:t xml:space="preserve">Author manuscript; available in PMC 2017 Jul. </w:t>
      </w:r>
      <w:hyperlink r:id="rId24" w:tgtFrame="pmc_ext" w:history="1">
        <w:r w:rsidRPr="006F59C6">
          <w:rPr>
            <w:rStyle w:val="cit"/>
            <w:rFonts w:ascii="Times New Roman" w:hAnsi="Times New Roman" w:cs="Times New Roman"/>
            <w:sz w:val="28"/>
            <w:szCs w:val="28"/>
            <w:lang w:val="en-US"/>
          </w:rPr>
          <w:t>Ear Hear.</w:t>
        </w:r>
        <w:proofErr w:type="gramEnd"/>
        <w:r w:rsidRPr="006F59C6">
          <w:rPr>
            <w:rStyle w:val="cit"/>
            <w:rFonts w:ascii="Times New Roman" w:hAnsi="Times New Roman" w:cs="Times New Roman"/>
            <w:sz w:val="28"/>
            <w:szCs w:val="28"/>
            <w:lang w:val="en-US"/>
          </w:rPr>
          <w:t xml:space="preserve"> 2017 Jul-Aug; 38(4): e227–e231.</w:t>
        </w:r>
      </w:hyperlink>
      <w:r w:rsidRPr="006F59C6">
        <w:rPr>
          <w:rFonts w:ascii="Times New Roman" w:hAnsi="Times New Roman" w:cs="Times New Roman"/>
          <w:sz w:val="28"/>
          <w:szCs w:val="28"/>
          <w:lang w:val="en-US"/>
        </w:rPr>
        <w:t xml:space="preserve"> </w:t>
      </w:r>
      <w:proofErr w:type="spellStart"/>
      <w:proofErr w:type="gramStart"/>
      <w:r w:rsidRPr="006F59C6">
        <w:rPr>
          <w:rStyle w:val="doi"/>
          <w:rFonts w:ascii="Times New Roman" w:hAnsi="Times New Roman" w:cs="Times New Roman"/>
          <w:sz w:val="28"/>
          <w:szCs w:val="28"/>
          <w:lang w:val="en-US"/>
        </w:rPr>
        <w:t>doi</w:t>
      </w:r>
      <w:proofErr w:type="spellEnd"/>
      <w:proofErr w:type="gramEnd"/>
      <w:r w:rsidRPr="006F59C6">
        <w:rPr>
          <w:rStyle w:val="doi"/>
          <w:rFonts w:ascii="Times New Roman" w:hAnsi="Times New Roman" w:cs="Times New Roman"/>
          <w:sz w:val="28"/>
          <w:szCs w:val="28"/>
          <w:lang w:val="en-US"/>
        </w:rPr>
        <w:t>:  </w:t>
      </w:r>
      <w:hyperlink r:id="rId25" w:tgtFrame="pmc_ext" w:history="1">
        <w:r w:rsidRPr="006F59C6">
          <w:rPr>
            <w:rStyle w:val="ae"/>
            <w:rFonts w:ascii="Times New Roman" w:hAnsi="Times New Roman" w:cs="Times New Roman"/>
            <w:color w:val="auto"/>
            <w:sz w:val="28"/>
            <w:szCs w:val="28"/>
            <w:u w:val="none"/>
            <w:lang w:val="en-US"/>
          </w:rPr>
          <w:t>10.1097/AUD.0000000000000426</w:t>
        </w:r>
      </w:hyperlink>
      <w:r w:rsidRPr="006F59C6">
        <w:rPr>
          <w:rStyle w:val="doi"/>
          <w:rFonts w:ascii="Times New Roman" w:hAnsi="Times New Roman" w:cs="Times New Roman"/>
          <w:sz w:val="28"/>
          <w:szCs w:val="28"/>
          <w:lang w:val="en-US"/>
        </w:rPr>
        <w:t xml:space="preserve"> </w:t>
      </w:r>
      <w:r w:rsidRPr="006F59C6">
        <w:rPr>
          <w:rFonts w:ascii="Times New Roman" w:hAnsi="Times New Roman" w:cs="Times New Roman"/>
          <w:sz w:val="28"/>
          <w:szCs w:val="28"/>
          <w:lang w:val="en-US"/>
        </w:rPr>
        <w:t>https://www.ncbi.nlm.nih.gov/pmc/articles/PMC5484047/</w:t>
      </w:r>
    </w:p>
    <w:p w:rsidR="0015601A" w:rsidRPr="006F59C6" w:rsidRDefault="0015601A" w:rsidP="0015601A">
      <w:pPr>
        <w:pStyle w:val="ac"/>
        <w:shd w:val="clear" w:color="auto" w:fill="FFFFFF"/>
        <w:spacing w:after="0" w:line="240" w:lineRule="auto"/>
        <w:ind w:left="567" w:right="-144"/>
        <w:jc w:val="both"/>
        <w:rPr>
          <w:rFonts w:ascii="Times New Roman" w:hAnsi="Times New Roman" w:cs="Times New Roman"/>
          <w:sz w:val="28"/>
          <w:szCs w:val="28"/>
          <w:lang w:val="en-US"/>
        </w:rPr>
      </w:pPr>
    </w:p>
    <w:p w:rsidR="0015601A" w:rsidRPr="00345E63" w:rsidRDefault="0015601A" w:rsidP="0015601A">
      <w:pPr>
        <w:shd w:val="clear" w:color="auto" w:fill="FFFFFF"/>
        <w:spacing w:after="0" w:line="240" w:lineRule="auto"/>
        <w:ind w:right="-144"/>
        <w:jc w:val="both"/>
        <w:rPr>
          <w:rStyle w:val="ae"/>
          <w:rFonts w:ascii="Times New Roman" w:hAnsi="Times New Roman" w:cs="Times New Roman"/>
          <w:color w:val="auto"/>
          <w:sz w:val="28"/>
          <w:szCs w:val="28"/>
          <w:u w:val="none"/>
          <w:lang w:val="en-US"/>
        </w:rPr>
      </w:pPr>
      <w:r w:rsidRPr="00345E63">
        <w:rPr>
          <w:rFonts w:ascii="Times New Roman" w:hAnsi="Times New Roman" w:cs="Times New Roman"/>
          <w:sz w:val="28"/>
          <w:szCs w:val="28"/>
          <w:lang w:val="en-US"/>
        </w:rPr>
        <w:t>4</w:t>
      </w:r>
      <w:r w:rsidRPr="006F59C6">
        <w:rPr>
          <w:rFonts w:ascii="Times New Roman" w:hAnsi="Times New Roman" w:cs="Times New Roman"/>
          <w:sz w:val="28"/>
          <w:szCs w:val="28"/>
          <w:lang w:val="en-US"/>
        </w:rPr>
        <w:t>.</w:t>
      </w:r>
      <w:r w:rsidRPr="006F59C6">
        <w:rPr>
          <w:rFonts w:ascii="Times New Roman" w:hAnsi="Times New Roman" w:cs="Times New Roman"/>
          <w:lang w:val="en-US"/>
        </w:rPr>
        <w:t xml:space="preserve"> </w:t>
      </w:r>
      <w:hyperlink r:id="rId26" w:history="1">
        <w:r w:rsidRPr="006F59C6">
          <w:rPr>
            <w:rStyle w:val="ae"/>
            <w:rFonts w:ascii="Times New Roman" w:hAnsi="Times New Roman" w:cs="Times New Roman"/>
            <w:color w:val="auto"/>
            <w:sz w:val="28"/>
            <w:szCs w:val="28"/>
            <w:u w:val="none"/>
            <w:lang w:val="en-US"/>
          </w:rPr>
          <w:t>Cubillana-Herrero JD</w:t>
        </w:r>
      </w:hyperlink>
      <w:r w:rsidRPr="006F59C6">
        <w:rPr>
          <w:rFonts w:ascii="Times New Roman" w:hAnsi="Times New Roman" w:cs="Times New Roman"/>
          <w:sz w:val="28"/>
          <w:szCs w:val="28"/>
          <w:lang w:val="en-US"/>
        </w:rPr>
        <w:t>, </w:t>
      </w:r>
      <w:hyperlink r:id="rId27" w:history="1">
        <w:r w:rsidRPr="006F59C6">
          <w:rPr>
            <w:rStyle w:val="ae"/>
            <w:rFonts w:ascii="Times New Roman" w:hAnsi="Times New Roman" w:cs="Times New Roman"/>
            <w:color w:val="auto"/>
            <w:sz w:val="28"/>
            <w:szCs w:val="28"/>
            <w:u w:val="none"/>
            <w:lang w:val="en-US"/>
          </w:rPr>
          <w:t>Pelegrín-Hernández JP</w:t>
        </w:r>
      </w:hyperlink>
      <w:r w:rsidRPr="006F59C6">
        <w:rPr>
          <w:rFonts w:ascii="Times New Roman" w:hAnsi="Times New Roman" w:cs="Times New Roman"/>
          <w:sz w:val="28"/>
          <w:szCs w:val="28"/>
          <w:lang w:val="en-US"/>
        </w:rPr>
        <w:t>, </w:t>
      </w:r>
      <w:hyperlink r:id="rId28" w:history="1">
        <w:r w:rsidRPr="006F59C6">
          <w:rPr>
            <w:rStyle w:val="ae"/>
            <w:rFonts w:ascii="Times New Roman" w:hAnsi="Times New Roman" w:cs="Times New Roman"/>
            <w:color w:val="auto"/>
            <w:sz w:val="28"/>
            <w:szCs w:val="28"/>
            <w:u w:val="none"/>
            <w:lang w:val="en-US"/>
          </w:rPr>
          <w:t>Soler-Valcarcel A</w:t>
        </w:r>
      </w:hyperlink>
      <w:r w:rsidRPr="006F59C6">
        <w:rPr>
          <w:rFonts w:ascii="Times New Roman" w:hAnsi="Times New Roman" w:cs="Times New Roman"/>
          <w:sz w:val="28"/>
          <w:szCs w:val="28"/>
          <w:lang w:val="en-US"/>
        </w:rPr>
        <w:t>, </w:t>
      </w:r>
      <w:hyperlink r:id="rId29" w:history="1">
        <w:r w:rsidRPr="006F59C6">
          <w:rPr>
            <w:rStyle w:val="ae"/>
            <w:rFonts w:ascii="Times New Roman" w:hAnsi="Times New Roman" w:cs="Times New Roman"/>
            <w:color w:val="auto"/>
            <w:sz w:val="28"/>
            <w:szCs w:val="28"/>
            <w:u w:val="none"/>
            <w:lang w:val="en-US"/>
          </w:rPr>
          <w:t>Mínguez-Merlos N</w:t>
        </w:r>
      </w:hyperlink>
      <w:r w:rsidRPr="006F59C6">
        <w:rPr>
          <w:rFonts w:ascii="Times New Roman" w:hAnsi="Times New Roman" w:cs="Times New Roman"/>
          <w:sz w:val="28"/>
          <w:szCs w:val="28"/>
          <w:lang w:val="en-US"/>
        </w:rPr>
        <w:t>, </w:t>
      </w:r>
      <w:hyperlink r:id="rId30" w:history="1">
        <w:r w:rsidRPr="006F59C6">
          <w:rPr>
            <w:rStyle w:val="ae"/>
            <w:rFonts w:ascii="Times New Roman" w:hAnsi="Times New Roman" w:cs="Times New Roman"/>
            <w:color w:val="auto"/>
            <w:sz w:val="28"/>
            <w:szCs w:val="28"/>
            <w:u w:val="none"/>
            <w:lang w:val="en-US"/>
          </w:rPr>
          <w:t>Cubillana-Martínez MJ</w:t>
        </w:r>
      </w:hyperlink>
      <w:r w:rsidRPr="006F59C6">
        <w:rPr>
          <w:rFonts w:ascii="Times New Roman" w:hAnsi="Times New Roman" w:cs="Times New Roman"/>
          <w:sz w:val="28"/>
          <w:szCs w:val="28"/>
          <w:lang w:val="en-US"/>
        </w:rPr>
        <w:t>, </w:t>
      </w:r>
      <w:hyperlink r:id="rId31" w:history="1">
        <w:r w:rsidRPr="006F59C6">
          <w:rPr>
            <w:rStyle w:val="ae"/>
            <w:rFonts w:ascii="Times New Roman" w:hAnsi="Times New Roman" w:cs="Times New Roman"/>
            <w:color w:val="auto"/>
            <w:sz w:val="28"/>
            <w:szCs w:val="28"/>
            <w:u w:val="none"/>
            <w:lang w:val="en-US"/>
          </w:rPr>
          <w:t>Navarro Barrios Á</w:t>
        </w:r>
      </w:hyperlink>
      <w:r w:rsidRPr="006F59C6">
        <w:rPr>
          <w:rFonts w:ascii="Times New Roman" w:hAnsi="Times New Roman" w:cs="Times New Roman"/>
          <w:sz w:val="28"/>
          <w:szCs w:val="28"/>
          <w:lang w:val="en-US"/>
        </w:rPr>
        <w:t xml:space="preserve">, </w:t>
      </w:r>
      <w:hyperlink r:id="rId32" w:history="1">
        <w:r w:rsidRPr="006F59C6">
          <w:rPr>
            <w:rStyle w:val="ae"/>
            <w:rFonts w:ascii="Times New Roman" w:hAnsi="Times New Roman" w:cs="Times New Roman"/>
            <w:color w:val="auto"/>
            <w:sz w:val="28"/>
            <w:szCs w:val="28"/>
            <w:u w:val="none"/>
            <w:lang w:val="en-US"/>
          </w:rPr>
          <w:t>Medina-Banegas A</w:t>
        </w:r>
      </w:hyperlink>
      <w:r w:rsidRPr="006F59C6">
        <w:rPr>
          <w:rFonts w:ascii="Times New Roman" w:hAnsi="Times New Roman" w:cs="Times New Roman"/>
          <w:sz w:val="28"/>
          <w:szCs w:val="28"/>
          <w:lang w:val="en-US"/>
        </w:rPr>
        <w:t>, </w:t>
      </w:r>
      <w:hyperlink r:id="rId33" w:history="1">
        <w:r w:rsidRPr="006F59C6">
          <w:rPr>
            <w:rStyle w:val="ae"/>
            <w:rFonts w:ascii="Times New Roman" w:hAnsi="Times New Roman" w:cs="Times New Roman"/>
            <w:color w:val="auto"/>
            <w:sz w:val="28"/>
            <w:szCs w:val="28"/>
            <w:u w:val="none"/>
            <w:lang w:val="en-US"/>
          </w:rPr>
          <w:t>Fernandez Hernandez JA</w:t>
        </w:r>
      </w:hyperlink>
      <w:r w:rsidRPr="006F59C6">
        <w:rPr>
          <w:rFonts w:ascii="Times New Roman" w:hAnsi="Times New Roman" w:cs="Times New Roman"/>
          <w:sz w:val="28"/>
          <w:szCs w:val="28"/>
          <w:vertAlign w:val="superscript"/>
          <w:lang w:val="en-US"/>
        </w:rPr>
        <w:t>1</w:t>
      </w:r>
      <w:r w:rsidRPr="006F59C6">
        <w:rPr>
          <w:rFonts w:ascii="Times New Roman" w:hAnsi="Times New Roman" w:cs="Times New Roman"/>
          <w:sz w:val="28"/>
          <w:szCs w:val="28"/>
          <w:lang w:val="en-US"/>
        </w:rPr>
        <w:t>.The assessment of the Newborn Hearing </w:t>
      </w:r>
      <w:r w:rsidRPr="006F59C6">
        <w:rPr>
          <w:rStyle w:val="highlight"/>
          <w:rFonts w:ascii="Times New Roman" w:hAnsi="Times New Roman" w:cs="Times New Roman"/>
          <w:sz w:val="28"/>
          <w:szCs w:val="28"/>
          <w:lang w:val="en-US"/>
        </w:rPr>
        <w:t>Screening</w:t>
      </w:r>
      <w:r w:rsidRPr="006F59C6">
        <w:rPr>
          <w:rFonts w:ascii="Times New Roman" w:hAnsi="Times New Roman" w:cs="Times New Roman"/>
          <w:sz w:val="28"/>
          <w:szCs w:val="28"/>
          <w:lang w:val="en-US"/>
        </w:rPr>
        <w:t> </w:t>
      </w:r>
      <w:r w:rsidRPr="006F59C6">
        <w:rPr>
          <w:rStyle w:val="highlight"/>
          <w:rFonts w:ascii="Times New Roman" w:hAnsi="Times New Roman" w:cs="Times New Roman"/>
          <w:sz w:val="28"/>
          <w:szCs w:val="28"/>
          <w:lang w:val="en-US"/>
        </w:rPr>
        <w:t>Program</w:t>
      </w:r>
      <w:r w:rsidRPr="006F59C6">
        <w:rPr>
          <w:rFonts w:ascii="Times New Roman" w:hAnsi="Times New Roman" w:cs="Times New Roman"/>
          <w:sz w:val="28"/>
          <w:szCs w:val="28"/>
          <w:lang w:val="en-US"/>
        </w:rPr>
        <w:t xml:space="preserve"> in the Region of Murcia from 2004 to 2012. </w:t>
      </w:r>
      <w:hyperlink r:id="rId34" w:tooltip="International journal of pediatric otorhinolaryngology." w:history="1">
        <w:r w:rsidRPr="006F59C6">
          <w:rPr>
            <w:rStyle w:val="ae"/>
            <w:rFonts w:ascii="Times New Roman" w:hAnsi="Times New Roman" w:cs="Times New Roman"/>
            <w:color w:val="auto"/>
            <w:sz w:val="28"/>
            <w:szCs w:val="28"/>
            <w:u w:val="none"/>
            <w:lang w:val="en-US"/>
          </w:rPr>
          <w:t>Int J Pediatr Otorhinolaryngol.</w:t>
        </w:r>
      </w:hyperlink>
      <w:r w:rsidRPr="006F59C6">
        <w:rPr>
          <w:rFonts w:ascii="Times New Roman" w:hAnsi="Times New Roman" w:cs="Times New Roman"/>
          <w:sz w:val="28"/>
          <w:szCs w:val="28"/>
          <w:lang w:val="en-US"/>
        </w:rPr>
        <w:t> 2016 Sep</w:t>
      </w:r>
      <w:proofErr w:type="gramStart"/>
      <w:r w:rsidRPr="006F59C6">
        <w:rPr>
          <w:rFonts w:ascii="Times New Roman" w:hAnsi="Times New Roman" w:cs="Times New Roman"/>
          <w:sz w:val="28"/>
          <w:szCs w:val="28"/>
          <w:lang w:val="en-US"/>
        </w:rPr>
        <w:t>;88:228</w:t>
      </w:r>
      <w:proofErr w:type="gramEnd"/>
      <w:r w:rsidRPr="006F59C6">
        <w:rPr>
          <w:rFonts w:ascii="Times New Roman" w:hAnsi="Times New Roman" w:cs="Times New Roman"/>
          <w:sz w:val="28"/>
          <w:szCs w:val="28"/>
          <w:lang w:val="en-US"/>
        </w:rPr>
        <w:t xml:space="preserve">-32. </w:t>
      </w:r>
      <w:proofErr w:type="spellStart"/>
      <w:proofErr w:type="gramStart"/>
      <w:r w:rsidRPr="006F59C6">
        <w:rPr>
          <w:rFonts w:ascii="Times New Roman" w:hAnsi="Times New Roman" w:cs="Times New Roman"/>
          <w:sz w:val="28"/>
          <w:szCs w:val="28"/>
          <w:lang w:val="en-US"/>
        </w:rPr>
        <w:t>doi</w:t>
      </w:r>
      <w:proofErr w:type="spellEnd"/>
      <w:proofErr w:type="gramEnd"/>
      <w:r w:rsidRPr="006F59C6">
        <w:rPr>
          <w:rFonts w:ascii="Times New Roman" w:hAnsi="Times New Roman" w:cs="Times New Roman"/>
          <w:sz w:val="28"/>
          <w:szCs w:val="28"/>
          <w:lang w:val="en-US"/>
        </w:rPr>
        <w:t xml:space="preserve">: 10.1016/j.ijporl.2016.07.009. </w:t>
      </w:r>
      <w:proofErr w:type="spellStart"/>
      <w:r w:rsidRPr="006F59C6">
        <w:rPr>
          <w:rFonts w:ascii="Times New Roman" w:hAnsi="Times New Roman" w:cs="Times New Roman"/>
          <w:sz w:val="28"/>
          <w:szCs w:val="28"/>
          <w:lang w:val="en-US"/>
        </w:rPr>
        <w:t>Epub</w:t>
      </w:r>
      <w:proofErr w:type="spellEnd"/>
      <w:r w:rsidRPr="006F59C6">
        <w:rPr>
          <w:rFonts w:ascii="Times New Roman" w:hAnsi="Times New Roman" w:cs="Times New Roman"/>
          <w:sz w:val="28"/>
          <w:szCs w:val="28"/>
          <w:lang w:val="en-US"/>
        </w:rPr>
        <w:t xml:space="preserve"> 2016 Jul 12 </w:t>
      </w:r>
      <w:hyperlink r:id="rId35" w:history="1">
        <w:r w:rsidRPr="006F59C6">
          <w:rPr>
            <w:rStyle w:val="ae"/>
            <w:rFonts w:ascii="Times New Roman" w:hAnsi="Times New Roman" w:cs="Times New Roman"/>
            <w:color w:val="auto"/>
            <w:sz w:val="28"/>
            <w:szCs w:val="28"/>
            <w:u w:val="none"/>
            <w:lang w:val="en-US"/>
          </w:rPr>
          <w:t>https://www.ncbi.nlm.nih.gov/pubmed/27497420</w:t>
        </w:r>
      </w:hyperlink>
    </w:p>
    <w:p w:rsidR="0015601A" w:rsidRPr="00345E63" w:rsidRDefault="0015601A" w:rsidP="0015601A">
      <w:pPr>
        <w:pStyle w:val="ac"/>
        <w:shd w:val="clear" w:color="auto" w:fill="FFFFFF"/>
        <w:spacing w:after="0" w:line="240" w:lineRule="auto"/>
        <w:ind w:left="567" w:right="-144"/>
        <w:jc w:val="both"/>
        <w:rPr>
          <w:rStyle w:val="ae"/>
          <w:rFonts w:ascii="Times New Roman" w:hAnsi="Times New Roman" w:cs="Times New Roman"/>
          <w:color w:val="auto"/>
          <w:sz w:val="28"/>
          <w:szCs w:val="28"/>
          <w:u w:val="none"/>
          <w:lang w:val="en-US"/>
        </w:rPr>
      </w:pPr>
    </w:p>
    <w:p w:rsidR="0015601A" w:rsidRPr="00345E63" w:rsidRDefault="0015601A" w:rsidP="0015601A">
      <w:pPr>
        <w:shd w:val="clear" w:color="auto" w:fill="FFFFFF"/>
        <w:spacing w:after="0" w:line="240" w:lineRule="auto"/>
        <w:ind w:right="-144"/>
        <w:jc w:val="both"/>
        <w:rPr>
          <w:rFonts w:ascii="Times New Roman" w:eastAsia="Calibri" w:hAnsi="Times New Roman" w:cs="Times New Roman"/>
          <w:sz w:val="28"/>
          <w:szCs w:val="28"/>
          <w:lang w:val="en-US"/>
        </w:rPr>
      </w:pPr>
      <w:r w:rsidRPr="0029598E">
        <w:rPr>
          <w:rStyle w:val="ae"/>
          <w:rFonts w:ascii="Times New Roman" w:hAnsi="Times New Roman" w:cs="Times New Roman"/>
          <w:color w:val="auto"/>
          <w:sz w:val="28"/>
          <w:szCs w:val="28"/>
          <w:u w:val="none"/>
          <w:lang w:val="en-US"/>
        </w:rPr>
        <w:t xml:space="preserve">5. </w:t>
      </w:r>
      <w:hyperlink r:id="rId36" w:history="1">
        <w:r w:rsidRPr="006F59C6">
          <w:rPr>
            <w:rFonts w:ascii="Times New Roman" w:eastAsia="Calibri" w:hAnsi="Times New Roman" w:cs="Times New Roman"/>
            <w:sz w:val="28"/>
            <w:szCs w:val="28"/>
            <w:lang w:val="en-US"/>
          </w:rPr>
          <w:t>Greczka</w:t>
        </w:r>
        <w:r w:rsidRPr="0029598E">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G</w:t>
        </w:r>
      </w:hyperlink>
      <w:r w:rsidRPr="0029598E">
        <w:rPr>
          <w:rFonts w:ascii="Times New Roman" w:eastAsia="Calibri" w:hAnsi="Times New Roman" w:cs="Times New Roman"/>
          <w:sz w:val="28"/>
          <w:szCs w:val="28"/>
          <w:lang w:val="en-US"/>
        </w:rPr>
        <w:t>,</w:t>
      </w:r>
      <w:r w:rsidRPr="006F59C6">
        <w:rPr>
          <w:rFonts w:ascii="Times New Roman" w:eastAsia="Calibri" w:hAnsi="Times New Roman" w:cs="Times New Roman"/>
          <w:sz w:val="28"/>
          <w:szCs w:val="28"/>
          <w:lang w:val="en-US"/>
        </w:rPr>
        <w:t> </w:t>
      </w:r>
      <w:hyperlink r:id="rId37" w:history="1">
        <w:r w:rsidRPr="006F59C6">
          <w:rPr>
            <w:rFonts w:ascii="Times New Roman" w:eastAsia="Calibri" w:hAnsi="Times New Roman" w:cs="Times New Roman"/>
            <w:sz w:val="28"/>
            <w:szCs w:val="28"/>
            <w:lang w:val="en-US"/>
          </w:rPr>
          <w:t>Wr</w:t>
        </w:r>
        <w:r w:rsidRPr="0029598E">
          <w:rPr>
            <w:rFonts w:ascii="Times New Roman" w:eastAsia="Calibri" w:hAnsi="Times New Roman" w:cs="Times New Roman"/>
            <w:sz w:val="28"/>
            <w:szCs w:val="28"/>
            <w:lang w:val="en-US"/>
          </w:rPr>
          <w:t>ó</w:t>
        </w:r>
        <w:r w:rsidRPr="006F59C6">
          <w:rPr>
            <w:rFonts w:ascii="Times New Roman" w:eastAsia="Calibri" w:hAnsi="Times New Roman" w:cs="Times New Roman"/>
            <w:sz w:val="28"/>
            <w:szCs w:val="28"/>
            <w:lang w:val="en-US"/>
          </w:rPr>
          <w:t>bel</w:t>
        </w:r>
        <w:r w:rsidRPr="0029598E">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M</w:t>
        </w:r>
      </w:hyperlink>
      <w:r w:rsidRPr="0029598E">
        <w:rPr>
          <w:rFonts w:ascii="Times New Roman" w:eastAsia="Calibri" w:hAnsi="Times New Roman" w:cs="Times New Roman"/>
          <w:sz w:val="28"/>
          <w:szCs w:val="28"/>
          <w:lang w:val="en-US"/>
        </w:rPr>
        <w:t>,</w:t>
      </w:r>
      <w:r w:rsidRPr="006F59C6">
        <w:rPr>
          <w:rFonts w:ascii="Times New Roman" w:eastAsia="Calibri" w:hAnsi="Times New Roman" w:cs="Times New Roman"/>
          <w:sz w:val="28"/>
          <w:szCs w:val="28"/>
          <w:lang w:val="en-US"/>
        </w:rPr>
        <w:t> </w:t>
      </w:r>
      <w:hyperlink r:id="rId38" w:history="1">
        <w:r w:rsidRPr="006F59C6">
          <w:rPr>
            <w:rFonts w:ascii="Times New Roman" w:eastAsia="Calibri" w:hAnsi="Times New Roman" w:cs="Times New Roman"/>
            <w:sz w:val="28"/>
            <w:szCs w:val="28"/>
            <w:lang w:val="en-US"/>
          </w:rPr>
          <w:t>D</w:t>
        </w:r>
        <w:r w:rsidRPr="0029598E">
          <w:rPr>
            <w:rFonts w:ascii="Times New Roman" w:eastAsia="Calibri" w:hAnsi="Times New Roman" w:cs="Times New Roman"/>
            <w:sz w:val="28"/>
            <w:szCs w:val="28"/>
            <w:lang w:val="en-US"/>
          </w:rPr>
          <w:t>ą</w:t>
        </w:r>
        <w:r w:rsidRPr="006F59C6">
          <w:rPr>
            <w:rFonts w:ascii="Times New Roman" w:eastAsia="Calibri" w:hAnsi="Times New Roman" w:cs="Times New Roman"/>
            <w:sz w:val="28"/>
            <w:szCs w:val="28"/>
            <w:lang w:val="en-US"/>
          </w:rPr>
          <w:t>browski</w:t>
        </w:r>
        <w:r w:rsidRPr="0029598E">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P</w:t>
        </w:r>
      </w:hyperlink>
      <w:r w:rsidRPr="0029598E">
        <w:rPr>
          <w:rFonts w:ascii="Times New Roman" w:eastAsia="Calibri" w:hAnsi="Times New Roman" w:cs="Times New Roman"/>
          <w:sz w:val="28"/>
          <w:szCs w:val="28"/>
          <w:lang w:val="en-US"/>
        </w:rPr>
        <w:t>,</w:t>
      </w:r>
      <w:r w:rsidRPr="006F59C6">
        <w:rPr>
          <w:rFonts w:ascii="Times New Roman" w:eastAsia="Calibri" w:hAnsi="Times New Roman" w:cs="Times New Roman"/>
          <w:sz w:val="28"/>
          <w:szCs w:val="28"/>
          <w:lang w:val="en-US"/>
        </w:rPr>
        <w:t> </w:t>
      </w:r>
      <w:hyperlink r:id="rId39" w:history="1">
        <w:r w:rsidRPr="006F59C6">
          <w:rPr>
            <w:rFonts w:ascii="Times New Roman" w:eastAsia="Calibri" w:hAnsi="Times New Roman" w:cs="Times New Roman"/>
            <w:sz w:val="28"/>
            <w:szCs w:val="28"/>
            <w:lang w:val="en-US"/>
          </w:rPr>
          <w:t>Miko</w:t>
        </w:r>
        <w:r w:rsidRPr="0029598E">
          <w:rPr>
            <w:rFonts w:ascii="Times New Roman" w:eastAsia="Calibri" w:hAnsi="Times New Roman" w:cs="Times New Roman"/>
            <w:sz w:val="28"/>
            <w:szCs w:val="28"/>
            <w:lang w:val="en-US"/>
          </w:rPr>
          <w:t>ł</w:t>
        </w:r>
        <w:r w:rsidRPr="006F59C6">
          <w:rPr>
            <w:rFonts w:ascii="Times New Roman" w:eastAsia="Calibri" w:hAnsi="Times New Roman" w:cs="Times New Roman"/>
            <w:sz w:val="28"/>
            <w:szCs w:val="28"/>
            <w:lang w:val="en-US"/>
          </w:rPr>
          <w:t>ajczak</w:t>
        </w:r>
        <w:r w:rsidRPr="0029598E">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K</w:t>
        </w:r>
      </w:hyperlink>
      <w:r w:rsidRPr="0029598E">
        <w:rPr>
          <w:rFonts w:ascii="Times New Roman" w:eastAsia="Calibri" w:hAnsi="Times New Roman" w:cs="Times New Roman"/>
          <w:sz w:val="28"/>
          <w:szCs w:val="28"/>
          <w:lang w:val="en-US"/>
        </w:rPr>
        <w:t>,</w:t>
      </w:r>
      <w:r w:rsidRPr="006F59C6">
        <w:rPr>
          <w:rFonts w:ascii="Times New Roman" w:eastAsia="Calibri" w:hAnsi="Times New Roman" w:cs="Times New Roman"/>
          <w:sz w:val="28"/>
          <w:szCs w:val="28"/>
          <w:lang w:val="en-US"/>
        </w:rPr>
        <w:t> </w:t>
      </w:r>
      <w:hyperlink r:id="rId40" w:history="1">
        <w:r w:rsidRPr="006F59C6">
          <w:rPr>
            <w:rFonts w:ascii="Times New Roman" w:eastAsia="Calibri" w:hAnsi="Times New Roman" w:cs="Times New Roman"/>
            <w:sz w:val="28"/>
            <w:szCs w:val="28"/>
            <w:lang w:val="en-US"/>
          </w:rPr>
          <w:t>Szyfter</w:t>
        </w:r>
        <w:r w:rsidRPr="0029598E">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W</w:t>
        </w:r>
      </w:hyperlink>
      <w:r w:rsidRPr="0029598E">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 xml:space="preserve">Universal Neonatal Hearing Screening Program in Poland--10-year summary. </w:t>
      </w:r>
      <w:hyperlink r:id="rId41" w:tooltip="Otolaryngologia polska = The Polish otolaryngology." w:history="1">
        <w:r w:rsidRPr="006F59C6">
          <w:rPr>
            <w:rFonts w:ascii="Times New Roman" w:eastAsia="Calibri" w:hAnsi="Times New Roman" w:cs="Times New Roman"/>
            <w:sz w:val="28"/>
            <w:szCs w:val="28"/>
            <w:lang w:val="en-US"/>
          </w:rPr>
          <w:t>Otolaryngol Pol.</w:t>
        </w:r>
      </w:hyperlink>
      <w:r w:rsidRPr="006F59C6">
        <w:rPr>
          <w:rFonts w:ascii="Times New Roman" w:eastAsia="Calibri" w:hAnsi="Times New Roman" w:cs="Times New Roman"/>
          <w:sz w:val="28"/>
          <w:szCs w:val="28"/>
          <w:lang w:val="en-US"/>
        </w:rPr>
        <w:t> 2015;</w:t>
      </w:r>
      <w:r w:rsidRPr="00345E63">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 xml:space="preserve">69(3):1-5. </w:t>
      </w:r>
      <w:proofErr w:type="spellStart"/>
      <w:proofErr w:type="gramStart"/>
      <w:r w:rsidRPr="006F59C6">
        <w:rPr>
          <w:rFonts w:ascii="Times New Roman" w:eastAsia="Calibri" w:hAnsi="Times New Roman" w:cs="Times New Roman"/>
          <w:sz w:val="28"/>
          <w:szCs w:val="28"/>
          <w:lang w:val="en-US"/>
        </w:rPr>
        <w:t>doi</w:t>
      </w:r>
      <w:proofErr w:type="spellEnd"/>
      <w:proofErr w:type="gramEnd"/>
      <w:r w:rsidRPr="006F59C6">
        <w:rPr>
          <w:rFonts w:ascii="Times New Roman" w:eastAsia="Calibri" w:hAnsi="Times New Roman" w:cs="Times New Roman"/>
          <w:sz w:val="28"/>
          <w:szCs w:val="28"/>
          <w:lang w:val="en-US"/>
        </w:rPr>
        <w:t xml:space="preserve">: 10.5604/00306657.1156325. </w:t>
      </w:r>
      <w:hyperlink r:id="rId42" w:history="1">
        <w:r w:rsidRPr="006F59C6">
          <w:rPr>
            <w:rFonts w:ascii="Times New Roman" w:eastAsia="Calibri" w:hAnsi="Times New Roman" w:cs="Times New Roman"/>
            <w:sz w:val="28"/>
            <w:szCs w:val="28"/>
            <w:lang w:val="en-US"/>
          </w:rPr>
          <w:t>https://www.ncbi.nlm.nih.gov/pubmed/26388243</w:t>
        </w:r>
      </w:hyperlink>
    </w:p>
    <w:p w:rsidR="0015601A" w:rsidRPr="00345E63" w:rsidRDefault="0015601A" w:rsidP="0015601A">
      <w:pPr>
        <w:pStyle w:val="ac"/>
        <w:shd w:val="clear" w:color="auto" w:fill="FFFFFF"/>
        <w:spacing w:after="0" w:line="240" w:lineRule="auto"/>
        <w:ind w:left="567" w:right="-144"/>
        <w:jc w:val="both"/>
        <w:rPr>
          <w:rStyle w:val="ae"/>
          <w:rFonts w:ascii="Times New Roman" w:hAnsi="Times New Roman" w:cs="Times New Roman"/>
          <w:color w:val="auto"/>
          <w:sz w:val="28"/>
          <w:szCs w:val="28"/>
          <w:u w:val="none"/>
          <w:lang w:val="en-US"/>
        </w:rPr>
      </w:pPr>
    </w:p>
    <w:p w:rsidR="0015601A" w:rsidRPr="00345E63" w:rsidRDefault="0015601A" w:rsidP="0015601A">
      <w:pPr>
        <w:shd w:val="clear" w:color="auto" w:fill="FFFFFF"/>
        <w:spacing w:after="0" w:line="240" w:lineRule="auto"/>
        <w:ind w:right="-144"/>
        <w:jc w:val="both"/>
        <w:rPr>
          <w:rFonts w:ascii="Times New Roman" w:eastAsia="Calibri" w:hAnsi="Times New Roman" w:cs="Times New Roman"/>
          <w:sz w:val="28"/>
          <w:szCs w:val="28"/>
          <w:lang w:val="en-US"/>
        </w:rPr>
      </w:pPr>
      <w:r w:rsidRPr="006F59C6">
        <w:rPr>
          <w:rStyle w:val="ae"/>
          <w:rFonts w:ascii="Times New Roman" w:hAnsi="Times New Roman" w:cs="Times New Roman"/>
          <w:color w:val="auto"/>
          <w:sz w:val="28"/>
          <w:szCs w:val="28"/>
          <w:u w:val="none"/>
          <w:lang w:val="en-US"/>
        </w:rPr>
        <w:t>6.</w:t>
      </w:r>
      <w:r w:rsidRPr="006F59C6">
        <w:rPr>
          <w:rFonts w:ascii="Times New Roman" w:eastAsia="Calibri" w:hAnsi="Times New Roman" w:cs="Times New Roman"/>
          <w:lang w:val="en-US"/>
        </w:rPr>
        <w:t xml:space="preserve"> </w:t>
      </w:r>
      <w:hyperlink r:id="rId43" w:history="1">
        <w:r w:rsidRPr="006F59C6">
          <w:rPr>
            <w:rFonts w:ascii="Times New Roman" w:eastAsia="Calibri" w:hAnsi="Times New Roman" w:cs="Times New Roman"/>
            <w:sz w:val="28"/>
            <w:szCs w:val="28"/>
            <w:lang w:val="en-US"/>
          </w:rPr>
          <w:t>Wood SA</w:t>
        </w:r>
      </w:hyperlink>
      <w:r w:rsidRPr="006F59C6">
        <w:rPr>
          <w:rFonts w:ascii="Times New Roman" w:eastAsia="Calibri" w:hAnsi="Times New Roman" w:cs="Times New Roman"/>
          <w:sz w:val="28"/>
          <w:szCs w:val="28"/>
          <w:lang w:val="en-US"/>
        </w:rPr>
        <w:t>, </w:t>
      </w:r>
      <w:hyperlink r:id="rId44" w:history="1">
        <w:r w:rsidRPr="006F59C6">
          <w:rPr>
            <w:rFonts w:ascii="Times New Roman" w:eastAsia="Calibri" w:hAnsi="Times New Roman" w:cs="Times New Roman"/>
            <w:sz w:val="28"/>
            <w:szCs w:val="28"/>
            <w:lang w:val="en-US"/>
          </w:rPr>
          <w:t>Sutton GJ</w:t>
        </w:r>
      </w:hyperlink>
      <w:r w:rsidRPr="006F59C6">
        <w:rPr>
          <w:rFonts w:ascii="Times New Roman" w:eastAsia="Calibri" w:hAnsi="Times New Roman" w:cs="Times New Roman"/>
          <w:sz w:val="28"/>
          <w:szCs w:val="28"/>
          <w:lang w:val="en-US"/>
        </w:rPr>
        <w:t>, </w:t>
      </w:r>
      <w:hyperlink r:id="rId45" w:history="1">
        <w:r w:rsidRPr="006F59C6">
          <w:rPr>
            <w:rFonts w:ascii="Times New Roman" w:eastAsia="Calibri" w:hAnsi="Times New Roman" w:cs="Times New Roman"/>
            <w:sz w:val="28"/>
            <w:szCs w:val="28"/>
            <w:lang w:val="en-US"/>
          </w:rPr>
          <w:t>Davis AC</w:t>
        </w:r>
      </w:hyperlink>
      <w:r w:rsidRPr="006F59C6">
        <w:rPr>
          <w:rFonts w:ascii="Times New Roman" w:eastAsia="Calibri" w:hAnsi="Times New Roman" w:cs="Times New Roman"/>
          <w:sz w:val="28"/>
          <w:szCs w:val="28"/>
          <w:lang w:val="en-US"/>
        </w:rPr>
        <w:t>. Performance and characteristics of the Newborn Hearing Screening </w:t>
      </w:r>
      <w:proofErr w:type="spellStart"/>
      <w:r w:rsidRPr="006F59C6">
        <w:rPr>
          <w:rFonts w:ascii="Times New Roman" w:eastAsia="Calibri" w:hAnsi="Times New Roman" w:cs="Times New Roman"/>
          <w:sz w:val="28"/>
          <w:szCs w:val="28"/>
          <w:lang w:val="en-US"/>
        </w:rPr>
        <w:t>Programme</w:t>
      </w:r>
      <w:proofErr w:type="spellEnd"/>
      <w:r w:rsidRPr="006F59C6">
        <w:rPr>
          <w:rFonts w:ascii="Times New Roman" w:eastAsia="Calibri" w:hAnsi="Times New Roman" w:cs="Times New Roman"/>
          <w:sz w:val="28"/>
          <w:szCs w:val="28"/>
          <w:lang w:val="en-US"/>
        </w:rPr>
        <w:t xml:space="preserve"> in England: The first seven years. </w:t>
      </w:r>
      <w:hyperlink r:id="rId46" w:tooltip="International journal of audiology." w:history="1">
        <w:proofErr w:type="spellStart"/>
        <w:r w:rsidRPr="006F59C6">
          <w:rPr>
            <w:rFonts w:ascii="Times New Roman" w:eastAsia="Calibri" w:hAnsi="Times New Roman" w:cs="Times New Roman"/>
            <w:sz w:val="28"/>
            <w:szCs w:val="28"/>
            <w:lang w:val="en-US"/>
          </w:rPr>
          <w:t>Int</w:t>
        </w:r>
        <w:proofErr w:type="spellEnd"/>
        <w:r w:rsidRPr="006F59C6">
          <w:rPr>
            <w:rFonts w:ascii="Times New Roman" w:eastAsia="Calibri" w:hAnsi="Times New Roman" w:cs="Times New Roman"/>
            <w:sz w:val="28"/>
            <w:szCs w:val="28"/>
            <w:lang w:val="en-US"/>
          </w:rPr>
          <w:t xml:space="preserve"> J </w:t>
        </w:r>
        <w:proofErr w:type="spellStart"/>
        <w:r w:rsidRPr="006F59C6">
          <w:rPr>
            <w:rFonts w:ascii="Times New Roman" w:eastAsia="Calibri" w:hAnsi="Times New Roman" w:cs="Times New Roman"/>
            <w:sz w:val="28"/>
            <w:szCs w:val="28"/>
            <w:lang w:val="en-US"/>
          </w:rPr>
          <w:t>Audiol</w:t>
        </w:r>
        <w:proofErr w:type="spellEnd"/>
        <w:r w:rsidRPr="006F59C6">
          <w:rPr>
            <w:rFonts w:ascii="Times New Roman" w:eastAsia="Calibri" w:hAnsi="Times New Roman" w:cs="Times New Roman"/>
            <w:sz w:val="28"/>
            <w:szCs w:val="28"/>
            <w:lang w:val="en-US"/>
          </w:rPr>
          <w:t>.</w:t>
        </w:r>
      </w:hyperlink>
      <w:r w:rsidRPr="006F59C6">
        <w:rPr>
          <w:rFonts w:ascii="Times New Roman" w:eastAsia="Calibri" w:hAnsi="Times New Roman" w:cs="Times New Roman"/>
          <w:sz w:val="28"/>
          <w:szCs w:val="28"/>
          <w:lang w:val="en-US"/>
        </w:rPr>
        <w:t> 2015 Jun;</w:t>
      </w:r>
      <w:r w:rsidRPr="00345E63">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54</w:t>
      </w:r>
      <w:r w:rsidRPr="00345E63">
        <w:rPr>
          <w:rFonts w:ascii="Times New Roman" w:eastAsia="Calibri" w:hAnsi="Times New Roman" w:cs="Times New Roman"/>
          <w:sz w:val="28"/>
          <w:szCs w:val="28"/>
          <w:lang w:val="en-US"/>
        </w:rPr>
        <w:t xml:space="preserve"> </w:t>
      </w:r>
      <w:r w:rsidRPr="006F59C6">
        <w:rPr>
          <w:rFonts w:ascii="Times New Roman" w:eastAsia="Calibri" w:hAnsi="Times New Roman" w:cs="Times New Roman"/>
          <w:sz w:val="28"/>
          <w:szCs w:val="28"/>
          <w:lang w:val="en-US"/>
        </w:rPr>
        <w:t xml:space="preserve">(6):353-8. </w:t>
      </w:r>
      <w:proofErr w:type="spellStart"/>
      <w:proofErr w:type="gramStart"/>
      <w:r w:rsidRPr="006F59C6">
        <w:rPr>
          <w:rFonts w:ascii="Times New Roman" w:eastAsia="Calibri" w:hAnsi="Times New Roman" w:cs="Times New Roman"/>
          <w:sz w:val="28"/>
          <w:szCs w:val="28"/>
          <w:lang w:val="en-US"/>
        </w:rPr>
        <w:t>doi</w:t>
      </w:r>
      <w:proofErr w:type="spellEnd"/>
      <w:proofErr w:type="gramEnd"/>
      <w:r w:rsidRPr="006F59C6">
        <w:rPr>
          <w:rFonts w:ascii="Times New Roman" w:eastAsia="Calibri" w:hAnsi="Times New Roman" w:cs="Times New Roman"/>
          <w:sz w:val="28"/>
          <w:szCs w:val="28"/>
          <w:lang w:val="en-US"/>
        </w:rPr>
        <w:t xml:space="preserve">: 10.3109/14992027.2014.989548. </w:t>
      </w:r>
      <w:proofErr w:type="spellStart"/>
      <w:r w:rsidRPr="006F59C6">
        <w:rPr>
          <w:rFonts w:ascii="Times New Roman" w:eastAsia="Calibri" w:hAnsi="Times New Roman" w:cs="Times New Roman"/>
          <w:sz w:val="28"/>
          <w:szCs w:val="28"/>
          <w:lang w:val="en-US"/>
        </w:rPr>
        <w:t>Epub</w:t>
      </w:r>
      <w:proofErr w:type="spellEnd"/>
      <w:r w:rsidRPr="006F59C6">
        <w:rPr>
          <w:rFonts w:ascii="Times New Roman" w:eastAsia="Calibri" w:hAnsi="Times New Roman" w:cs="Times New Roman"/>
          <w:sz w:val="28"/>
          <w:szCs w:val="28"/>
          <w:lang w:val="en-US"/>
        </w:rPr>
        <w:t xml:space="preserve"> 2015 Mar 13.https://www.ncbi.nlm.nih.gov/pubmed/25766652</w:t>
      </w:r>
    </w:p>
    <w:p w:rsidR="0015601A" w:rsidRPr="00345E63" w:rsidRDefault="0015601A" w:rsidP="0015601A">
      <w:pPr>
        <w:pStyle w:val="ac"/>
        <w:shd w:val="clear" w:color="auto" w:fill="FFFFFF"/>
        <w:spacing w:after="0" w:line="240" w:lineRule="auto"/>
        <w:ind w:left="567" w:right="-144"/>
        <w:jc w:val="both"/>
        <w:rPr>
          <w:rStyle w:val="ae"/>
          <w:rFonts w:ascii="Times New Roman" w:hAnsi="Times New Roman" w:cs="Times New Roman"/>
          <w:color w:val="auto"/>
          <w:sz w:val="28"/>
          <w:szCs w:val="28"/>
          <w:u w:val="none"/>
          <w:lang w:val="en-US"/>
        </w:rPr>
      </w:pPr>
    </w:p>
    <w:p w:rsidR="0015601A" w:rsidRPr="00345E63" w:rsidRDefault="0015601A" w:rsidP="0015601A">
      <w:pPr>
        <w:shd w:val="clear" w:color="auto" w:fill="FFFFFF"/>
        <w:spacing w:after="0" w:line="240" w:lineRule="auto"/>
        <w:ind w:right="-144"/>
        <w:jc w:val="both"/>
        <w:rPr>
          <w:rFonts w:ascii="Times New Roman" w:eastAsia="Calibri" w:hAnsi="Times New Roman" w:cs="Times New Roman"/>
          <w:sz w:val="28"/>
          <w:szCs w:val="28"/>
          <w:lang w:val="en-US"/>
        </w:rPr>
      </w:pPr>
      <w:r w:rsidRPr="006F59C6">
        <w:rPr>
          <w:rStyle w:val="ae"/>
          <w:rFonts w:ascii="Times New Roman" w:hAnsi="Times New Roman" w:cs="Times New Roman"/>
          <w:color w:val="auto"/>
          <w:sz w:val="28"/>
          <w:szCs w:val="28"/>
          <w:u w:val="none"/>
          <w:lang w:val="en-US"/>
        </w:rPr>
        <w:t>7.</w:t>
      </w:r>
      <w:r w:rsidRPr="006F59C6">
        <w:rPr>
          <w:rFonts w:ascii="Times New Roman" w:eastAsia="Calibri" w:hAnsi="Times New Roman" w:cs="Times New Roman"/>
          <w:lang w:val="en-US"/>
        </w:rPr>
        <w:t xml:space="preserve"> </w:t>
      </w:r>
      <w:hyperlink r:id="rId47" w:history="1">
        <w:r w:rsidRPr="006F59C6">
          <w:rPr>
            <w:rFonts w:ascii="Times New Roman" w:eastAsia="Calibri" w:hAnsi="Times New Roman" w:cs="Times New Roman"/>
            <w:sz w:val="28"/>
            <w:szCs w:val="28"/>
            <w:lang w:val="en-US"/>
          </w:rPr>
          <w:t>Fitzpatrick EM</w:t>
        </w:r>
      </w:hyperlink>
      <w:r w:rsidRPr="006F59C6">
        <w:rPr>
          <w:rFonts w:ascii="Times New Roman" w:eastAsia="Calibri" w:hAnsi="Times New Roman" w:cs="Times New Roman"/>
          <w:sz w:val="28"/>
          <w:szCs w:val="28"/>
          <w:lang w:val="en-US"/>
        </w:rPr>
        <w:t>, </w:t>
      </w:r>
      <w:hyperlink r:id="rId48" w:history="1">
        <w:r w:rsidRPr="006F59C6">
          <w:rPr>
            <w:rFonts w:ascii="Times New Roman" w:eastAsia="Calibri" w:hAnsi="Times New Roman" w:cs="Times New Roman"/>
            <w:sz w:val="28"/>
            <w:szCs w:val="28"/>
            <w:lang w:val="en-US"/>
          </w:rPr>
          <w:t>Dos Santos JC</w:t>
        </w:r>
      </w:hyperlink>
      <w:r w:rsidRPr="006F59C6">
        <w:rPr>
          <w:rFonts w:ascii="Times New Roman" w:eastAsia="Calibri" w:hAnsi="Times New Roman" w:cs="Times New Roman"/>
          <w:sz w:val="28"/>
          <w:szCs w:val="28"/>
          <w:lang w:val="en-US"/>
        </w:rPr>
        <w:t>, </w:t>
      </w:r>
      <w:hyperlink r:id="rId49" w:history="1">
        <w:r w:rsidRPr="006F59C6">
          <w:rPr>
            <w:rFonts w:ascii="Times New Roman" w:eastAsia="Calibri" w:hAnsi="Times New Roman" w:cs="Times New Roman"/>
            <w:sz w:val="28"/>
            <w:szCs w:val="28"/>
            <w:lang w:val="en-US"/>
          </w:rPr>
          <w:t>Grandpierre V</w:t>
        </w:r>
      </w:hyperlink>
      <w:r w:rsidRPr="006F59C6">
        <w:rPr>
          <w:rFonts w:ascii="Times New Roman" w:eastAsia="Calibri" w:hAnsi="Times New Roman" w:cs="Times New Roman"/>
          <w:sz w:val="28"/>
          <w:szCs w:val="28"/>
          <w:lang w:val="en-US"/>
        </w:rPr>
        <w:t>, </w:t>
      </w:r>
      <w:hyperlink r:id="rId50" w:history="1">
        <w:r w:rsidRPr="006F59C6">
          <w:rPr>
            <w:rFonts w:ascii="Times New Roman" w:eastAsia="Calibri" w:hAnsi="Times New Roman" w:cs="Times New Roman"/>
            <w:sz w:val="28"/>
            <w:szCs w:val="28"/>
            <w:lang w:val="en-US"/>
          </w:rPr>
          <w:t>Whittingham J</w:t>
        </w:r>
      </w:hyperlink>
      <w:r w:rsidRPr="006F59C6">
        <w:rPr>
          <w:rFonts w:ascii="Times New Roman" w:eastAsia="Calibri" w:hAnsi="Times New Roman" w:cs="Times New Roman"/>
          <w:sz w:val="28"/>
          <w:szCs w:val="28"/>
          <w:lang w:val="en-US"/>
        </w:rPr>
        <w:t xml:space="preserve">. </w:t>
      </w:r>
      <w:proofErr w:type="gramStart"/>
      <w:r w:rsidRPr="006F59C6">
        <w:rPr>
          <w:rFonts w:ascii="Times New Roman" w:eastAsia="Calibri" w:hAnsi="Times New Roman" w:cs="Times New Roman"/>
          <w:sz w:val="28"/>
          <w:szCs w:val="28"/>
          <w:lang w:val="en-US"/>
        </w:rPr>
        <w:t>Exploring reasons for late identification of children with early-onset hearing loss.</w:t>
      </w:r>
      <w:proofErr w:type="gramEnd"/>
      <w:r w:rsidRPr="006F59C6">
        <w:rPr>
          <w:rFonts w:ascii="Times New Roman" w:eastAsia="Calibri" w:hAnsi="Times New Roman" w:cs="Times New Roman"/>
          <w:sz w:val="28"/>
          <w:szCs w:val="28"/>
          <w:lang w:val="en-US"/>
        </w:rPr>
        <w:t xml:space="preserve"> </w:t>
      </w:r>
      <w:hyperlink r:id="rId51" w:tooltip="International journal of pediatric otorhinolaryngology." w:history="1">
        <w:r w:rsidRPr="006F59C6">
          <w:rPr>
            <w:rFonts w:ascii="Times New Roman" w:eastAsia="Calibri" w:hAnsi="Times New Roman" w:cs="Times New Roman"/>
            <w:sz w:val="28"/>
            <w:szCs w:val="28"/>
            <w:lang w:val="en-US"/>
          </w:rPr>
          <w:t>Int J Pediatr Otorhinolaryngol.</w:t>
        </w:r>
      </w:hyperlink>
      <w:r w:rsidRPr="006F59C6">
        <w:rPr>
          <w:rFonts w:ascii="Times New Roman" w:eastAsia="Calibri" w:hAnsi="Times New Roman" w:cs="Times New Roman"/>
          <w:sz w:val="28"/>
          <w:szCs w:val="28"/>
          <w:lang w:val="en-US"/>
        </w:rPr>
        <w:t> 2017 Sep</w:t>
      </w:r>
      <w:proofErr w:type="gramStart"/>
      <w:r w:rsidRPr="006F59C6">
        <w:rPr>
          <w:rFonts w:ascii="Times New Roman" w:eastAsia="Calibri" w:hAnsi="Times New Roman" w:cs="Times New Roman"/>
          <w:sz w:val="28"/>
          <w:szCs w:val="28"/>
          <w:lang w:val="en-US"/>
        </w:rPr>
        <w:t>;100:160</w:t>
      </w:r>
      <w:proofErr w:type="gramEnd"/>
      <w:r w:rsidRPr="006F59C6">
        <w:rPr>
          <w:rFonts w:ascii="Times New Roman" w:eastAsia="Calibri" w:hAnsi="Times New Roman" w:cs="Times New Roman"/>
          <w:sz w:val="28"/>
          <w:szCs w:val="28"/>
          <w:lang w:val="en-US"/>
        </w:rPr>
        <w:t xml:space="preserve">-167. </w:t>
      </w:r>
      <w:proofErr w:type="spellStart"/>
      <w:proofErr w:type="gramStart"/>
      <w:r w:rsidRPr="006F59C6">
        <w:rPr>
          <w:rFonts w:ascii="Times New Roman" w:eastAsia="Calibri" w:hAnsi="Times New Roman" w:cs="Times New Roman"/>
          <w:sz w:val="28"/>
          <w:szCs w:val="28"/>
          <w:lang w:val="en-US"/>
        </w:rPr>
        <w:t>doi</w:t>
      </w:r>
      <w:proofErr w:type="spellEnd"/>
      <w:proofErr w:type="gramEnd"/>
      <w:r w:rsidRPr="006F59C6">
        <w:rPr>
          <w:rFonts w:ascii="Times New Roman" w:eastAsia="Calibri" w:hAnsi="Times New Roman" w:cs="Times New Roman"/>
          <w:sz w:val="28"/>
          <w:szCs w:val="28"/>
          <w:lang w:val="en-US"/>
        </w:rPr>
        <w:t xml:space="preserve">: 10.1016/j.ijporl.2017.06.039. </w:t>
      </w:r>
      <w:proofErr w:type="spellStart"/>
      <w:r w:rsidRPr="006F59C6">
        <w:rPr>
          <w:rFonts w:ascii="Times New Roman" w:eastAsia="Calibri" w:hAnsi="Times New Roman" w:cs="Times New Roman"/>
          <w:sz w:val="28"/>
          <w:szCs w:val="28"/>
          <w:lang w:val="en-US"/>
        </w:rPr>
        <w:t>Epub</w:t>
      </w:r>
      <w:proofErr w:type="spellEnd"/>
      <w:r w:rsidRPr="006F59C6">
        <w:rPr>
          <w:rFonts w:ascii="Times New Roman" w:eastAsia="Calibri" w:hAnsi="Times New Roman" w:cs="Times New Roman"/>
          <w:sz w:val="28"/>
          <w:szCs w:val="28"/>
          <w:lang w:val="en-US"/>
        </w:rPr>
        <w:t xml:space="preserve"> 2017 Jul 1. </w:t>
      </w:r>
      <w:hyperlink r:id="rId52" w:history="1">
        <w:r w:rsidRPr="006F59C6">
          <w:rPr>
            <w:rFonts w:ascii="Times New Roman" w:eastAsia="Calibri" w:hAnsi="Times New Roman" w:cs="Times New Roman"/>
            <w:sz w:val="28"/>
            <w:szCs w:val="28"/>
            <w:lang w:val="en-US"/>
          </w:rPr>
          <w:t>https://www.ncbi.nlm.nih.gov/pubmed/28802365</w:t>
        </w:r>
      </w:hyperlink>
    </w:p>
    <w:p w:rsidR="0015601A" w:rsidRPr="00345E63" w:rsidRDefault="0015601A" w:rsidP="0015601A">
      <w:pPr>
        <w:pStyle w:val="ac"/>
        <w:shd w:val="clear" w:color="auto" w:fill="FFFFFF"/>
        <w:spacing w:after="0" w:line="240" w:lineRule="auto"/>
        <w:ind w:left="567" w:right="-144"/>
        <w:jc w:val="both"/>
        <w:rPr>
          <w:rStyle w:val="ae"/>
          <w:rFonts w:ascii="Times New Roman" w:hAnsi="Times New Roman" w:cs="Times New Roman"/>
          <w:color w:val="auto"/>
          <w:sz w:val="28"/>
          <w:szCs w:val="28"/>
          <w:u w:val="none"/>
          <w:lang w:val="en-US"/>
        </w:rPr>
      </w:pPr>
    </w:p>
    <w:p w:rsidR="0015601A" w:rsidRPr="0015601A" w:rsidRDefault="0015601A" w:rsidP="0015601A">
      <w:pPr>
        <w:shd w:val="clear" w:color="auto" w:fill="FFFFFF"/>
        <w:spacing w:after="0" w:line="240" w:lineRule="auto"/>
        <w:ind w:right="-144"/>
        <w:jc w:val="both"/>
        <w:rPr>
          <w:rFonts w:ascii="Times New Roman" w:eastAsia="Calibri" w:hAnsi="Times New Roman" w:cs="Times New Roman"/>
          <w:sz w:val="28"/>
          <w:szCs w:val="28"/>
          <w:lang w:val="en-US"/>
        </w:rPr>
      </w:pPr>
      <w:r w:rsidRPr="006F59C6">
        <w:rPr>
          <w:rStyle w:val="ae"/>
          <w:rFonts w:ascii="Times New Roman" w:hAnsi="Times New Roman" w:cs="Times New Roman"/>
          <w:color w:val="auto"/>
          <w:sz w:val="28"/>
          <w:szCs w:val="28"/>
          <w:u w:val="none"/>
          <w:lang w:val="en-US"/>
        </w:rPr>
        <w:t>8.</w:t>
      </w:r>
      <w:r w:rsidRPr="006F59C6">
        <w:rPr>
          <w:rFonts w:ascii="Times New Roman" w:eastAsia="Calibri" w:hAnsi="Times New Roman" w:cs="Times New Roman"/>
          <w:lang w:val="en-US"/>
        </w:rPr>
        <w:t xml:space="preserve"> </w:t>
      </w:r>
      <w:hyperlink r:id="rId53" w:history="1">
        <w:r w:rsidRPr="006F59C6">
          <w:rPr>
            <w:rFonts w:ascii="Times New Roman" w:eastAsia="Calibri" w:hAnsi="Times New Roman" w:cs="Times New Roman"/>
            <w:sz w:val="28"/>
            <w:szCs w:val="28"/>
            <w:lang w:val="en-US"/>
          </w:rPr>
          <w:t>Winston-Gerson R</w:t>
        </w:r>
      </w:hyperlink>
      <w:r w:rsidRPr="006F59C6">
        <w:rPr>
          <w:rFonts w:ascii="Times New Roman" w:eastAsia="Calibri" w:hAnsi="Times New Roman" w:cs="Times New Roman"/>
          <w:sz w:val="28"/>
          <w:szCs w:val="28"/>
          <w:lang w:val="en-US"/>
        </w:rPr>
        <w:t>, </w:t>
      </w:r>
      <w:hyperlink r:id="rId54" w:history="1">
        <w:r w:rsidRPr="006F59C6">
          <w:rPr>
            <w:rFonts w:ascii="Times New Roman" w:eastAsia="Calibri" w:hAnsi="Times New Roman" w:cs="Times New Roman"/>
            <w:sz w:val="28"/>
            <w:szCs w:val="28"/>
            <w:lang w:val="en-US"/>
          </w:rPr>
          <w:t>Sabo DL</w:t>
        </w:r>
      </w:hyperlink>
      <w:r w:rsidRPr="006F59C6">
        <w:rPr>
          <w:rFonts w:ascii="Times New Roman" w:eastAsia="Calibri" w:hAnsi="Times New Roman" w:cs="Times New Roman"/>
          <w:sz w:val="28"/>
          <w:szCs w:val="28"/>
          <w:lang w:val="en-US"/>
        </w:rPr>
        <w:t xml:space="preserve"> Hearing Loss Detection in Schools and Early Child Care Settings: An Overview of School-Age Hearing</w:t>
      </w:r>
      <w:proofErr w:type="gramStart"/>
      <w:r w:rsidRPr="006F59C6">
        <w:rPr>
          <w:rFonts w:ascii="Times New Roman" w:eastAsia="Calibri" w:hAnsi="Times New Roman" w:cs="Times New Roman"/>
          <w:sz w:val="28"/>
          <w:szCs w:val="28"/>
          <w:lang w:val="en-US"/>
        </w:rPr>
        <w:t>  Screening</w:t>
      </w:r>
      <w:proofErr w:type="gramEnd"/>
      <w:r w:rsidRPr="006F59C6">
        <w:rPr>
          <w:rFonts w:ascii="Times New Roman" w:eastAsia="Calibri" w:hAnsi="Times New Roman" w:cs="Times New Roman"/>
          <w:sz w:val="28"/>
          <w:szCs w:val="28"/>
          <w:lang w:val="en-US"/>
        </w:rPr>
        <w:t xml:space="preserve">  Practices. </w:t>
      </w:r>
      <w:hyperlink r:id="rId55" w:tooltip="NASN school nurse (Print)." w:history="1">
        <w:r w:rsidRPr="006F59C6">
          <w:rPr>
            <w:rFonts w:ascii="Times New Roman" w:eastAsia="Calibri" w:hAnsi="Times New Roman" w:cs="Times New Roman"/>
            <w:sz w:val="28"/>
            <w:szCs w:val="28"/>
            <w:lang w:val="en-US"/>
          </w:rPr>
          <w:t>NASN Sch Nurse.</w:t>
        </w:r>
      </w:hyperlink>
      <w:r w:rsidRPr="006F59C6">
        <w:rPr>
          <w:rFonts w:ascii="Times New Roman" w:eastAsia="Calibri" w:hAnsi="Times New Roman" w:cs="Times New Roman"/>
          <w:sz w:val="28"/>
          <w:szCs w:val="28"/>
          <w:lang w:val="en-US"/>
        </w:rPr>
        <w:t> 2016 Sep</w:t>
      </w:r>
      <w:proofErr w:type="gramStart"/>
      <w:r w:rsidRPr="006F59C6">
        <w:rPr>
          <w:rFonts w:ascii="Times New Roman" w:eastAsia="Calibri" w:hAnsi="Times New Roman" w:cs="Times New Roman"/>
          <w:sz w:val="28"/>
          <w:szCs w:val="28"/>
          <w:lang w:val="en-US"/>
        </w:rPr>
        <w:t>;31</w:t>
      </w:r>
      <w:proofErr w:type="gramEnd"/>
      <w:r w:rsidRPr="006F59C6">
        <w:rPr>
          <w:rFonts w:ascii="Times New Roman" w:eastAsia="Calibri" w:hAnsi="Times New Roman" w:cs="Times New Roman"/>
          <w:sz w:val="28"/>
          <w:szCs w:val="28"/>
          <w:lang w:val="en-US"/>
        </w:rPr>
        <w:t xml:space="preserve">(5):257-62. </w:t>
      </w:r>
      <w:proofErr w:type="spellStart"/>
      <w:proofErr w:type="gramStart"/>
      <w:r w:rsidRPr="006F59C6">
        <w:rPr>
          <w:rFonts w:ascii="Times New Roman" w:eastAsia="Calibri" w:hAnsi="Times New Roman" w:cs="Times New Roman"/>
          <w:sz w:val="28"/>
          <w:szCs w:val="28"/>
          <w:lang w:val="en-US"/>
        </w:rPr>
        <w:t>doi</w:t>
      </w:r>
      <w:proofErr w:type="spellEnd"/>
      <w:proofErr w:type="gramEnd"/>
      <w:r w:rsidRPr="006F59C6">
        <w:rPr>
          <w:rFonts w:ascii="Times New Roman" w:eastAsia="Calibri" w:hAnsi="Times New Roman" w:cs="Times New Roman"/>
          <w:sz w:val="28"/>
          <w:szCs w:val="28"/>
          <w:lang w:val="en-US"/>
        </w:rPr>
        <w:t xml:space="preserve">: 10.1177/1942602X16661362. </w:t>
      </w:r>
      <w:proofErr w:type="spellStart"/>
      <w:r w:rsidRPr="006F59C6">
        <w:rPr>
          <w:rFonts w:ascii="Times New Roman" w:eastAsia="Calibri" w:hAnsi="Times New Roman" w:cs="Times New Roman"/>
          <w:sz w:val="28"/>
          <w:szCs w:val="28"/>
          <w:lang w:val="en-US"/>
        </w:rPr>
        <w:t>Epub</w:t>
      </w:r>
      <w:proofErr w:type="spellEnd"/>
      <w:r w:rsidRPr="006F59C6">
        <w:rPr>
          <w:rFonts w:ascii="Times New Roman" w:eastAsia="Calibri" w:hAnsi="Times New Roman" w:cs="Times New Roman"/>
          <w:sz w:val="28"/>
          <w:szCs w:val="28"/>
          <w:lang w:val="en-US"/>
        </w:rPr>
        <w:t xml:space="preserve"> 2016 Aug 1. </w:t>
      </w:r>
      <w:hyperlink r:id="rId56" w:history="1">
        <w:r w:rsidRPr="006F59C6">
          <w:rPr>
            <w:rFonts w:ascii="Times New Roman" w:eastAsia="Calibri" w:hAnsi="Times New Roman" w:cs="Times New Roman"/>
            <w:sz w:val="28"/>
            <w:szCs w:val="28"/>
            <w:lang w:val="en-US"/>
          </w:rPr>
          <w:t>https://www.ncbi.nlm.nih.gov/pubmed/27481476</w:t>
        </w:r>
      </w:hyperlink>
    </w:p>
    <w:p w:rsidR="0015601A" w:rsidRPr="0015601A" w:rsidRDefault="0015601A" w:rsidP="0015601A">
      <w:pPr>
        <w:shd w:val="clear" w:color="auto" w:fill="FFFFFF"/>
        <w:spacing w:after="0" w:line="240" w:lineRule="auto"/>
        <w:ind w:right="-144"/>
        <w:jc w:val="both"/>
        <w:rPr>
          <w:rFonts w:ascii="Times New Roman" w:eastAsia="Calibri" w:hAnsi="Times New Roman" w:cs="Times New Roman"/>
          <w:sz w:val="28"/>
          <w:szCs w:val="28"/>
          <w:lang w:val="en-US"/>
        </w:rPr>
      </w:pPr>
    </w:p>
    <w:p w:rsidR="0015601A" w:rsidRPr="006F59C6" w:rsidRDefault="0015601A" w:rsidP="0015601A">
      <w:pPr>
        <w:shd w:val="clear" w:color="auto" w:fill="FFFFFF"/>
        <w:spacing w:after="0" w:line="240" w:lineRule="auto"/>
        <w:ind w:right="-144"/>
        <w:jc w:val="both"/>
        <w:rPr>
          <w:rFonts w:ascii="Times New Roman" w:eastAsia="Calibri" w:hAnsi="Times New Roman" w:cs="Times New Roman"/>
          <w:sz w:val="28"/>
          <w:szCs w:val="28"/>
          <w:lang w:val="en-US"/>
        </w:rPr>
      </w:pPr>
      <w:proofErr w:type="gramStart"/>
      <w:r w:rsidRPr="006F59C6">
        <w:rPr>
          <w:rStyle w:val="ae"/>
          <w:rFonts w:ascii="Times New Roman" w:hAnsi="Times New Roman" w:cs="Times New Roman"/>
          <w:color w:val="auto"/>
          <w:sz w:val="28"/>
          <w:szCs w:val="28"/>
          <w:u w:val="none"/>
          <w:lang w:val="en-US"/>
        </w:rPr>
        <w:lastRenderedPageBreak/>
        <w:t>9.</w:t>
      </w:r>
      <w:r>
        <w:rPr>
          <w:rFonts w:ascii="Times New Roman" w:eastAsia="Calibri" w:hAnsi="Times New Roman" w:cs="Times New Roman"/>
          <w:sz w:val="28"/>
          <w:szCs w:val="28"/>
          <w:lang w:val="en-US"/>
        </w:rPr>
        <w:t>World</w:t>
      </w:r>
      <w:proofErr w:type="gramEnd"/>
      <w:r>
        <w:rPr>
          <w:rFonts w:ascii="Times New Roman" w:eastAsia="Calibri" w:hAnsi="Times New Roman" w:cs="Times New Roman"/>
          <w:sz w:val="28"/>
          <w:szCs w:val="28"/>
          <w:lang w:val="en-US"/>
        </w:rPr>
        <w:t xml:space="preserve"> Health Organization</w:t>
      </w:r>
      <w:r w:rsidRPr="006F59C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w:t>
      </w:r>
      <w:r w:rsidRPr="006F59C6">
        <w:rPr>
          <w:rFonts w:ascii="Times New Roman" w:eastAsia="Calibri" w:hAnsi="Times New Roman" w:cs="Times New Roman"/>
          <w:sz w:val="28"/>
          <w:szCs w:val="28"/>
          <w:lang w:val="kk-KZ"/>
        </w:rPr>
        <w:t>интернет ресурс</w:t>
      </w:r>
      <w:r>
        <w:rPr>
          <w:rFonts w:ascii="Times New Roman" w:eastAsia="Calibri" w:hAnsi="Times New Roman" w:cs="Times New Roman"/>
          <w:sz w:val="28"/>
          <w:szCs w:val="28"/>
          <w:lang w:val="en-US"/>
        </w:rPr>
        <w:t>]</w:t>
      </w:r>
      <w:r w:rsidRPr="006F59C6">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2019</w:t>
      </w:r>
      <w:r w:rsidRPr="006F59C6">
        <w:rPr>
          <w:rFonts w:ascii="Times New Roman" w:eastAsia="Calibri" w:hAnsi="Times New Roman" w:cs="Times New Roman"/>
          <w:sz w:val="28"/>
          <w:szCs w:val="28"/>
          <w:lang w:val="en-US"/>
        </w:rPr>
        <w:t xml:space="preserve"> </w:t>
      </w:r>
      <w:proofErr w:type="spellStart"/>
      <w:r w:rsidRPr="006F59C6">
        <w:rPr>
          <w:rFonts w:ascii="Times New Roman" w:eastAsia="Calibri" w:hAnsi="Times New Roman" w:cs="Times New Roman"/>
          <w:sz w:val="28"/>
          <w:szCs w:val="28"/>
          <w:lang w:val="en-US"/>
        </w:rPr>
        <w:t>httpa</w:t>
      </w:r>
      <w:proofErr w:type="spellEnd"/>
      <w:r w:rsidRPr="006F59C6">
        <w:rPr>
          <w:rFonts w:ascii="Times New Roman" w:eastAsia="Calibri" w:hAnsi="Times New Roman" w:cs="Times New Roman"/>
          <w:sz w:val="28"/>
          <w:szCs w:val="28"/>
          <w:lang w:val="en-US"/>
        </w:rPr>
        <w:t xml:space="preserve">:\\ </w:t>
      </w:r>
      <w:hyperlink r:id="rId57" w:history="1">
        <w:r w:rsidRPr="006F59C6">
          <w:rPr>
            <w:rStyle w:val="ae"/>
            <w:rFonts w:ascii="Times New Roman" w:eastAsia="Calibri" w:hAnsi="Times New Roman" w:cs="Times New Roman"/>
            <w:color w:val="auto"/>
            <w:sz w:val="28"/>
            <w:szCs w:val="28"/>
            <w:u w:val="none"/>
            <w:lang w:val="en-US"/>
          </w:rPr>
          <w:t>www.who.int\cancer\prevention\diagnosi</w:t>
        </w:r>
      </w:hyperlink>
    </w:p>
    <w:p w:rsidR="0015601A" w:rsidRPr="006F59C6" w:rsidRDefault="0015601A" w:rsidP="0015601A">
      <w:pPr>
        <w:shd w:val="clear" w:color="auto" w:fill="FFFFFF"/>
        <w:spacing w:after="0" w:line="240" w:lineRule="auto"/>
        <w:ind w:right="-144"/>
        <w:jc w:val="both"/>
        <w:rPr>
          <w:rStyle w:val="ae"/>
          <w:rFonts w:ascii="Times New Roman" w:hAnsi="Times New Roman" w:cs="Times New Roman"/>
          <w:color w:val="auto"/>
          <w:sz w:val="28"/>
          <w:szCs w:val="28"/>
          <w:u w:val="none"/>
          <w:lang w:val="en-US"/>
        </w:rPr>
      </w:pPr>
      <w:r w:rsidRPr="005678B7">
        <w:rPr>
          <w:rStyle w:val="ae"/>
          <w:rFonts w:ascii="Times New Roman" w:hAnsi="Times New Roman" w:cs="Times New Roman"/>
          <w:color w:val="auto"/>
          <w:sz w:val="28"/>
          <w:szCs w:val="28"/>
          <w:u w:val="none"/>
          <w:lang w:val="en-US"/>
        </w:rPr>
        <w:t xml:space="preserve"> </w:t>
      </w:r>
    </w:p>
    <w:p w:rsidR="00C02A47" w:rsidRPr="005678B7" w:rsidRDefault="00C02A47" w:rsidP="00C02A47">
      <w:pPr>
        <w:spacing w:line="240" w:lineRule="auto"/>
        <w:jc w:val="both"/>
        <w:rPr>
          <w:rFonts w:ascii="Times New Roman" w:hAnsi="Times New Roman" w:cs="Times New Roman"/>
          <w:spacing w:val="-2"/>
          <w:sz w:val="28"/>
          <w:szCs w:val="28"/>
        </w:rPr>
      </w:pPr>
      <w:r>
        <w:rPr>
          <w:rFonts w:ascii="Times New Roman" w:eastAsia="Calibri" w:hAnsi="Times New Roman" w:cs="Times New Roman"/>
          <w:sz w:val="28"/>
          <w:szCs w:val="28"/>
          <w:lang w:val="kk-KZ" w:eastAsia="ru-RU"/>
        </w:rPr>
        <w:t>10</w:t>
      </w:r>
      <w:r w:rsidRPr="005678B7">
        <w:rPr>
          <w:rFonts w:ascii="Times New Roman" w:eastAsia="Calibri" w:hAnsi="Times New Roman" w:cs="Times New Roman"/>
          <w:sz w:val="28"/>
          <w:szCs w:val="28"/>
          <w:lang w:val="kk-KZ" w:eastAsia="ru-RU"/>
        </w:rPr>
        <w:t>.</w:t>
      </w:r>
      <w:proofErr w:type="spellStart"/>
      <w:r w:rsidRPr="005678B7">
        <w:rPr>
          <w:rFonts w:ascii="Times New Roman" w:hAnsi="Times New Roman" w:cs="Times New Roman"/>
          <w:spacing w:val="-2"/>
          <w:sz w:val="28"/>
          <w:szCs w:val="28"/>
          <w:lang w:val="en-US"/>
        </w:rPr>
        <w:t>LuziaPolianaAnjosdaSilvaaFernandaQueirosbIsabelaLimac</w:t>
      </w:r>
      <w:proofErr w:type="spellEnd"/>
      <w:r w:rsidRPr="005678B7">
        <w:rPr>
          <w:rFonts w:ascii="Times New Roman" w:hAnsi="Times New Roman" w:cs="Times New Roman"/>
          <w:spacing w:val="-2"/>
          <w:sz w:val="28"/>
          <w:szCs w:val="28"/>
        </w:rPr>
        <w:t xml:space="preserve">[электронный ресурс]:Бразильский </w:t>
      </w:r>
      <w:proofErr w:type="spellStart"/>
      <w:r w:rsidRPr="005678B7">
        <w:rPr>
          <w:rFonts w:ascii="Times New Roman" w:hAnsi="Times New Roman" w:cs="Times New Roman"/>
          <w:spacing w:val="-2"/>
          <w:sz w:val="28"/>
          <w:szCs w:val="28"/>
        </w:rPr>
        <w:t>журналоториноларингологии</w:t>
      </w:r>
      <w:proofErr w:type="spellEnd"/>
      <w:r w:rsidRPr="005678B7">
        <w:rPr>
          <w:rFonts w:ascii="Times New Roman" w:hAnsi="Times New Roman" w:cs="Times New Roman"/>
          <w:spacing w:val="-2"/>
          <w:sz w:val="28"/>
          <w:szCs w:val="28"/>
        </w:rPr>
        <w:t xml:space="preserve">, том 72, выпуск 1, январь – февраль 2006 года, страницы 33-36 , « Этиология нарушений слуха у детей и подростков» центр </w:t>
      </w:r>
      <w:r w:rsidRPr="005678B7">
        <w:rPr>
          <w:rFonts w:ascii="Times New Roman" w:hAnsi="Times New Roman" w:cs="Times New Roman"/>
          <w:spacing w:val="-2"/>
          <w:sz w:val="28"/>
          <w:szCs w:val="28"/>
          <w:lang w:val="en-US"/>
        </w:rPr>
        <w:t>APADA</w:t>
      </w:r>
      <w:r w:rsidRPr="005678B7">
        <w:rPr>
          <w:rFonts w:ascii="Times New Roman" w:hAnsi="Times New Roman" w:cs="Times New Roman"/>
          <w:spacing w:val="-2"/>
          <w:sz w:val="28"/>
          <w:szCs w:val="28"/>
        </w:rPr>
        <w:t xml:space="preserve"> в городе Сальвадор, штат </w:t>
      </w:r>
      <w:proofErr w:type="spellStart"/>
      <w:r w:rsidRPr="005678B7">
        <w:rPr>
          <w:rFonts w:ascii="Times New Roman" w:hAnsi="Times New Roman" w:cs="Times New Roman"/>
          <w:spacing w:val="-2"/>
          <w:sz w:val="28"/>
          <w:szCs w:val="28"/>
        </w:rPr>
        <w:t>Баия</w:t>
      </w:r>
      <w:proofErr w:type="spellEnd"/>
      <w:r w:rsidRPr="005678B7">
        <w:rPr>
          <w:rFonts w:ascii="Times New Roman" w:hAnsi="Times New Roman" w:cs="Times New Roman"/>
          <w:spacing w:val="-2"/>
          <w:sz w:val="28"/>
          <w:szCs w:val="28"/>
        </w:rPr>
        <w:t xml:space="preserve">» / Режим доступа: </w:t>
      </w:r>
      <w:r w:rsidRPr="005678B7">
        <w:rPr>
          <w:rFonts w:ascii="Times New Roman" w:hAnsi="Times New Roman" w:cs="Times New Roman"/>
          <w:spacing w:val="-2"/>
          <w:sz w:val="28"/>
          <w:szCs w:val="28"/>
          <w:lang w:val="en-US"/>
        </w:rPr>
        <w:t>https</w:t>
      </w:r>
      <w:r w:rsidRPr="005678B7">
        <w:rPr>
          <w:rFonts w:ascii="Times New Roman" w:hAnsi="Times New Roman" w:cs="Times New Roman"/>
          <w:spacing w:val="-2"/>
          <w:sz w:val="28"/>
          <w:szCs w:val="28"/>
        </w:rPr>
        <w:t>://</w:t>
      </w:r>
      <w:r w:rsidRPr="005678B7">
        <w:rPr>
          <w:rFonts w:ascii="Times New Roman" w:hAnsi="Times New Roman" w:cs="Times New Roman"/>
          <w:spacing w:val="-2"/>
          <w:sz w:val="28"/>
          <w:szCs w:val="28"/>
          <w:lang w:val="en-US"/>
        </w:rPr>
        <w:t>www</w:t>
      </w:r>
      <w:r w:rsidRPr="005678B7">
        <w:rPr>
          <w:rFonts w:ascii="Times New Roman" w:hAnsi="Times New Roman" w:cs="Times New Roman"/>
          <w:spacing w:val="-2"/>
          <w:sz w:val="28"/>
          <w:szCs w:val="28"/>
        </w:rPr>
        <w:t>.</w:t>
      </w:r>
      <w:proofErr w:type="spellStart"/>
      <w:r w:rsidRPr="005678B7">
        <w:rPr>
          <w:rFonts w:ascii="Times New Roman" w:hAnsi="Times New Roman" w:cs="Times New Roman"/>
          <w:spacing w:val="-2"/>
          <w:sz w:val="28"/>
          <w:szCs w:val="28"/>
          <w:lang w:val="en-US"/>
        </w:rPr>
        <w:t>ncbi</w:t>
      </w:r>
      <w:proofErr w:type="spellEnd"/>
      <w:r w:rsidRPr="005678B7">
        <w:rPr>
          <w:rFonts w:ascii="Times New Roman" w:hAnsi="Times New Roman" w:cs="Times New Roman"/>
          <w:spacing w:val="-2"/>
          <w:sz w:val="28"/>
          <w:szCs w:val="28"/>
        </w:rPr>
        <w:t>.</w:t>
      </w:r>
      <w:proofErr w:type="spellStart"/>
      <w:r w:rsidRPr="005678B7">
        <w:rPr>
          <w:rFonts w:ascii="Times New Roman" w:hAnsi="Times New Roman" w:cs="Times New Roman"/>
          <w:spacing w:val="-2"/>
          <w:sz w:val="28"/>
          <w:szCs w:val="28"/>
          <w:lang w:val="en-US"/>
        </w:rPr>
        <w:t>nlm</w:t>
      </w:r>
      <w:proofErr w:type="spellEnd"/>
      <w:r w:rsidRPr="005678B7">
        <w:rPr>
          <w:rFonts w:ascii="Times New Roman" w:hAnsi="Times New Roman" w:cs="Times New Roman"/>
          <w:spacing w:val="-2"/>
          <w:sz w:val="28"/>
          <w:szCs w:val="28"/>
        </w:rPr>
        <w:t>.</w:t>
      </w:r>
      <w:proofErr w:type="spellStart"/>
      <w:r w:rsidRPr="005678B7">
        <w:rPr>
          <w:rFonts w:ascii="Times New Roman" w:hAnsi="Times New Roman" w:cs="Times New Roman"/>
          <w:spacing w:val="-2"/>
          <w:sz w:val="28"/>
          <w:szCs w:val="28"/>
          <w:lang w:val="en-US"/>
        </w:rPr>
        <w:t>nih</w:t>
      </w:r>
      <w:proofErr w:type="spellEnd"/>
      <w:r w:rsidRPr="005678B7">
        <w:rPr>
          <w:rFonts w:ascii="Times New Roman" w:hAnsi="Times New Roman" w:cs="Times New Roman"/>
          <w:spacing w:val="-2"/>
          <w:sz w:val="28"/>
          <w:szCs w:val="28"/>
        </w:rPr>
        <w:t>.</w:t>
      </w:r>
      <w:proofErr w:type="spellStart"/>
      <w:r w:rsidRPr="005678B7">
        <w:rPr>
          <w:rFonts w:ascii="Times New Roman" w:hAnsi="Times New Roman" w:cs="Times New Roman"/>
          <w:spacing w:val="-2"/>
          <w:sz w:val="28"/>
          <w:szCs w:val="28"/>
          <w:lang w:val="en-US"/>
        </w:rPr>
        <w:t>gov</w:t>
      </w:r>
      <w:proofErr w:type="spellEnd"/>
      <w:r w:rsidRPr="005678B7">
        <w:rPr>
          <w:rFonts w:ascii="Times New Roman" w:hAnsi="Times New Roman" w:cs="Times New Roman"/>
          <w:spacing w:val="-2"/>
          <w:sz w:val="28"/>
          <w:szCs w:val="28"/>
        </w:rPr>
        <w:t>/</w:t>
      </w:r>
      <w:proofErr w:type="spellStart"/>
      <w:r w:rsidRPr="005678B7">
        <w:rPr>
          <w:rFonts w:ascii="Times New Roman" w:hAnsi="Times New Roman" w:cs="Times New Roman"/>
          <w:spacing w:val="-2"/>
          <w:sz w:val="28"/>
          <w:szCs w:val="28"/>
          <w:lang w:val="en-US"/>
        </w:rPr>
        <w:t>pubmed</w:t>
      </w:r>
      <w:proofErr w:type="spellEnd"/>
      <w:r w:rsidRPr="005678B7">
        <w:rPr>
          <w:rFonts w:ascii="Times New Roman" w:hAnsi="Times New Roman" w:cs="Times New Roman"/>
          <w:spacing w:val="-2"/>
          <w:sz w:val="28"/>
          <w:szCs w:val="28"/>
        </w:rPr>
        <w:t>/16917550</w:t>
      </w:r>
    </w:p>
    <w:p w:rsidR="00C02A47" w:rsidRPr="002F55CD" w:rsidRDefault="00C02A47" w:rsidP="00C02A47">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lang w:val="en-US"/>
        </w:rPr>
      </w:pPr>
      <w:r w:rsidRPr="005678B7">
        <w:rPr>
          <w:rFonts w:ascii="Times New Roman" w:hAnsi="Times New Roman" w:cs="Times New Roman"/>
          <w:spacing w:val="-2"/>
          <w:sz w:val="28"/>
          <w:szCs w:val="28"/>
          <w:lang w:val="en-US"/>
        </w:rPr>
        <w:t>1</w:t>
      </w:r>
      <w:r w:rsidRPr="00C02A47">
        <w:rPr>
          <w:rFonts w:ascii="Times New Roman" w:hAnsi="Times New Roman" w:cs="Times New Roman"/>
          <w:spacing w:val="-2"/>
          <w:sz w:val="28"/>
          <w:szCs w:val="28"/>
          <w:lang w:val="en-US"/>
        </w:rPr>
        <w:t>1</w:t>
      </w:r>
      <w:r w:rsidRPr="005678B7">
        <w:rPr>
          <w:rFonts w:ascii="Times New Roman" w:hAnsi="Times New Roman" w:cs="Times New Roman"/>
          <w:spacing w:val="-2"/>
          <w:sz w:val="28"/>
          <w:szCs w:val="28"/>
          <w:lang w:val="en-US"/>
        </w:rPr>
        <w:t xml:space="preserve">.Vohr BR, Carty LM, Moore PE, et al. </w:t>
      </w:r>
      <w:r w:rsidRPr="005678B7">
        <w:rPr>
          <w:rFonts w:ascii="Times New Roman" w:hAnsi="Times New Roman" w:cs="Times New Roman"/>
          <w:spacing w:val="-2"/>
          <w:sz w:val="28"/>
          <w:szCs w:val="28"/>
        </w:rPr>
        <w:t xml:space="preserve">[электронный ресурс]: Национальный центр биотехнологической информации, Национальная медицинская библиотека США 8600 </w:t>
      </w:r>
      <w:proofErr w:type="spellStart"/>
      <w:r w:rsidRPr="005678B7">
        <w:rPr>
          <w:rFonts w:ascii="Times New Roman" w:hAnsi="Times New Roman" w:cs="Times New Roman"/>
          <w:spacing w:val="-2"/>
          <w:sz w:val="28"/>
          <w:szCs w:val="28"/>
          <w:lang w:val="en-US"/>
        </w:rPr>
        <w:t>RockvillePike</w:t>
      </w:r>
      <w:proofErr w:type="spellEnd"/>
      <w:r w:rsidRPr="005678B7">
        <w:rPr>
          <w:rFonts w:ascii="Times New Roman" w:hAnsi="Times New Roman" w:cs="Times New Roman"/>
          <w:spacing w:val="-2"/>
          <w:sz w:val="28"/>
          <w:szCs w:val="28"/>
        </w:rPr>
        <w:t xml:space="preserve">, </w:t>
      </w:r>
      <w:proofErr w:type="spellStart"/>
      <w:r w:rsidRPr="005678B7">
        <w:rPr>
          <w:rFonts w:ascii="Times New Roman" w:hAnsi="Times New Roman" w:cs="Times New Roman"/>
          <w:spacing w:val="-2"/>
          <w:sz w:val="28"/>
          <w:szCs w:val="28"/>
          <w:lang w:val="en-US"/>
        </w:rPr>
        <w:t>BethesdaMD</w:t>
      </w:r>
      <w:proofErr w:type="spellEnd"/>
      <w:r w:rsidRPr="005678B7">
        <w:rPr>
          <w:rFonts w:ascii="Times New Roman" w:hAnsi="Times New Roman" w:cs="Times New Roman"/>
          <w:spacing w:val="-2"/>
          <w:sz w:val="28"/>
          <w:szCs w:val="28"/>
        </w:rPr>
        <w:t xml:space="preserve">, 20894 США « Мир Здоровья Орган» Программа оценки слуха в Род-Айленде: опыт скрининга слуха в штате (1993–1996) </w:t>
      </w:r>
      <w:r w:rsidRPr="005678B7">
        <w:rPr>
          <w:rFonts w:ascii="Times New Roman" w:hAnsi="Times New Roman" w:cs="Times New Roman"/>
          <w:spacing w:val="-2"/>
          <w:sz w:val="28"/>
          <w:szCs w:val="28"/>
          <w:lang w:val="en-US"/>
        </w:rPr>
        <w:t>J</w:t>
      </w:r>
      <w:r w:rsidRPr="005678B7">
        <w:rPr>
          <w:rFonts w:ascii="Times New Roman" w:hAnsi="Times New Roman" w:cs="Times New Roman"/>
          <w:spacing w:val="-2"/>
          <w:sz w:val="28"/>
          <w:szCs w:val="28"/>
        </w:rPr>
        <w:t xml:space="preserve"> Педиатр. </w:t>
      </w:r>
      <w:r w:rsidRPr="002F55CD">
        <w:rPr>
          <w:rFonts w:ascii="Times New Roman" w:hAnsi="Times New Roman" w:cs="Times New Roman"/>
          <w:spacing w:val="-2"/>
          <w:sz w:val="28"/>
          <w:szCs w:val="28"/>
          <w:lang w:val="en-US"/>
        </w:rPr>
        <w:t xml:space="preserve">1998; 133: 353-357. </w:t>
      </w:r>
      <w:r w:rsidRPr="005678B7">
        <w:rPr>
          <w:rFonts w:ascii="Times New Roman" w:hAnsi="Times New Roman" w:cs="Times New Roman"/>
          <w:spacing w:val="-2"/>
          <w:sz w:val="28"/>
          <w:szCs w:val="28"/>
        </w:rPr>
        <w:t>Режим</w:t>
      </w:r>
      <w:r w:rsidRPr="002F55CD">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rPr>
        <w:t>доступа</w:t>
      </w:r>
      <w:r w:rsidRPr="002F55CD">
        <w:rPr>
          <w:rFonts w:ascii="Times New Roman" w:hAnsi="Times New Roman" w:cs="Times New Roman"/>
          <w:spacing w:val="-2"/>
          <w:sz w:val="28"/>
          <w:szCs w:val="28"/>
          <w:lang w:val="en-US"/>
        </w:rPr>
        <w:t>:</w:t>
      </w:r>
    </w:p>
    <w:p w:rsidR="00C02A47" w:rsidRPr="002F55CD" w:rsidRDefault="00C02A47" w:rsidP="00C02A47">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lang w:val="en-US"/>
        </w:rPr>
      </w:pPr>
      <w:r w:rsidRPr="002F55CD">
        <w:rPr>
          <w:rFonts w:ascii="Times New Roman" w:hAnsi="Times New Roman" w:cs="Times New Roman"/>
          <w:spacing w:val="-2"/>
          <w:sz w:val="28"/>
          <w:szCs w:val="28"/>
          <w:lang w:val="en-US"/>
        </w:rPr>
        <w:t>https://www.ncbi.nlm.nih.gov/pubmed/9738715</w:t>
      </w:r>
    </w:p>
    <w:p w:rsidR="00C02A47" w:rsidRPr="002F55CD" w:rsidRDefault="00C02A47" w:rsidP="00C02A47">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lang w:val="en-US"/>
        </w:rPr>
      </w:pPr>
    </w:p>
    <w:p w:rsidR="00C02A47" w:rsidRDefault="00C02A47" w:rsidP="00C02A47">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rPr>
      </w:pPr>
      <w:r w:rsidRPr="006D7738">
        <w:rPr>
          <w:rFonts w:ascii="Times New Roman" w:hAnsi="Times New Roman" w:cs="Times New Roman"/>
          <w:spacing w:val="-2"/>
          <w:sz w:val="28"/>
          <w:szCs w:val="28"/>
          <w:lang w:val="en-US"/>
        </w:rPr>
        <w:t>1</w:t>
      </w:r>
      <w:r w:rsidRPr="00CA2CCA">
        <w:rPr>
          <w:rFonts w:ascii="Times New Roman" w:hAnsi="Times New Roman" w:cs="Times New Roman"/>
          <w:spacing w:val="-2"/>
          <w:sz w:val="28"/>
          <w:szCs w:val="28"/>
          <w:lang w:val="en-US"/>
        </w:rPr>
        <w:t>2</w:t>
      </w:r>
      <w:r w:rsidRPr="006D7738">
        <w:rPr>
          <w:rFonts w:ascii="Times New Roman" w:hAnsi="Times New Roman" w:cs="Times New Roman"/>
          <w:spacing w:val="-2"/>
          <w:sz w:val="28"/>
          <w:szCs w:val="28"/>
          <w:lang w:val="en-US"/>
        </w:rPr>
        <w:t>.</w:t>
      </w:r>
      <w:r w:rsidRPr="005678B7">
        <w:rPr>
          <w:rFonts w:ascii="Times New Roman" w:hAnsi="Times New Roman" w:cs="Times New Roman"/>
          <w:spacing w:val="-2"/>
          <w:sz w:val="28"/>
          <w:szCs w:val="28"/>
          <w:lang w:val="en-US"/>
        </w:rPr>
        <w:t>Vohr</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BR</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Widen</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JE</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Cone</w:t>
      </w:r>
      <w:r w:rsidRPr="006D7738">
        <w:rPr>
          <w:rFonts w:ascii="Times New Roman" w:hAnsi="Times New Roman" w:cs="Times New Roman"/>
          <w:spacing w:val="-2"/>
          <w:sz w:val="28"/>
          <w:szCs w:val="28"/>
          <w:lang w:val="en-US"/>
        </w:rPr>
        <w:t>-</w:t>
      </w:r>
      <w:r w:rsidRPr="005678B7">
        <w:rPr>
          <w:rFonts w:ascii="Times New Roman" w:hAnsi="Times New Roman" w:cs="Times New Roman"/>
          <w:spacing w:val="-2"/>
          <w:sz w:val="28"/>
          <w:szCs w:val="28"/>
          <w:lang w:val="en-US"/>
        </w:rPr>
        <w:t>Wesson</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B</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et</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lang w:val="en-US"/>
        </w:rPr>
        <w:t>al</w:t>
      </w:r>
      <w:r w:rsidRPr="006D7738">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rPr>
        <w:t xml:space="preserve">[электронный ресурс]: Национальный центр биотехнологической информации, Национальная медицинская библиотека США 8600 </w:t>
      </w:r>
      <w:proofErr w:type="spellStart"/>
      <w:r w:rsidRPr="005678B7">
        <w:rPr>
          <w:rFonts w:ascii="Times New Roman" w:hAnsi="Times New Roman" w:cs="Times New Roman"/>
          <w:spacing w:val="-2"/>
          <w:sz w:val="28"/>
          <w:szCs w:val="28"/>
          <w:lang w:val="en-US"/>
        </w:rPr>
        <w:t>RockvillePike</w:t>
      </w:r>
      <w:proofErr w:type="spellEnd"/>
      <w:r w:rsidRPr="005678B7">
        <w:rPr>
          <w:rFonts w:ascii="Times New Roman" w:hAnsi="Times New Roman" w:cs="Times New Roman"/>
          <w:spacing w:val="-2"/>
          <w:sz w:val="28"/>
          <w:szCs w:val="28"/>
        </w:rPr>
        <w:t xml:space="preserve">, </w:t>
      </w:r>
      <w:proofErr w:type="spellStart"/>
      <w:r w:rsidRPr="005678B7">
        <w:rPr>
          <w:rFonts w:ascii="Times New Roman" w:hAnsi="Times New Roman" w:cs="Times New Roman"/>
          <w:spacing w:val="-2"/>
          <w:sz w:val="28"/>
          <w:szCs w:val="28"/>
          <w:lang w:val="en-US"/>
        </w:rPr>
        <w:t>BethesdaMD</w:t>
      </w:r>
      <w:proofErr w:type="spellEnd"/>
      <w:r>
        <w:rPr>
          <w:rFonts w:ascii="Times New Roman" w:hAnsi="Times New Roman" w:cs="Times New Roman"/>
          <w:spacing w:val="-2"/>
          <w:sz w:val="28"/>
          <w:szCs w:val="28"/>
        </w:rPr>
        <w:t>, 20894 США «Мир Здоровья Орган</w:t>
      </w:r>
      <w:r w:rsidRPr="005678B7">
        <w:rPr>
          <w:rFonts w:ascii="Times New Roman" w:hAnsi="Times New Roman" w:cs="Times New Roman"/>
          <w:spacing w:val="-2"/>
          <w:sz w:val="28"/>
          <w:szCs w:val="28"/>
        </w:rPr>
        <w:t>» Выявление нарушений слуха у новорожденных: характеристики младенцев в отделении интенсивной терапии новорожденных и в детском саду» Ухо Слушай. 2000; 21: 373-</w:t>
      </w:r>
      <w:r w:rsidRPr="005678B7">
        <w:rPr>
          <w:rFonts w:ascii="Times New Roman" w:hAnsi="Times New Roman" w:cs="Times New Roman"/>
          <w:sz w:val="28"/>
          <w:szCs w:val="28"/>
        </w:rPr>
        <w:t xml:space="preserve">Режим доступа: </w:t>
      </w:r>
      <w:hyperlink r:id="rId58" w:history="1">
        <w:r w:rsidRPr="005678B7">
          <w:rPr>
            <w:rStyle w:val="ae"/>
            <w:rFonts w:ascii="Times New Roman" w:hAnsi="Times New Roman" w:cs="Times New Roman"/>
            <w:color w:val="auto"/>
            <w:spacing w:val="-2"/>
            <w:sz w:val="28"/>
            <w:szCs w:val="28"/>
            <w:u w:val="none"/>
          </w:rPr>
          <w:t>https://ijpediatrics.com/index.php/ijcp/article/view/354</w:t>
        </w:r>
      </w:hyperlink>
    </w:p>
    <w:p w:rsidR="00CA2CCA" w:rsidRPr="001D6F83" w:rsidRDefault="00CA2CCA"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p>
    <w:p w:rsidR="008B2700" w:rsidRPr="006F59C6" w:rsidRDefault="008B2700" w:rsidP="008B2700">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rPr>
      </w:pPr>
      <w:r w:rsidRPr="006F59C6">
        <w:rPr>
          <w:rFonts w:ascii="Times New Roman" w:hAnsi="Times New Roman" w:cs="Times New Roman"/>
          <w:spacing w:val="-2"/>
          <w:sz w:val="28"/>
          <w:szCs w:val="28"/>
        </w:rPr>
        <w:t>1</w:t>
      </w:r>
      <w:r>
        <w:rPr>
          <w:rFonts w:ascii="Times New Roman" w:hAnsi="Times New Roman" w:cs="Times New Roman"/>
          <w:spacing w:val="-2"/>
          <w:sz w:val="28"/>
          <w:szCs w:val="28"/>
        </w:rPr>
        <w:t>3</w:t>
      </w:r>
      <w:r w:rsidRPr="006F59C6">
        <w:rPr>
          <w:rFonts w:ascii="Times New Roman" w:hAnsi="Times New Roman" w:cs="Times New Roman"/>
          <w:spacing w:val="-2"/>
          <w:sz w:val="28"/>
          <w:szCs w:val="28"/>
        </w:rPr>
        <w:t xml:space="preserve">. Уилсон, Б. С., С. С. Финли, Д. Т. </w:t>
      </w:r>
      <w:proofErr w:type="spellStart"/>
      <w:r w:rsidRPr="006F59C6">
        <w:rPr>
          <w:rFonts w:ascii="Times New Roman" w:hAnsi="Times New Roman" w:cs="Times New Roman"/>
          <w:spacing w:val="-2"/>
          <w:sz w:val="28"/>
          <w:szCs w:val="28"/>
        </w:rPr>
        <w:t>Лоусон</w:t>
      </w:r>
      <w:proofErr w:type="spellEnd"/>
      <w:r w:rsidRPr="006F59C6">
        <w:rPr>
          <w:rFonts w:ascii="Times New Roman" w:hAnsi="Times New Roman" w:cs="Times New Roman"/>
          <w:spacing w:val="-2"/>
          <w:sz w:val="28"/>
          <w:szCs w:val="28"/>
        </w:rPr>
        <w:t xml:space="preserve">, Р. Д. </w:t>
      </w:r>
      <w:proofErr w:type="spellStart"/>
      <w:r w:rsidRPr="006F59C6">
        <w:rPr>
          <w:rFonts w:ascii="Times New Roman" w:hAnsi="Times New Roman" w:cs="Times New Roman"/>
          <w:spacing w:val="-2"/>
          <w:sz w:val="28"/>
          <w:szCs w:val="28"/>
        </w:rPr>
        <w:t>Уолфорд</w:t>
      </w:r>
      <w:proofErr w:type="spellEnd"/>
      <w:r w:rsidRPr="006F59C6">
        <w:rPr>
          <w:rFonts w:ascii="Times New Roman" w:hAnsi="Times New Roman" w:cs="Times New Roman"/>
          <w:spacing w:val="-2"/>
          <w:sz w:val="28"/>
          <w:szCs w:val="28"/>
        </w:rPr>
        <w:t xml:space="preserve">, Д. К. Эддингтон и В.М. Рабинович [электронный ресурс]: Национальный центр биотехнологической информации, Национальная медицинская библиотека США 8600 </w:t>
      </w:r>
      <w:proofErr w:type="spellStart"/>
      <w:r w:rsidRPr="006F59C6">
        <w:rPr>
          <w:rFonts w:ascii="Times New Roman" w:hAnsi="Times New Roman" w:cs="Times New Roman"/>
          <w:spacing w:val="-2"/>
          <w:sz w:val="28"/>
          <w:szCs w:val="28"/>
        </w:rPr>
        <w:t>Rockville</w:t>
      </w:r>
      <w:proofErr w:type="spellEnd"/>
      <w:r w:rsidRPr="006F59C6">
        <w:rPr>
          <w:rFonts w:ascii="Times New Roman" w:hAnsi="Times New Roman" w:cs="Times New Roman"/>
          <w:spacing w:val="-2"/>
          <w:sz w:val="28"/>
          <w:szCs w:val="28"/>
        </w:rPr>
        <w:t xml:space="preserve"> </w:t>
      </w:r>
      <w:proofErr w:type="spellStart"/>
      <w:r w:rsidRPr="006F59C6">
        <w:rPr>
          <w:rFonts w:ascii="Times New Roman" w:hAnsi="Times New Roman" w:cs="Times New Roman"/>
          <w:spacing w:val="-2"/>
          <w:sz w:val="28"/>
          <w:szCs w:val="28"/>
        </w:rPr>
        <w:t>Pike</w:t>
      </w:r>
      <w:proofErr w:type="spellEnd"/>
      <w:r w:rsidRPr="006F59C6">
        <w:rPr>
          <w:rFonts w:ascii="Times New Roman" w:hAnsi="Times New Roman" w:cs="Times New Roman"/>
          <w:spacing w:val="-2"/>
          <w:sz w:val="28"/>
          <w:szCs w:val="28"/>
        </w:rPr>
        <w:t xml:space="preserve">, </w:t>
      </w:r>
      <w:proofErr w:type="spellStart"/>
      <w:r w:rsidRPr="006F59C6">
        <w:rPr>
          <w:rFonts w:ascii="Times New Roman" w:hAnsi="Times New Roman" w:cs="Times New Roman"/>
          <w:spacing w:val="-2"/>
          <w:sz w:val="28"/>
          <w:szCs w:val="28"/>
        </w:rPr>
        <w:t>Bethesda</w:t>
      </w:r>
      <w:proofErr w:type="spellEnd"/>
      <w:r w:rsidRPr="006F59C6">
        <w:rPr>
          <w:rFonts w:ascii="Times New Roman" w:hAnsi="Times New Roman" w:cs="Times New Roman"/>
          <w:spacing w:val="-2"/>
          <w:sz w:val="28"/>
          <w:szCs w:val="28"/>
        </w:rPr>
        <w:t xml:space="preserve"> MD, 20894 США «Мир Здоровья Орган</w:t>
      </w:r>
      <w:proofErr w:type="gramStart"/>
      <w:r w:rsidRPr="006F59C6">
        <w:rPr>
          <w:rFonts w:ascii="Times New Roman" w:hAnsi="Times New Roman" w:cs="Times New Roman"/>
          <w:spacing w:val="-2"/>
          <w:sz w:val="28"/>
          <w:szCs w:val="28"/>
        </w:rPr>
        <w:t>.»  «</w:t>
      </w:r>
      <w:proofErr w:type="gramEnd"/>
      <w:r w:rsidRPr="006F59C6">
        <w:rPr>
          <w:rFonts w:ascii="Times New Roman" w:hAnsi="Times New Roman" w:cs="Times New Roman"/>
          <w:spacing w:val="-2"/>
          <w:sz w:val="28"/>
          <w:szCs w:val="28"/>
        </w:rPr>
        <w:t xml:space="preserve">Лучшее распознавание речи с </w:t>
      </w:r>
      <w:proofErr w:type="spellStart"/>
      <w:r w:rsidRPr="006F59C6">
        <w:rPr>
          <w:rFonts w:ascii="Times New Roman" w:hAnsi="Times New Roman" w:cs="Times New Roman"/>
          <w:spacing w:val="-2"/>
          <w:sz w:val="28"/>
          <w:szCs w:val="28"/>
        </w:rPr>
        <w:t>кохлеарными</w:t>
      </w:r>
      <w:proofErr w:type="spellEnd"/>
      <w:r w:rsidRPr="006F59C6">
        <w:rPr>
          <w:rFonts w:ascii="Times New Roman" w:hAnsi="Times New Roman" w:cs="Times New Roman"/>
          <w:spacing w:val="-2"/>
          <w:sz w:val="28"/>
          <w:szCs w:val="28"/>
        </w:rPr>
        <w:t xml:space="preserve"> имплантатами». 352(6332): 236-238.</w:t>
      </w:r>
      <w:r w:rsidRPr="006F59C6">
        <w:rPr>
          <w:rFonts w:ascii="Times New Roman" w:hAnsi="Times New Roman" w:cs="Times New Roman"/>
          <w:sz w:val="28"/>
          <w:szCs w:val="28"/>
        </w:rPr>
        <w:t xml:space="preserve"> Режим доступ</w:t>
      </w:r>
      <w:proofErr w:type="gramStart"/>
      <w:r w:rsidRPr="006F59C6">
        <w:rPr>
          <w:rFonts w:ascii="Times New Roman" w:hAnsi="Times New Roman" w:cs="Times New Roman"/>
          <w:spacing w:val="-2"/>
          <w:sz w:val="28"/>
          <w:szCs w:val="28"/>
          <w:lang w:val="en-US"/>
        </w:rPr>
        <w:t>https</w:t>
      </w:r>
      <w:proofErr w:type="gramEnd"/>
      <w:r w:rsidRPr="006F59C6">
        <w:rPr>
          <w:rFonts w:ascii="Times New Roman" w:hAnsi="Times New Roman" w:cs="Times New Roman"/>
          <w:spacing w:val="-2"/>
          <w:sz w:val="28"/>
          <w:szCs w:val="28"/>
        </w:rPr>
        <w:t>://</w:t>
      </w:r>
      <w:r w:rsidRPr="006F59C6">
        <w:rPr>
          <w:rFonts w:ascii="Times New Roman" w:hAnsi="Times New Roman" w:cs="Times New Roman"/>
          <w:spacing w:val="-2"/>
          <w:sz w:val="28"/>
          <w:szCs w:val="28"/>
          <w:lang w:val="en-US"/>
        </w:rPr>
        <w:t>www</w:t>
      </w:r>
      <w:r w:rsidRPr="006F59C6">
        <w:rPr>
          <w:rFonts w:ascii="Times New Roman" w:hAnsi="Times New Roman" w:cs="Times New Roman"/>
          <w:spacing w:val="-2"/>
          <w:sz w:val="28"/>
          <w:szCs w:val="28"/>
        </w:rPr>
        <w:t>.</w:t>
      </w:r>
      <w:proofErr w:type="spellStart"/>
      <w:r w:rsidRPr="006F59C6">
        <w:rPr>
          <w:rFonts w:ascii="Times New Roman" w:hAnsi="Times New Roman" w:cs="Times New Roman"/>
          <w:spacing w:val="-2"/>
          <w:sz w:val="28"/>
          <w:szCs w:val="28"/>
          <w:lang w:val="en-US"/>
        </w:rPr>
        <w:t>ncbi</w:t>
      </w:r>
      <w:proofErr w:type="spellEnd"/>
      <w:r w:rsidRPr="006F59C6">
        <w:rPr>
          <w:rFonts w:ascii="Times New Roman" w:hAnsi="Times New Roman" w:cs="Times New Roman"/>
          <w:spacing w:val="-2"/>
          <w:sz w:val="28"/>
          <w:szCs w:val="28"/>
        </w:rPr>
        <w:t>.</w:t>
      </w:r>
      <w:proofErr w:type="spellStart"/>
      <w:r w:rsidRPr="006F59C6">
        <w:rPr>
          <w:rFonts w:ascii="Times New Roman" w:hAnsi="Times New Roman" w:cs="Times New Roman"/>
          <w:spacing w:val="-2"/>
          <w:sz w:val="28"/>
          <w:szCs w:val="28"/>
          <w:lang w:val="en-US"/>
        </w:rPr>
        <w:t>nlm</w:t>
      </w:r>
      <w:proofErr w:type="spellEnd"/>
      <w:r w:rsidRPr="006F59C6">
        <w:rPr>
          <w:rFonts w:ascii="Times New Roman" w:hAnsi="Times New Roman" w:cs="Times New Roman"/>
          <w:spacing w:val="-2"/>
          <w:sz w:val="28"/>
          <w:szCs w:val="28"/>
        </w:rPr>
        <w:t>.</w:t>
      </w:r>
      <w:proofErr w:type="spellStart"/>
      <w:r w:rsidRPr="006F59C6">
        <w:rPr>
          <w:rFonts w:ascii="Times New Roman" w:hAnsi="Times New Roman" w:cs="Times New Roman"/>
          <w:spacing w:val="-2"/>
          <w:sz w:val="28"/>
          <w:szCs w:val="28"/>
          <w:lang w:val="en-US"/>
        </w:rPr>
        <w:t>nih</w:t>
      </w:r>
      <w:proofErr w:type="spellEnd"/>
      <w:r w:rsidRPr="006F59C6">
        <w:rPr>
          <w:rFonts w:ascii="Times New Roman" w:hAnsi="Times New Roman" w:cs="Times New Roman"/>
          <w:spacing w:val="-2"/>
          <w:sz w:val="28"/>
          <w:szCs w:val="28"/>
        </w:rPr>
        <w:t>.</w:t>
      </w:r>
      <w:proofErr w:type="spellStart"/>
      <w:r w:rsidRPr="006F59C6">
        <w:rPr>
          <w:rFonts w:ascii="Times New Roman" w:hAnsi="Times New Roman" w:cs="Times New Roman"/>
          <w:spacing w:val="-2"/>
          <w:sz w:val="28"/>
          <w:szCs w:val="28"/>
          <w:lang w:val="en-US"/>
        </w:rPr>
        <w:t>gov</w:t>
      </w:r>
      <w:proofErr w:type="spellEnd"/>
      <w:r w:rsidRPr="006F59C6">
        <w:rPr>
          <w:rFonts w:ascii="Times New Roman" w:hAnsi="Times New Roman" w:cs="Times New Roman"/>
          <w:spacing w:val="-2"/>
          <w:sz w:val="28"/>
          <w:szCs w:val="28"/>
        </w:rPr>
        <w:t>/</w:t>
      </w:r>
      <w:proofErr w:type="spellStart"/>
      <w:r w:rsidRPr="006F59C6">
        <w:rPr>
          <w:rFonts w:ascii="Times New Roman" w:hAnsi="Times New Roman" w:cs="Times New Roman"/>
          <w:spacing w:val="-2"/>
          <w:sz w:val="28"/>
          <w:szCs w:val="28"/>
          <w:lang w:val="en-US"/>
        </w:rPr>
        <w:t>pubmed</w:t>
      </w:r>
      <w:proofErr w:type="spellEnd"/>
      <w:r w:rsidRPr="006F59C6">
        <w:rPr>
          <w:rFonts w:ascii="Times New Roman" w:hAnsi="Times New Roman" w:cs="Times New Roman"/>
          <w:spacing w:val="-2"/>
          <w:sz w:val="28"/>
          <w:szCs w:val="28"/>
        </w:rPr>
        <w:t>/1857418</w:t>
      </w:r>
    </w:p>
    <w:p w:rsidR="008B2700" w:rsidRPr="001D6F83" w:rsidRDefault="008B2700"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p>
    <w:p w:rsidR="001E71D5" w:rsidRPr="006F59C6" w:rsidRDefault="001E71D5" w:rsidP="001E71D5">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rPr>
      </w:pPr>
      <w:r w:rsidRPr="006F59C6">
        <w:rPr>
          <w:rFonts w:ascii="Times New Roman" w:hAnsi="Times New Roman" w:cs="Times New Roman"/>
          <w:spacing w:val="-2"/>
          <w:sz w:val="28"/>
          <w:szCs w:val="28"/>
        </w:rPr>
        <w:t>1</w:t>
      </w:r>
      <w:r>
        <w:rPr>
          <w:rFonts w:ascii="Times New Roman" w:hAnsi="Times New Roman" w:cs="Times New Roman"/>
          <w:spacing w:val="-2"/>
          <w:sz w:val="28"/>
          <w:szCs w:val="28"/>
        </w:rPr>
        <w:t>4</w:t>
      </w:r>
      <w:r w:rsidRPr="006F59C6">
        <w:rPr>
          <w:rFonts w:ascii="Times New Roman" w:hAnsi="Times New Roman" w:cs="Times New Roman"/>
          <w:spacing w:val="-2"/>
          <w:sz w:val="28"/>
          <w:szCs w:val="28"/>
        </w:rPr>
        <w:t xml:space="preserve">. </w:t>
      </w:r>
      <w:proofErr w:type="spellStart"/>
      <w:r w:rsidRPr="006F59C6">
        <w:rPr>
          <w:rFonts w:ascii="Times New Roman" w:hAnsi="Times New Roman" w:cs="Times New Roman"/>
          <w:spacing w:val="-2"/>
          <w:sz w:val="28"/>
          <w:szCs w:val="28"/>
        </w:rPr>
        <w:t>Медеулова</w:t>
      </w:r>
      <w:proofErr w:type="spellEnd"/>
      <w:r w:rsidRPr="006F59C6">
        <w:rPr>
          <w:rFonts w:ascii="Times New Roman" w:hAnsi="Times New Roman" w:cs="Times New Roman"/>
          <w:spacing w:val="-2"/>
          <w:sz w:val="28"/>
          <w:szCs w:val="28"/>
        </w:rPr>
        <w:t xml:space="preserve"> А.Р. «Комплексная оценка эффективности медико-организационной помощи детям после </w:t>
      </w:r>
      <w:proofErr w:type="spellStart"/>
      <w:r w:rsidRPr="006F59C6">
        <w:rPr>
          <w:rFonts w:ascii="Times New Roman" w:hAnsi="Times New Roman" w:cs="Times New Roman"/>
          <w:spacing w:val="-2"/>
          <w:sz w:val="28"/>
          <w:szCs w:val="28"/>
        </w:rPr>
        <w:t>кохлеарной</w:t>
      </w:r>
      <w:proofErr w:type="spellEnd"/>
      <w:r w:rsidRPr="006F59C6">
        <w:rPr>
          <w:rFonts w:ascii="Times New Roman" w:hAnsi="Times New Roman" w:cs="Times New Roman"/>
          <w:spacing w:val="-2"/>
          <w:sz w:val="28"/>
          <w:szCs w:val="28"/>
        </w:rPr>
        <w:t xml:space="preserve"> имплантации в Республике Казахстан»/Диссертация на соискание степени доктора философии </w:t>
      </w:r>
      <w:proofErr w:type="spellStart"/>
      <w:r w:rsidRPr="006F59C6">
        <w:rPr>
          <w:rFonts w:ascii="Times New Roman" w:hAnsi="Times New Roman" w:cs="Times New Roman"/>
          <w:spacing w:val="-2"/>
          <w:sz w:val="28"/>
          <w:szCs w:val="28"/>
        </w:rPr>
        <w:t>PhD</w:t>
      </w:r>
      <w:proofErr w:type="spellEnd"/>
      <w:r w:rsidRPr="006F59C6">
        <w:rPr>
          <w:rFonts w:ascii="Times New Roman" w:hAnsi="Times New Roman" w:cs="Times New Roman"/>
          <w:spacing w:val="-2"/>
          <w:sz w:val="28"/>
          <w:szCs w:val="28"/>
        </w:rPr>
        <w:t xml:space="preserve">/ специальности 6 </w:t>
      </w:r>
      <w:r w:rsidRPr="006F59C6">
        <w:rPr>
          <w:rFonts w:ascii="Times New Roman" w:hAnsi="Times New Roman" w:cs="Times New Roman"/>
          <w:spacing w:val="-2"/>
          <w:sz w:val="28"/>
          <w:szCs w:val="28"/>
          <w:lang w:val="en-US"/>
        </w:rPr>
        <w:t>D</w:t>
      </w:r>
      <w:r w:rsidRPr="006F59C6">
        <w:rPr>
          <w:rFonts w:ascii="Times New Roman" w:hAnsi="Times New Roman" w:cs="Times New Roman"/>
          <w:spacing w:val="-2"/>
          <w:sz w:val="28"/>
          <w:szCs w:val="28"/>
        </w:rPr>
        <w:t>110200 – Общественное здравоохранение\утвержденная 16.05.2019/ Приказ №442; Алматы, 2019; 364 с.</w:t>
      </w:r>
    </w:p>
    <w:p w:rsidR="001E71D5" w:rsidRDefault="001E71D5" w:rsidP="001E71D5">
      <w:pPr>
        <w:pStyle w:val="af0"/>
        <w:spacing w:after="0"/>
        <w:ind w:right="-144"/>
        <w:jc w:val="both"/>
        <w:rPr>
          <w:rFonts w:ascii="Times New Roman" w:hAnsi="Times New Roman" w:cs="Times New Roman"/>
          <w:spacing w:val="-2"/>
          <w:sz w:val="28"/>
          <w:szCs w:val="28"/>
        </w:rPr>
      </w:pPr>
    </w:p>
    <w:p w:rsidR="001E71D5" w:rsidRPr="005678B7" w:rsidRDefault="001E71D5" w:rsidP="001E71D5">
      <w:pPr>
        <w:pStyle w:val="af0"/>
        <w:spacing w:after="0"/>
        <w:ind w:right="-144"/>
        <w:jc w:val="both"/>
        <w:rPr>
          <w:rStyle w:val="ae"/>
          <w:rFonts w:ascii="Times New Roman" w:hAnsi="Times New Roman" w:cs="Times New Roman"/>
          <w:color w:val="auto"/>
          <w:sz w:val="28"/>
          <w:szCs w:val="28"/>
          <w:u w:val="none"/>
        </w:rPr>
      </w:pPr>
      <w:r w:rsidRPr="005678B7">
        <w:rPr>
          <w:rFonts w:ascii="Times New Roman" w:hAnsi="Times New Roman" w:cs="Times New Roman"/>
          <w:spacing w:val="-2"/>
          <w:sz w:val="28"/>
          <w:szCs w:val="28"/>
          <w:lang w:val="en-US"/>
        </w:rPr>
        <w:t>1</w:t>
      </w:r>
      <w:r w:rsidRPr="000F4C52">
        <w:rPr>
          <w:rFonts w:ascii="Times New Roman" w:hAnsi="Times New Roman" w:cs="Times New Roman"/>
          <w:spacing w:val="-2"/>
          <w:sz w:val="28"/>
          <w:szCs w:val="28"/>
          <w:lang w:val="en-US"/>
        </w:rPr>
        <w:t>5</w:t>
      </w:r>
      <w:r w:rsidRPr="005678B7">
        <w:rPr>
          <w:rFonts w:ascii="Times New Roman" w:hAnsi="Times New Roman" w:cs="Times New Roman"/>
          <w:spacing w:val="-2"/>
          <w:sz w:val="28"/>
          <w:szCs w:val="28"/>
          <w:lang w:val="en-US"/>
        </w:rPr>
        <w:t>.</w:t>
      </w:r>
      <w:r w:rsidRPr="005678B7">
        <w:rPr>
          <w:rFonts w:ascii="Times New Roman" w:hAnsi="Times New Roman" w:cs="Times New Roman"/>
          <w:sz w:val="28"/>
          <w:szCs w:val="28"/>
          <w:lang w:val="en-US"/>
        </w:rPr>
        <w:t xml:space="preserve"> Global costs of unaddressed hearing loss and cost-effectiveness of interventions: a WHO report, 2017. Geneva: World Health Organization; 2017. </w:t>
      </w:r>
      <w:proofErr w:type="spellStart"/>
      <w:r w:rsidRPr="005678B7">
        <w:rPr>
          <w:rFonts w:ascii="Times New Roman" w:hAnsi="Times New Roman" w:cs="Times New Roman"/>
          <w:sz w:val="28"/>
          <w:szCs w:val="28"/>
          <w:lang w:val="en-US"/>
        </w:rPr>
        <w:t>Licence</w:t>
      </w:r>
      <w:proofErr w:type="spellEnd"/>
      <w:r w:rsidRPr="005678B7">
        <w:rPr>
          <w:rFonts w:ascii="Times New Roman" w:hAnsi="Times New Roman" w:cs="Times New Roman"/>
          <w:sz w:val="28"/>
          <w:szCs w:val="28"/>
          <w:lang w:val="en-US"/>
        </w:rPr>
        <w:t xml:space="preserve">: CC BY-NC-SA 3.0 IGO. </w:t>
      </w:r>
      <w:hyperlink r:id="rId59" w:history="1">
        <w:r w:rsidRPr="005678B7">
          <w:rPr>
            <w:rStyle w:val="ae"/>
            <w:rFonts w:ascii="Times New Roman" w:hAnsi="Times New Roman" w:cs="Times New Roman"/>
            <w:color w:val="auto"/>
            <w:sz w:val="28"/>
            <w:szCs w:val="28"/>
            <w:u w:val="none"/>
            <w:lang w:val="en-US"/>
          </w:rPr>
          <w:t>http</w:t>
        </w:r>
        <w:r w:rsidRPr="005678B7">
          <w:rPr>
            <w:rStyle w:val="ae"/>
            <w:rFonts w:ascii="Times New Roman" w:hAnsi="Times New Roman" w:cs="Times New Roman"/>
            <w:color w:val="auto"/>
            <w:sz w:val="28"/>
            <w:szCs w:val="28"/>
            <w:u w:val="none"/>
          </w:rPr>
          <w:t>://</w:t>
        </w:r>
        <w:r w:rsidRPr="005678B7">
          <w:rPr>
            <w:rStyle w:val="ae"/>
            <w:rFonts w:ascii="Times New Roman" w:hAnsi="Times New Roman" w:cs="Times New Roman"/>
            <w:color w:val="auto"/>
            <w:sz w:val="28"/>
            <w:szCs w:val="28"/>
            <w:u w:val="none"/>
            <w:lang w:val="en-US"/>
          </w:rPr>
          <w:t>apps</w:t>
        </w:r>
        <w:r w:rsidRPr="005678B7">
          <w:rPr>
            <w:rStyle w:val="ae"/>
            <w:rFonts w:ascii="Times New Roman" w:hAnsi="Times New Roman" w:cs="Times New Roman"/>
            <w:color w:val="auto"/>
            <w:sz w:val="28"/>
            <w:szCs w:val="28"/>
            <w:u w:val="none"/>
          </w:rPr>
          <w:t>.</w:t>
        </w:r>
        <w:r w:rsidRPr="005678B7">
          <w:rPr>
            <w:rStyle w:val="ae"/>
            <w:rFonts w:ascii="Times New Roman" w:hAnsi="Times New Roman" w:cs="Times New Roman"/>
            <w:color w:val="auto"/>
            <w:sz w:val="28"/>
            <w:szCs w:val="28"/>
            <w:u w:val="none"/>
            <w:lang w:val="en-US"/>
          </w:rPr>
          <w:t>who</w:t>
        </w:r>
        <w:r w:rsidRPr="005678B7">
          <w:rPr>
            <w:rStyle w:val="ae"/>
            <w:rFonts w:ascii="Times New Roman" w:hAnsi="Times New Roman" w:cs="Times New Roman"/>
            <w:color w:val="auto"/>
            <w:sz w:val="28"/>
            <w:szCs w:val="28"/>
            <w:u w:val="none"/>
          </w:rPr>
          <w:t>.</w:t>
        </w:r>
        <w:proofErr w:type="spellStart"/>
        <w:r w:rsidRPr="005678B7">
          <w:rPr>
            <w:rStyle w:val="ae"/>
            <w:rFonts w:ascii="Times New Roman" w:hAnsi="Times New Roman" w:cs="Times New Roman"/>
            <w:color w:val="auto"/>
            <w:sz w:val="28"/>
            <w:szCs w:val="28"/>
            <w:u w:val="none"/>
            <w:lang w:val="en-US"/>
          </w:rPr>
          <w:t>int</w:t>
        </w:r>
        <w:proofErr w:type="spellEnd"/>
        <w:r w:rsidRPr="005678B7">
          <w:rPr>
            <w:rStyle w:val="ae"/>
            <w:rFonts w:ascii="Times New Roman" w:hAnsi="Times New Roman" w:cs="Times New Roman"/>
            <w:color w:val="auto"/>
            <w:sz w:val="28"/>
            <w:szCs w:val="28"/>
            <w:u w:val="none"/>
          </w:rPr>
          <w:t>/</w:t>
        </w:r>
        <w:r w:rsidRPr="005678B7">
          <w:rPr>
            <w:rStyle w:val="ae"/>
            <w:rFonts w:ascii="Times New Roman" w:hAnsi="Times New Roman" w:cs="Times New Roman"/>
            <w:color w:val="auto"/>
            <w:sz w:val="28"/>
            <w:szCs w:val="28"/>
            <w:u w:val="none"/>
            <w:lang w:val="en-US"/>
          </w:rPr>
          <w:t>iris</w:t>
        </w:r>
        <w:r w:rsidRPr="005678B7">
          <w:rPr>
            <w:rStyle w:val="ae"/>
            <w:rFonts w:ascii="Times New Roman" w:hAnsi="Times New Roman" w:cs="Times New Roman"/>
            <w:color w:val="auto"/>
            <w:sz w:val="28"/>
            <w:szCs w:val="28"/>
            <w:u w:val="none"/>
          </w:rPr>
          <w:t>/</w:t>
        </w:r>
        <w:proofErr w:type="spellStart"/>
        <w:r w:rsidRPr="005678B7">
          <w:rPr>
            <w:rStyle w:val="ae"/>
            <w:rFonts w:ascii="Times New Roman" w:hAnsi="Times New Roman" w:cs="Times New Roman"/>
            <w:color w:val="auto"/>
            <w:sz w:val="28"/>
            <w:szCs w:val="28"/>
            <w:u w:val="none"/>
            <w:lang w:val="en-US"/>
          </w:rPr>
          <w:t>bitstream</w:t>
        </w:r>
        <w:proofErr w:type="spellEnd"/>
        <w:r w:rsidRPr="005678B7">
          <w:rPr>
            <w:rStyle w:val="ae"/>
            <w:rFonts w:ascii="Times New Roman" w:hAnsi="Times New Roman" w:cs="Times New Roman"/>
            <w:color w:val="auto"/>
            <w:sz w:val="28"/>
            <w:szCs w:val="28"/>
            <w:u w:val="none"/>
          </w:rPr>
          <w:t>/</w:t>
        </w:r>
        <w:r w:rsidRPr="005678B7">
          <w:rPr>
            <w:rStyle w:val="ae"/>
            <w:rFonts w:ascii="Times New Roman" w:hAnsi="Times New Roman" w:cs="Times New Roman"/>
            <w:color w:val="auto"/>
            <w:sz w:val="28"/>
            <w:szCs w:val="28"/>
            <w:u w:val="none"/>
            <w:lang w:val="en-US"/>
          </w:rPr>
          <w:t>handle</w:t>
        </w:r>
        <w:r w:rsidRPr="005678B7">
          <w:rPr>
            <w:rStyle w:val="ae"/>
            <w:rFonts w:ascii="Times New Roman" w:hAnsi="Times New Roman" w:cs="Times New Roman"/>
            <w:color w:val="auto"/>
            <w:sz w:val="28"/>
            <w:szCs w:val="28"/>
            <w:u w:val="none"/>
          </w:rPr>
          <w:t>/10665/254659/9789241512046-</w:t>
        </w:r>
        <w:proofErr w:type="spellStart"/>
        <w:r w:rsidRPr="005678B7">
          <w:rPr>
            <w:rStyle w:val="ae"/>
            <w:rFonts w:ascii="Times New Roman" w:hAnsi="Times New Roman" w:cs="Times New Roman"/>
            <w:color w:val="auto"/>
            <w:sz w:val="28"/>
            <w:szCs w:val="28"/>
            <w:u w:val="none"/>
            <w:lang w:val="en-US"/>
          </w:rPr>
          <w:t>eng</w:t>
        </w:r>
        <w:proofErr w:type="spellEnd"/>
        <w:r w:rsidRPr="005678B7">
          <w:rPr>
            <w:rStyle w:val="ae"/>
            <w:rFonts w:ascii="Times New Roman" w:hAnsi="Times New Roman" w:cs="Times New Roman"/>
            <w:color w:val="auto"/>
            <w:sz w:val="28"/>
            <w:szCs w:val="28"/>
            <w:u w:val="none"/>
          </w:rPr>
          <w:t>.</w:t>
        </w:r>
        <w:proofErr w:type="spellStart"/>
        <w:r w:rsidRPr="005678B7">
          <w:rPr>
            <w:rStyle w:val="ae"/>
            <w:rFonts w:ascii="Times New Roman" w:hAnsi="Times New Roman" w:cs="Times New Roman"/>
            <w:color w:val="auto"/>
            <w:sz w:val="28"/>
            <w:szCs w:val="28"/>
            <w:u w:val="none"/>
            <w:lang w:val="en-US"/>
          </w:rPr>
          <w:t>pdf</w:t>
        </w:r>
        <w:proofErr w:type="spellEnd"/>
        <w:r w:rsidRPr="005678B7">
          <w:rPr>
            <w:rStyle w:val="ae"/>
            <w:rFonts w:ascii="Times New Roman" w:hAnsi="Times New Roman" w:cs="Times New Roman"/>
            <w:color w:val="auto"/>
            <w:sz w:val="28"/>
            <w:szCs w:val="28"/>
            <w:u w:val="none"/>
          </w:rPr>
          <w:t>;</w:t>
        </w:r>
        <w:proofErr w:type="spellStart"/>
        <w:r w:rsidRPr="005678B7">
          <w:rPr>
            <w:rStyle w:val="ae"/>
            <w:rFonts w:ascii="Times New Roman" w:hAnsi="Times New Roman" w:cs="Times New Roman"/>
            <w:color w:val="auto"/>
            <w:sz w:val="28"/>
            <w:szCs w:val="28"/>
            <w:u w:val="none"/>
            <w:lang w:val="en-US"/>
          </w:rPr>
          <w:t>jsessionid</w:t>
        </w:r>
        <w:proofErr w:type="spellEnd"/>
        <w:r w:rsidRPr="005678B7">
          <w:rPr>
            <w:rStyle w:val="ae"/>
            <w:rFonts w:ascii="Times New Roman" w:hAnsi="Times New Roman" w:cs="Times New Roman"/>
            <w:color w:val="auto"/>
            <w:sz w:val="28"/>
            <w:szCs w:val="28"/>
            <w:u w:val="none"/>
          </w:rPr>
          <w:t>=</w:t>
        </w:r>
        <w:r w:rsidRPr="005678B7">
          <w:rPr>
            <w:rStyle w:val="ae"/>
            <w:rFonts w:ascii="Times New Roman" w:hAnsi="Times New Roman" w:cs="Times New Roman"/>
            <w:color w:val="auto"/>
            <w:sz w:val="28"/>
            <w:szCs w:val="28"/>
            <w:u w:val="none"/>
            <w:lang w:val="en-US"/>
          </w:rPr>
          <w:t>E</w:t>
        </w:r>
        <w:r w:rsidRPr="005678B7">
          <w:rPr>
            <w:rStyle w:val="ae"/>
            <w:rFonts w:ascii="Times New Roman" w:hAnsi="Times New Roman" w:cs="Times New Roman"/>
            <w:color w:val="auto"/>
            <w:sz w:val="28"/>
            <w:szCs w:val="28"/>
            <w:u w:val="none"/>
          </w:rPr>
          <w:t>2</w:t>
        </w:r>
        <w:r w:rsidRPr="005678B7">
          <w:rPr>
            <w:rStyle w:val="ae"/>
            <w:rFonts w:ascii="Times New Roman" w:hAnsi="Times New Roman" w:cs="Times New Roman"/>
            <w:color w:val="auto"/>
            <w:sz w:val="28"/>
            <w:szCs w:val="28"/>
            <w:u w:val="none"/>
            <w:lang w:val="en-US"/>
          </w:rPr>
          <w:t>CB</w:t>
        </w:r>
        <w:r w:rsidRPr="005678B7">
          <w:rPr>
            <w:rStyle w:val="ae"/>
            <w:rFonts w:ascii="Times New Roman" w:hAnsi="Times New Roman" w:cs="Times New Roman"/>
            <w:color w:val="auto"/>
            <w:sz w:val="28"/>
            <w:szCs w:val="28"/>
            <w:u w:val="none"/>
          </w:rPr>
          <w:t>9</w:t>
        </w:r>
        <w:r w:rsidRPr="005678B7">
          <w:rPr>
            <w:rStyle w:val="ae"/>
            <w:rFonts w:ascii="Times New Roman" w:hAnsi="Times New Roman" w:cs="Times New Roman"/>
            <w:color w:val="auto"/>
            <w:sz w:val="28"/>
            <w:szCs w:val="28"/>
            <w:u w:val="none"/>
            <w:lang w:val="en-US"/>
          </w:rPr>
          <w:t>A</w:t>
        </w:r>
        <w:r w:rsidRPr="005678B7">
          <w:rPr>
            <w:rStyle w:val="ae"/>
            <w:rFonts w:ascii="Times New Roman" w:hAnsi="Times New Roman" w:cs="Times New Roman"/>
            <w:color w:val="auto"/>
            <w:sz w:val="28"/>
            <w:szCs w:val="28"/>
            <w:u w:val="none"/>
          </w:rPr>
          <w:t>367</w:t>
        </w:r>
        <w:r w:rsidRPr="005678B7">
          <w:rPr>
            <w:rStyle w:val="ae"/>
            <w:rFonts w:ascii="Times New Roman" w:hAnsi="Times New Roman" w:cs="Times New Roman"/>
            <w:color w:val="auto"/>
            <w:sz w:val="28"/>
            <w:szCs w:val="28"/>
            <w:u w:val="none"/>
            <w:lang w:val="en-US"/>
          </w:rPr>
          <w:t>CF</w:t>
        </w:r>
        <w:r w:rsidRPr="005678B7">
          <w:rPr>
            <w:rStyle w:val="ae"/>
            <w:rFonts w:ascii="Times New Roman" w:hAnsi="Times New Roman" w:cs="Times New Roman"/>
            <w:color w:val="auto"/>
            <w:sz w:val="28"/>
            <w:szCs w:val="28"/>
            <w:u w:val="none"/>
          </w:rPr>
          <w:t>9</w:t>
        </w:r>
        <w:r w:rsidRPr="005678B7">
          <w:rPr>
            <w:rStyle w:val="ae"/>
            <w:rFonts w:ascii="Times New Roman" w:hAnsi="Times New Roman" w:cs="Times New Roman"/>
            <w:color w:val="auto"/>
            <w:sz w:val="28"/>
            <w:szCs w:val="28"/>
            <w:u w:val="none"/>
            <w:lang w:val="en-US"/>
          </w:rPr>
          <w:t>B</w:t>
        </w:r>
        <w:r w:rsidRPr="005678B7">
          <w:rPr>
            <w:rStyle w:val="ae"/>
            <w:rFonts w:ascii="Times New Roman" w:hAnsi="Times New Roman" w:cs="Times New Roman"/>
            <w:color w:val="auto"/>
            <w:sz w:val="28"/>
            <w:szCs w:val="28"/>
            <w:u w:val="none"/>
          </w:rPr>
          <w:t>8</w:t>
        </w:r>
        <w:r w:rsidRPr="005678B7">
          <w:rPr>
            <w:rStyle w:val="ae"/>
            <w:rFonts w:ascii="Times New Roman" w:hAnsi="Times New Roman" w:cs="Times New Roman"/>
            <w:color w:val="auto"/>
            <w:sz w:val="28"/>
            <w:szCs w:val="28"/>
            <w:u w:val="none"/>
            <w:lang w:val="en-US"/>
          </w:rPr>
          <w:t>D</w:t>
        </w:r>
        <w:r w:rsidRPr="005678B7">
          <w:rPr>
            <w:rStyle w:val="ae"/>
            <w:rFonts w:ascii="Times New Roman" w:hAnsi="Times New Roman" w:cs="Times New Roman"/>
            <w:color w:val="auto"/>
            <w:sz w:val="28"/>
            <w:szCs w:val="28"/>
            <w:u w:val="none"/>
          </w:rPr>
          <w:t>4</w:t>
        </w:r>
        <w:r w:rsidRPr="005678B7">
          <w:rPr>
            <w:rStyle w:val="ae"/>
            <w:rFonts w:ascii="Times New Roman" w:hAnsi="Times New Roman" w:cs="Times New Roman"/>
            <w:color w:val="auto"/>
            <w:sz w:val="28"/>
            <w:szCs w:val="28"/>
            <w:u w:val="none"/>
            <w:lang w:val="en-US"/>
          </w:rPr>
          <w:t>C</w:t>
        </w:r>
        <w:r w:rsidRPr="005678B7">
          <w:rPr>
            <w:rStyle w:val="ae"/>
            <w:rFonts w:ascii="Times New Roman" w:hAnsi="Times New Roman" w:cs="Times New Roman"/>
            <w:color w:val="auto"/>
            <w:sz w:val="28"/>
            <w:szCs w:val="28"/>
            <w:u w:val="none"/>
          </w:rPr>
          <w:t>92</w:t>
        </w:r>
        <w:r w:rsidRPr="005678B7">
          <w:rPr>
            <w:rStyle w:val="ae"/>
            <w:rFonts w:ascii="Times New Roman" w:hAnsi="Times New Roman" w:cs="Times New Roman"/>
            <w:color w:val="auto"/>
            <w:sz w:val="28"/>
            <w:szCs w:val="28"/>
            <w:u w:val="none"/>
            <w:lang w:val="en-US"/>
          </w:rPr>
          <w:t>BC</w:t>
        </w:r>
        <w:r w:rsidRPr="005678B7">
          <w:rPr>
            <w:rStyle w:val="ae"/>
            <w:rFonts w:ascii="Times New Roman" w:hAnsi="Times New Roman" w:cs="Times New Roman"/>
            <w:color w:val="auto"/>
            <w:sz w:val="28"/>
            <w:szCs w:val="28"/>
            <w:u w:val="none"/>
          </w:rPr>
          <w:t>9325</w:t>
        </w:r>
        <w:r w:rsidRPr="005678B7">
          <w:rPr>
            <w:rStyle w:val="ae"/>
            <w:rFonts w:ascii="Times New Roman" w:hAnsi="Times New Roman" w:cs="Times New Roman"/>
            <w:color w:val="auto"/>
            <w:sz w:val="28"/>
            <w:szCs w:val="28"/>
            <w:u w:val="none"/>
            <w:lang w:val="en-US"/>
          </w:rPr>
          <w:t>C</w:t>
        </w:r>
        <w:r w:rsidRPr="005678B7">
          <w:rPr>
            <w:rStyle w:val="ae"/>
            <w:rFonts w:ascii="Times New Roman" w:hAnsi="Times New Roman" w:cs="Times New Roman"/>
            <w:color w:val="auto"/>
            <w:sz w:val="28"/>
            <w:szCs w:val="28"/>
            <w:u w:val="none"/>
          </w:rPr>
          <w:t>2</w:t>
        </w:r>
        <w:r w:rsidRPr="005678B7">
          <w:rPr>
            <w:rStyle w:val="ae"/>
            <w:rFonts w:ascii="Times New Roman" w:hAnsi="Times New Roman" w:cs="Times New Roman"/>
            <w:color w:val="auto"/>
            <w:sz w:val="28"/>
            <w:szCs w:val="28"/>
            <w:u w:val="none"/>
            <w:lang w:val="en-US"/>
          </w:rPr>
          <w:t>A</w:t>
        </w:r>
        <w:r w:rsidRPr="005678B7">
          <w:rPr>
            <w:rStyle w:val="ae"/>
            <w:rFonts w:ascii="Times New Roman" w:hAnsi="Times New Roman" w:cs="Times New Roman"/>
            <w:color w:val="auto"/>
            <w:sz w:val="28"/>
            <w:szCs w:val="28"/>
            <w:u w:val="none"/>
          </w:rPr>
          <w:t>53</w:t>
        </w:r>
        <w:r w:rsidRPr="005678B7">
          <w:rPr>
            <w:rStyle w:val="ae"/>
            <w:rFonts w:ascii="Times New Roman" w:hAnsi="Times New Roman" w:cs="Times New Roman"/>
            <w:color w:val="auto"/>
            <w:sz w:val="28"/>
            <w:szCs w:val="28"/>
            <w:u w:val="none"/>
            <w:lang w:val="en-US"/>
          </w:rPr>
          <w:t>A</w:t>
        </w:r>
        <w:r w:rsidRPr="005678B7">
          <w:rPr>
            <w:rStyle w:val="ae"/>
            <w:rFonts w:ascii="Times New Roman" w:hAnsi="Times New Roman" w:cs="Times New Roman"/>
            <w:color w:val="auto"/>
            <w:sz w:val="28"/>
            <w:szCs w:val="28"/>
            <w:u w:val="none"/>
          </w:rPr>
          <w:t>9?</w:t>
        </w:r>
        <w:r w:rsidRPr="005678B7">
          <w:rPr>
            <w:rStyle w:val="ae"/>
            <w:rFonts w:ascii="Times New Roman" w:hAnsi="Times New Roman" w:cs="Times New Roman"/>
            <w:color w:val="auto"/>
            <w:sz w:val="28"/>
            <w:szCs w:val="28"/>
            <w:u w:val="none"/>
            <w:lang w:val="en-US"/>
          </w:rPr>
          <w:t>sequence</w:t>
        </w:r>
        <w:r w:rsidRPr="005678B7">
          <w:rPr>
            <w:rStyle w:val="ae"/>
            <w:rFonts w:ascii="Times New Roman" w:hAnsi="Times New Roman" w:cs="Times New Roman"/>
            <w:color w:val="auto"/>
            <w:sz w:val="28"/>
            <w:szCs w:val="28"/>
            <w:u w:val="none"/>
          </w:rPr>
          <w:t>=1</w:t>
        </w:r>
      </w:hyperlink>
    </w:p>
    <w:p w:rsidR="008B2700" w:rsidRPr="001D6F83" w:rsidRDefault="008B2700"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p>
    <w:p w:rsidR="008B2700" w:rsidRPr="001D6F83" w:rsidRDefault="008B2700"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p>
    <w:p w:rsidR="000F4C52" w:rsidRPr="005678B7" w:rsidRDefault="000F4C52" w:rsidP="000F4C52">
      <w:pPr>
        <w:shd w:val="clear" w:color="auto" w:fill="FFFFFF"/>
        <w:spacing w:after="0" w:line="240" w:lineRule="auto"/>
        <w:ind w:right="-144"/>
        <w:jc w:val="both"/>
        <w:rPr>
          <w:rFonts w:ascii="Times New Roman" w:eastAsia="Calibri" w:hAnsi="Times New Roman" w:cs="Times New Roman"/>
          <w:sz w:val="28"/>
          <w:szCs w:val="28"/>
        </w:rPr>
      </w:pPr>
      <w:r w:rsidRPr="005678B7">
        <w:rPr>
          <w:rStyle w:val="ae"/>
          <w:rFonts w:ascii="Times New Roman" w:hAnsi="Times New Roman" w:cs="Times New Roman"/>
          <w:color w:val="auto"/>
          <w:sz w:val="28"/>
          <w:szCs w:val="28"/>
          <w:u w:val="none"/>
        </w:rPr>
        <w:lastRenderedPageBreak/>
        <w:t>1</w:t>
      </w:r>
      <w:r w:rsidR="00162677">
        <w:rPr>
          <w:rStyle w:val="ae"/>
          <w:rFonts w:ascii="Times New Roman" w:hAnsi="Times New Roman" w:cs="Times New Roman"/>
          <w:color w:val="auto"/>
          <w:sz w:val="28"/>
          <w:szCs w:val="28"/>
          <w:u w:val="none"/>
        </w:rPr>
        <w:t>6</w:t>
      </w:r>
      <w:r w:rsidRPr="005678B7">
        <w:rPr>
          <w:rStyle w:val="ae"/>
          <w:rFonts w:ascii="Times New Roman" w:hAnsi="Times New Roman" w:cs="Times New Roman"/>
          <w:color w:val="auto"/>
          <w:sz w:val="28"/>
          <w:szCs w:val="28"/>
          <w:u w:val="none"/>
        </w:rPr>
        <w:t>.</w:t>
      </w:r>
      <w:r w:rsidRPr="005678B7">
        <w:rPr>
          <w:rFonts w:ascii="Times New Roman" w:eastAsia="Calibri" w:hAnsi="Times New Roman" w:cs="Times New Roman"/>
          <w:sz w:val="28"/>
          <w:szCs w:val="28"/>
          <w:lang w:val="kk-KZ"/>
        </w:rPr>
        <w:t xml:space="preserve"> </w:t>
      </w:r>
      <w:r w:rsidRPr="006F59C6">
        <w:rPr>
          <w:rFonts w:ascii="Times New Roman" w:eastAsia="Calibri" w:hAnsi="Times New Roman" w:cs="Times New Roman"/>
          <w:sz w:val="28"/>
          <w:szCs w:val="28"/>
        </w:rPr>
        <w:t>[</w:t>
      </w:r>
      <w:r w:rsidRPr="005678B7">
        <w:rPr>
          <w:rFonts w:ascii="Times New Roman" w:eastAsia="Calibri" w:hAnsi="Times New Roman" w:cs="Times New Roman"/>
          <w:sz w:val="28"/>
          <w:szCs w:val="28"/>
          <w:lang w:val="kk-KZ"/>
        </w:rPr>
        <w:t>Интернет ресурс</w:t>
      </w:r>
      <w:r w:rsidRPr="006F59C6">
        <w:rPr>
          <w:rFonts w:ascii="Times New Roman" w:eastAsia="Calibri" w:hAnsi="Times New Roman" w:cs="Times New Roman"/>
          <w:sz w:val="28"/>
          <w:szCs w:val="28"/>
        </w:rPr>
        <w:t>]</w:t>
      </w:r>
      <w:r w:rsidRPr="005678B7">
        <w:rPr>
          <w:rFonts w:ascii="Times New Roman" w:eastAsia="Calibri" w:hAnsi="Times New Roman" w:cs="Times New Roman"/>
          <w:sz w:val="28"/>
          <w:szCs w:val="28"/>
          <w:lang w:val="kk-KZ"/>
        </w:rPr>
        <w:t xml:space="preserve"> /</w:t>
      </w:r>
      <w:r w:rsidRPr="005678B7">
        <w:rPr>
          <w:rFonts w:ascii="Times New Roman" w:eastAsia="Calibri" w:hAnsi="Times New Roman" w:cs="Times New Roman"/>
          <w:sz w:val="28"/>
          <w:szCs w:val="28"/>
          <w:lang w:val="en-US"/>
        </w:rPr>
        <w:t>https</w:t>
      </w:r>
      <w:r w:rsidRPr="005678B7">
        <w:rPr>
          <w:rFonts w:ascii="Times New Roman" w:eastAsia="Calibri" w:hAnsi="Times New Roman" w:cs="Times New Roman"/>
          <w:sz w:val="28"/>
          <w:szCs w:val="28"/>
        </w:rPr>
        <w:t>://</w:t>
      </w:r>
      <w:r w:rsidRPr="005678B7">
        <w:rPr>
          <w:rFonts w:ascii="Times New Roman" w:eastAsia="Calibri" w:hAnsi="Times New Roman" w:cs="Times New Roman"/>
          <w:sz w:val="28"/>
          <w:szCs w:val="28"/>
          <w:lang w:val="en-US"/>
        </w:rPr>
        <w:t>www</w:t>
      </w:r>
      <w:r w:rsidRPr="005678B7">
        <w:rPr>
          <w:rFonts w:ascii="Times New Roman" w:eastAsia="Calibri" w:hAnsi="Times New Roman" w:cs="Times New Roman"/>
          <w:sz w:val="28"/>
          <w:szCs w:val="28"/>
        </w:rPr>
        <w:t>.</w:t>
      </w:r>
      <w:proofErr w:type="spellStart"/>
      <w:r w:rsidRPr="005678B7">
        <w:rPr>
          <w:rFonts w:ascii="Times New Roman" w:eastAsia="Calibri" w:hAnsi="Times New Roman" w:cs="Times New Roman"/>
          <w:sz w:val="28"/>
          <w:szCs w:val="28"/>
          <w:lang w:val="en-US"/>
        </w:rPr>
        <w:t>doh</w:t>
      </w:r>
      <w:proofErr w:type="spellEnd"/>
      <w:r w:rsidRPr="005678B7">
        <w:rPr>
          <w:rFonts w:ascii="Times New Roman" w:eastAsia="Calibri" w:hAnsi="Times New Roman" w:cs="Times New Roman"/>
          <w:sz w:val="28"/>
          <w:szCs w:val="28"/>
        </w:rPr>
        <w:t>.</w:t>
      </w:r>
      <w:proofErr w:type="spellStart"/>
      <w:r w:rsidRPr="005678B7">
        <w:rPr>
          <w:rFonts w:ascii="Times New Roman" w:eastAsia="Calibri" w:hAnsi="Times New Roman" w:cs="Times New Roman"/>
          <w:sz w:val="28"/>
          <w:szCs w:val="28"/>
          <w:lang w:val="en-US"/>
        </w:rPr>
        <w:t>wa</w:t>
      </w:r>
      <w:proofErr w:type="spellEnd"/>
      <w:r w:rsidRPr="005678B7">
        <w:rPr>
          <w:rFonts w:ascii="Times New Roman" w:eastAsia="Calibri" w:hAnsi="Times New Roman" w:cs="Times New Roman"/>
          <w:sz w:val="28"/>
          <w:szCs w:val="28"/>
        </w:rPr>
        <w:t>.</w:t>
      </w:r>
      <w:proofErr w:type="spellStart"/>
      <w:r w:rsidRPr="005678B7">
        <w:rPr>
          <w:rFonts w:ascii="Times New Roman" w:eastAsia="Calibri" w:hAnsi="Times New Roman" w:cs="Times New Roman"/>
          <w:sz w:val="28"/>
          <w:szCs w:val="28"/>
          <w:lang w:val="en-US"/>
        </w:rPr>
        <w:t>gov</w:t>
      </w:r>
      <w:proofErr w:type="spellEnd"/>
      <w:r w:rsidRPr="005678B7">
        <w:rPr>
          <w:rFonts w:ascii="Times New Roman" w:eastAsia="Calibri" w:hAnsi="Times New Roman" w:cs="Times New Roman"/>
          <w:sz w:val="28"/>
          <w:szCs w:val="28"/>
        </w:rPr>
        <w:t>/</w:t>
      </w:r>
      <w:r w:rsidRPr="005678B7">
        <w:rPr>
          <w:rFonts w:ascii="Times New Roman" w:eastAsia="Calibri" w:hAnsi="Times New Roman" w:cs="Times New Roman"/>
          <w:sz w:val="28"/>
          <w:szCs w:val="28"/>
          <w:lang w:val="en-US"/>
        </w:rPr>
        <w:t>Portals</w:t>
      </w:r>
      <w:r w:rsidRPr="005678B7">
        <w:rPr>
          <w:rFonts w:ascii="Times New Roman" w:eastAsia="Calibri" w:hAnsi="Times New Roman" w:cs="Times New Roman"/>
          <w:sz w:val="28"/>
          <w:szCs w:val="28"/>
        </w:rPr>
        <w:t>/1/</w:t>
      </w:r>
      <w:r w:rsidRPr="005678B7">
        <w:rPr>
          <w:rFonts w:ascii="Times New Roman" w:eastAsia="Calibri" w:hAnsi="Times New Roman" w:cs="Times New Roman"/>
          <w:sz w:val="28"/>
          <w:szCs w:val="28"/>
          <w:lang w:val="en-US"/>
        </w:rPr>
        <w:t>Documents</w:t>
      </w:r>
      <w:r w:rsidRPr="005678B7">
        <w:rPr>
          <w:rFonts w:ascii="Times New Roman" w:eastAsia="Calibri" w:hAnsi="Times New Roman" w:cs="Times New Roman"/>
          <w:sz w:val="28"/>
          <w:szCs w:val="28"/>
        </w:rPr>
        <w:t>/</w:t>
      </w:r>
      <w:r w:rsidRPr="005678B7">
        <w:rPr>
          <w:rFonts w:ascii="Times New Roman" w:eastAsia="Calibri" w:hAnsi="Times New Roman" w:cs="Times New Roman"/>
          <w:sz w:val="28"/>
          <w:szCs w:val="28"/>
          <w:lang w:val="en-US"/>
        </w:rPr>
        <w:t>Pubs</w:t>
      </w:r>
      <w:r w:rsidRPr="005678B7">
        <w:rPr>
          <w:rFonts w:ascii="Times New Roman" w:eastAsia="Calibri" w:hAnsi="Times New Roman" w:cs="Times New Roman"/>
          <w:sz w:val="28"/>
          <w:szCs w:val="28"/>
        </w:rPr>
        <w:t>/344-017_</w:t>
      </w:r>
      <w:proofErr w:type="spellStart"/>
      <w:r w:rsidRPr="005678B7">
        <w:rPr>
          <w:rFonts w:ascii="Times New Roman" w:eastAsia="Calibri" w:hAnsi="Times New Roman" w:cs="Times New Roman"/>
          <w:sz w:val="28"/>
          <w:szCs w:val="28"/>
          <w:lang w:val="en-US"/>
        </w:rPr>
        <w:t>EHDDIResourceGuideRus</w:t>
      </w:r>
      <w:proofErr w:type="spellEnd"/>
      <w:r w:rsidRPr="005678B7">
        <w:rPr>
          <w:rFonts w:ascii="Times New Roman" w:eastAsia="Calibri" w:hAnsi="Times New Roman" w:cs="Times New Roman"/>
          <w:sz w:val="28"/>
          <w:szCs w:val="28"/>
        </w:rPr>
        <w:t>.</w:t>
      </w:r>
      <w:proofErr w:type="spellStart"/>
      <w:r w:rsidRPr="005678B7">
        <w:rPr>
          <w:rFonts w:ascii="Times New Roman" w:eastAsia="Calibri" w:hAnsi="Times New Roman" w:cs="Times New Roman"/>
          <w:sz w:val="28"/>
          <w:szCs w:val="28"/>
          <w:lang w:val="en-US"/>
        </w:rPr>
        <w:t>pdf</w:t>
      </w:r>
      <w:proofErr w:type="spellEnd"/>
    </w:p>
    <w:p w:rsidR="000F4C52" w:rsidRDefault="000F4C52" w:rsidP="000F4C52">
      <w:pPr>
        <w:widowControl w:val="0"/>
        <w:shd w:val="clear" w:color="auto" w:fill="FFFFFF"/>
        <w:tabs>
          <w:tab w:val="left" w:pos="331"/>
        </w:tabs>
        <w:autoSpaceDE w:val="0"/>
        <w:autoSpaceDN w:val="0"/>
        <w:adjustRightInd w:val="0"/>
        <w:spacing w:after="0" w:line="240" w:lineRule="auto"/>
        <w:jc w:val="both"/>
        <w:rPr>
          <w:rFonts w:ascii="Times New Roman" w:eastAsia="Calibri" w:hAnsi="Times New Roman" w:cs="Times New Roman"/>
          <w:sz w:val="28"/>
          <w:szCs w:val="28"/>
        </w:rPr>
      </w:pPr>
    </w:p>
    <w:p w:rsidR="000F4C52" w:rsidRPr="00345E63" w:rsidRDefault="000F4C52" w:rsidP="000F4C52">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lang w:val="en-US"/>
        </w:rPr>
      </w:pPr>
      <w:r w:rsidRPr="005678B7">
        <w:rPr>
          <w:rFonts w:ascii="Times New Roman" w:eastAsia="Calibri" w:hAnsi="Times New Roman" w:cs="Times New Roman"/>
          <w:sz w:val="28"/>
          <w:szCs w:val="28"/>
        </w:rPr>
        <w:t>1</w:t>
      </w:r>
      <w:r w:rsidR="00162677">
        <w:rPr>
          <w:rFonts w:ascii="Times New Roman" w:eastAsia="Calibri" w:hAnsi="Times New Roman" w:cs="Times New Roman"/>
          <w:sz w:val="28"/>
          <w:szCs w:val="28"/>
        </w:rPr>
        <w:t>7</w:t>
      </w:r>
      <w:r w:rsidRPr="005678B7">
        <w:rPr>
          <w:rFonts w:ascii="Times New Roman" w:eastAsia="Calibri" w:hAnsi="Times New Roman" w:cs="Times New Roman"/>
          <w:sz w:val="28"/>
          <w:szCs w:val="28"/>
        </w:rPr>
        <w:t>.</w:t>
      </w:r>
      <w:r w:rsidRPr="005678B7">
        <w:rPr>
          <w:rFonts w:ascii="Times New Roman" w:hAnsi="Times New Roman" w:cs="Times New Roman"/>
          <w:spacing w:val="-2"/>
          <w:sz w:val="28"/>
          <w:szCs w:val="28"/>
        </w:rPr>
        <w:t xml:space="preserve"> Королева И.В. «Введение в Аудиологию и </w:t>
      </w:r>
      <w:proofErr w:type="spellStart"/>
      <w:r w:rsidRPr="005678B7">
        <w:rPr>
          <w:rFonts w:ascii="Times New Roman" w:hAnsi="Times New Roman" w:cs="Times New Roman"/>
          <w:spacing w:val="-2"/>
          <w:sz w:val="28"/>
          <w:szCs w:val="28"/>
        </w:rPr>
        <w:t>слухопротезирование</w:t>
      </w:r>
      <w:proofErr w:type="spellEnd"/>
      <w:r w:rsidRPr="005678B7">
        <w:rPr>
          <w:rFonts w:ascii="Times New Roman" w:hAnsi="Times New Roman" w:cs="Times New Roman"/>
          <w:spacing w:val="-2"/>
          <w:sz w:val="28"/>
          <w:szCs w:val="28"/>
        </w:rPr>
        <w:t>» /СПб. КАРО</w:t>
      </w:r>
      <w:r w:rsidRPr="00345E63">
        <w:rPr>
          <w:rFonts w:ascii="Times New Roman" w:hAnsi="Times New Roman" w:cs="Times New Roman"/>
          <w:spacing w:val="-2"/>
          <w:sz w:val="28"/>
          <w:szCs w:val="28"/>
          <w:lang w:val="en-US"/>
        </w:rPr>
        <w:t>, 2012.- 400</w:t>
      </w:r>
      <w:r w:rsidRPr="005678B7">
        <w:rPr>
          <w:rFonts w:ascii="Times New Roman" w:hAnsi="Times New Roman" w:cs="Times New Roman"/>
          <w:spacing w:val="-2"/>
          <w:sz w:val="28"/>
          <w:szCs w:val="28"/>
        </w:rPr>
        <w:t>с</w:t>
      </w:r>
      <w:r w:rsidRPr="00345E63">
        <w:rPr>
          <w:rFonts w:ascii="Times New Roman" w:hAnsi="Times New Roman" w:cs="Times New Roman"/>
          <w:spacing w:val="-2"/>
          <w:sz w:val="28"/>
          <w:szCs w:val="28"/>
          <w:lang w:val="en-US"/>
        </w:rPr>
        <w:t>. (</w:t>
      </w:r>
      <w:r w:rsidRPr="005678B7">
        <w:rPr>
          <w:rFonts w:ascii="Times New Roman" w:hAnsi="Times New Roman" w:cs="Times New Roman"/>
          <w:spacing w:val="-2"/>
          <w:sz w:val="28"/>
          <w:szCs w:val="28"/>
        </w:rPr>
        <w:t>серия</w:t>
      </w:r>
      <w:r w:rsidRPr="00345E63">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rPr>
        <w:t>Специальная</w:t>
      </w:r>
      <w:r w:rsidRPr="00345E63">
        <w:rPr>
          <w:rFonts w:ascii="Times New Roman" w:hAnsi="Times New Roman" w:cs="Times New Roman"/>
          <w:spacing w:val="-2"/>
          <w:sz w:val="28"/>
          <w:szCs w:val="28"/>
          <w:lang w:val="en-US"/>
        </w:rPr>
        <w:t xml:space="preserve"> </w:t>
      </w:r>
      <w:r w:rsidRPr="005678B7">
        <w:rPr>
          <w:rFonts w:ascii="Times New Roman" w:hAnsi="Times New Roman" w:cs="Times New Roman"/>
          <w:spacing w:val="-2"/>
          <w:sz w:val="28"/>
          <w:szCs w:val="28"/>
        </w:rPr>
        <w:t>педагогика</w:t>
      </w:r>
      <w:r w:rsidRPr="00345E63">
        <w:rPr>
          <w:rFonts w:ascii="Times New Roman" w:hAnsi="Times New Roman" w:cs="Times New Roman"/>
          <w:spacing w:val="-2"/>
          <w:sz w:val="28"/>
          <w:szCs w:val="28"/>
          <w:lang w:val="en-US"/>
        </w:rPr>
        <w:t xml:space="preserve">) 2012 </w:t>
      </w:r>
      <w:r w:rsidRPr="005678B7">
        <w:rPr>
          <w:rFonts w:ascii="Times New Roman" w:hAnsi="Times New Roman" w:cs="Times New Roman"/>
          <w:spacing w:val="-2"/>
          <w:sz w:val="28"/>
          <w:szCs w:val="28"/>
        </w:rPr>
        <w:t>г</w:t>
      </w:r>
      <w:r w:rsidRPr="00345E63">
        <w:rPr>
          <w:rFonts w:ascii="Times New Roman" w:hAnsi="Times New Roman" w:cs="Times New Roman"/>
          <w:spacing w:val="-2"/>
          <w:sz w:val="28"/>
          <w:szCs w:val="28"/>
          <w:lang w:val="en-US"/>
        </w:rPr>
        <w:t>.</w:t>
      </w:r>
    </w:p>
    <w:p w:rsidR="000F4C52" w:rsidRPr="00345E63" w:rsidRDefault="000F4C52" w:rsidP="000F4C52">
      <w:pPr>
        <w:autoSpaceDE w:val="0"/>
        <w:autoSpaceDN w:val="0"/>
        <w:adjustRightInd w:val="0"/>
        <w:spacing w:after="0" w:line="240" w:lineRule="auto"/>
        <w:ind w:right="-144"/>
        <w:jc w:val="both"/>
        <w:rPr>
          <w:rFonts w:ascii="Times New Roman" w:eastAsia="Calibri" w:hAnsi="Times New Roman" w:cs="Times New Roman"/>
          <w:sz w:val="28"/>
          <w:szCs w:val="28"/>
          <w:lang w:val="en-US"/>
        </w:rPr>
      </w:pPr>
    </w:p>
    <w:p w:rsidR="00162677" w:rsidRDefault="00162677" w:rsidP="00162677">
      <w:pPr>
        <w:shd w:val="clear" w:color="auto" w:fill="FFFFFF"/>
        <w:spacing w:after="0" w:line="240" w:lineRule="auto"/>
        <w:ind w:right="-144"/>
        <w:jc w:val="both"/>
        <w:rPr>
          <w:rFonts w:ascii="Times New Roman" w:eastAsia="Calibri" w:hAnsi="Times New Roman" w:cs="Times New Roman"/>
          <w:sz w:val="28"/>
          <w:szCs w:val="28"/>
          <w:lang w:val="en-US"/>
        </w:rPr>
      </w:pPr>
      <w:r w:rsidRPr="006F59C6">
        <w:rPr>
          <w:rStyle w:val="ae"/>
          <w:rFonts w:ascii="Times New Roman" w:hAnsi="Times New Roman" w:cs="Times New Roman"/>
          <w:color w:val="auto"/>
          <w:sz w:val="28"/>
          <w:szCs w:val="28"/>
          <w:u w:val="none"/>
          <w:lang w:val="en-US"/>
        </w:rPr>
        <w:t>1</w:t>
      </w:r>
      <w:r w:rsidRPr="00162677">
        <w:rPr>
          <w:rStyle w:val="ae"/>
          <w:rFonts w:ascii="Times New Roman" w:hAnsi="Times New Roman" w:cs="Times New Roman"/>
          <w:color w:val="auto"/>
          <w:sz w:val="28"/>
          <w:szCs w:val="28"/>
          <w:u w:val="none"/>
          <w:lang w:val="en-US"/>
        </w:rPr>
        <w:t>8</w:t>
      </w:r>
      <w:r w:rsidRPr="006F59C6">
        <w:rPr>
          <w:rStyle w:val="ae"/>
          <w:rFonts w:ascii="Times New Roman" w:hAnsi="Times New Roman" w:cs="Times New Roman"/>
          <w:color w:val="auto"/>
          <w:sz w:val="28"/>
          <w:szCs w:val="28"/>
          <w:u w:val="none"/>
          <w:lang w:val="en-US"/>
        </w:rPr>
        <w:t xml:space="preserve">. </w:t>
      </w:r>
      <w:r w:rsidRPr="006F59C6">
        <w:rPr>
          <w:rFonts w:ascii="Times New Roman" w:eastAsia="Calibri" w:hAnsi="Times New Roman" w:cs="Times New Roman"/>
          <w:sz w:val="28"/>
          <w:szCs w:val="28"/>
          <w:lang w:val="en-US"/>
        </w:rPr>
        <w:t xml:space="preserve">Overview of Glaucoma – Eye </w:t>
      </w:r>
      <w:proofErr w:type="spellStart"/>
      <w:r w:rsidRPr="006F59C6">
        <w:rPr>
          <w:rFonts w:ascii="Times New Roman" w:eastAsia="Calibri" w:hAnsi="Times New Roman" w:cs="Times New Roman"/>
          <w:sz w:val="28"/>
          <w:szCs w:val="28"/>
          <w:lang w:val="en-US"/>
        </w:rPr>
        <w:t>Diskorders</w:t>
      </w:r>
      <w:proofErr w:type="spellEnd"/>
      <w:r w:rsidRPr="006F59C6">
        <w:rPr>
          <w:rFonts w:ascii="Times New Roman" w:eastAsia="Calibri" w:hAnsi="Times New Roman" w:cs="Times New Roman"/>
          <w:sz w:val="28"/>
          <w:szCs w:val="28"/>
          <w:lang w:val="en-US"/>
        </w:rPr>
        <w:t>/Rhee 2017</w:t>
      </w:r>
      <w:proofErr w:type="gramStart"/>
      <w:r w:rsidRPr="006F59C6">
        <w:rPr>
          <w:rFonts w:ascii="Times New Roman" w:eastAsia="Calibri" w:hAnsi="Times New Roman" w:cs="Times New Roman"/>
          <w:sz w:val="28"/>
          <w:szCs w:val="28"/>
          <w:lang w:val="en-US"/>
        </w:rPr>
        <w:t>,https</w:t>
      </w:r>
      <w:proofErr w:type="gramEnd"/>
      <w:r w:rsidRPr="006F59C6">
        <w:rPr>
          <w:rFonts w:ascii="Times New Roman" w:eastAsia="Calibri" w:hAnsi="Times New Roman" w:cs="Times New Roman"/>
          <w:sz w:val="28"/>
          <w:szCs w:val="28"/>
          <w:lang w:val="en-US"/>
        </w:rPr>
        <w:t xml:space="preserve">:\\ </w:t>
      </w:r>
      <w:hyperlink r:id="rId60" w:history="1">
        <w:r w:rsidRPr="006F59C6">
          <w:rPr>
            <w:rStyle w:val="ae"/>
            <w:rFonts w:ascii="Times New Roman" w:eastAsia="Calibri" w:hAnsi="Times New Roman" w:cs="Times New Roman"/>
            <w:color w:val="auto"/>
            <w:sz w:val="28"/>
            <w:szCs w:val="28"/>
            <w:u w:val="none"/>
            <w:lang w:val="en-US"/>
          </w:rPr>
          <w:t>www.msdmanuals.com\professional\eye-</w:t>
        </w:r>
      </w:hyperlink>
      <w:r w:rsidRPr="006F59C6">
        <w:rPr>
          <w:rFonts w:ascii="Times New Roman" w:eastAsia="Calibri" w:hAnsi="Times New Roman" w:cs="Times New Roman"/>
          <w:sz w:val="28"/>
          <w:szCs w:val="28"/>
          <w:lang w:val="en-US"/>
        </w:rPr>
        <w:t xml:space="preserve"> </w:t>
      </w:r>
      <w:proofErr w:type="spellStart"/>
      <w:r w:rsidRPr="006F59C6">
        <w:rPr>
          <w:rFonts w:ascii="Times New Roman" w:eastAsia="Calibri" w:hAnsi="Times New Roman" w:cs="Times New Roman"/>
          <w:sz w:val="28"/>
          <w:szCs w:val="28"/>
          <w:lang w:val="en-US"/>
        </w:rPr>
        <w:t>diskorders</w:t>
      </w:r>
      <w:proofErr w:type="spellEnd"/>
      <w:r w:rsidRPr="006F59C6">
        <w:rPr>
          <w:rFonts w:ascii="Times New Roman" w:eastAsia="Calibri" w:hAnsi="Times New Roman" w:cs="Times New Roman"/>
          <w:sz w:val="28"/>
          <w:szCs w:val="28"/>
          <w:lang w:val="en-US"/>
        </w:rPr>
        <w:t>\</w:t>
      </w:r>
      <w:proofErr w:type="spellStart"/>
      <w:r w:rsidRPr="006F59C6">
        <w:rPr>
          <w:rFonts w:ascii="Times New Roman" w:eastAsia="Calibri" w:hAnsi="Times New Roman" w:cs="Times New Roman"/>
          <w:sz w:val="28"/>
          <w:szCs w:val="28"/>
          <w:lang w:val="en-US"/>
        </w:rPr>
        <w:t>glaukoma</w:t>
      </w:r>
      <w:proofErr w:type="spellEnd"/>
      <w:r w:rsidRPr="006F59C6">
        <w:rPr>
          <w:rFonts w:ascii="Times New Roman" w:eastAsia="Calibri" w:hAnsi="Times New Roman" w:cs="Times New Roman"/>
          <w:sz w:val="28"/>
          <w:szCs w:val="28"/>
          <w:lang w:val="en-US"/>
        </w:rPr>
        <w:t>\overview- of-glaucoma.</w:t>
      </w:r>
    </w:p>
    <w:p w:rsidR="00162677" w:rsidRPr="006F59C6" w:rsidRDefault="00162677" w:rsidP="00162677">
      <w:pPr>
        <w:shd w:val="clear" w:color="auto" w:fill="FFFFFF"/>
        <w:spacing w:after="0" w:line="240" w:lineRule="auto"/>
        <w:ind w:right="-144"/>
        <w:jc w:val="both"/>
        <w:rPr>
          <w:rFonts w:ascii="Times New Roman" w:eastAsia="Calibri" w:hAnsi="Times New Roman" w:cs="Times New Roman"/>
          <w:sz w:val="28"/>
          <w:szCs w:val="28"/>
          <w:lang w:val="en-US"/>
        </w:rPr>
      </w:pPr>
    </w:p>
    <w:p w:rsidR="00162677" w:rsidRPr="001D6F83" w:rsidRDefault="00162677" w:rsidP="00162677">
      <w:pPr>
        <w:shd w:val="clear" w:color="auto" w:fill="FFFFFF"/>
        <w:spacing w:after="0" w:line="240" w:lineRule="auto"/>
        <w:ind w:right="-144"/>
        <w:jc w:val="both"/>
        <w:rPr>
          <w:rFonts w:ascii="Times New Roman" w:eastAsia="Calibri" w:hAnsi="Times New Roman" w:cs="Times New Roman"/>
          <w:sz w:val="28"/>
          <w:szCs w:val="28"/>
          <w:lang w:val="en-US"/>
        </w:rPr>
      </w:pPr>
      <w:r w:rsidRPr="001D6F83">
        <w:rPr>
          <w:rFonts w:ascii="Times New Roman" w:eastAsia="Calibri" w:hAnsi="Times New Roman" w:cs="Times New Roman"/>
          <w:sz w:val="28"/>
          <w:szCs w:val="28"/>
          <w:lang w:val="en-US"/>
        </w:rPr>
        <w:t xml:space="preserve">  </w:t>
      </w:r>
    </w:p>
    <w:p w:rsidR="00162677" w:rsidRPr="006F59C6" w:rsidRDefault="00162677" w:rsidP="00162677">
      <w:pPr>
        <w:shd w:val="clear" w:color="auto" w:fill="FFFFFF"/>
        <w:spacing w:after="0" w:line="240" w:lineRule="auto"/>
        <w:ind w:right="-144"/>
        <w:jc w:val="both"/>
        <w:rPr>
          <w:rFonts w:ascii="Times New Roman" w:eastAsia="Calibri" w:hAnsi="Times New Roman" w:cs="Times New Roman"/>
          <w:sz w:val="28"/>
          <w:szCs w:val="28"/>
          <w:lang w:val="kk-KZ"/>
        </w:rPr>
      </w:pPr>
      <w:r w:rsidRPr="006F59C6">
        <w:rPr>
          <w:rFonts w:ascii="Times New Roman" w:eastAsia="Calibri" w:hAnsi="Times New Roman" w:cs="Times New Roman"/>
          <w:sz w:val="28"/>
          <w:szCs w:val="28"/>
        </w:rPr>
        <w:t>1</w:t>
      </w:r>
      <w:r>
        <w:rPr>
          <w:rFonts w:ascii="Times New Roman" w:eastAsia="Calibri" w:hAnsi="Times New Roman" w:cs="Times New Roman"/>
          <w:sz w:val="28"/>
          <w:szCs w:val="28"/>
        </w:rPr>
        <w:t>9</w:t>
      </w:r>
      <w:r w:rsidRPr="006F59C6">
        <w:rPr>
          <w:rFonts w:ascii="Times New Roman" w:eastAsia="Calibri" w:hAnsi="Times New Roman" w:cs="Times New Roman"/>
          <w:sz w:val="28"/>
          <w:szCs w:val="28"/>
        </w:rPr>
        <w:t>.</w:t>
      </w:r>
      <w:r w:rsidRPr="006F59C6">
        <w:rPr>
          <w:rFonts w:ascii="Times New Roman" w:eastAsia="Calibri" w:hAnsi="Times New Roman" w:cs="Times New Roman"/>
          <w:sz w:val="28"/>
          <w:szCs w:val="28"/>
          <w:lang w:val="kk-KZ"/>
        </w:rPr>
        <w:t xml:space="preserve"> </w:t>
      </w:r>
      <w:r w:rsidRPr="006F59C6">
        <w:rPr>
          <w:rFonts w:ascii="Times New Roman" w:eastAsia="Calibri" w:hAnsi="Times New Roman" w:cs="Times New Roman"/>
          <w:sz w:val="28"/>
          <w:szCs w:val="28"/>
        </w:rPr>
        <w:t>[</w:t>
      </w:r>
      <w:r w:rsidRPr="006F59C6">
        <w:rPr>
          <w:rFonts w:ascii="Times New Roman" w:eastAsia="Calibri" w:hAnsi="Times New Roman" w:cs="Times New Roman"/>
          <w:sz w:val="28"/>
          <w:szCs w:val="28"/>
          <w:lang w:val="kk-KZ"/>
        </w:rPr>
        <w:t>Интернет ресурс</w:t>
      </w:r>
      <w:r w:rsidRPr="006F59C6">
        <w:rPr>
          <w:rFonts w:ascii="Times New Roman" w:eastAsia="Calibri" w:hAnsi="Times New Roman" w:cs="Times New Roman"/>
          <w:sz w:val="28"/>
          <w:szCs w:val="28"/>
        </w:rPr>
        <w:t>]</w:t>
      </w:r>
      <w:r w:rsidRPr="006F59C6">
        <w:rPr>
          <w:rFonts w:ascii="Times New Roman" w:eastAsia="Calibri" w:hAnsi="Times New Roman" w:cs="Times New Roman"/>
          <w:sz w:val="28"/>
          <w:szCs w:val="28"/>
          <w:lang w:val="kk-KZ"/>
        </w:rPr>
        <w:t xml:space="preserve"> /</w:t>
      </w:r>
      <w:r w:rsidRPr="006F59C6">
        <w:rPr>
          <w:rFonts w:ascii="Times New Roman" w:eastAsia="Calibri" w:hAnsi="Times New Roman" w:cs="Times New Roman"/>
          <w:sz w:val="28"/>
          <w:szCs w:val="28"/>
          <w:lang w:val="en-US"/>
        </w:rPr>
        <w:t>https</w:t>
      </w:r>
      <w:r w:rsidRPr="006F59C6">
        <w:rPr>
          <w:rFonts w:ascii="Times New Roman" w:eastAsia="Calibri" w:hAnsi="Times New Roman" w:cs="Times New Roman"/>
          <w:sz w:val="28"/>
          <w:szCs w:val="28"/>
        </w:rPr>
        <w:t>://</w:t>
      </w:r>
      <w:r w:rsidRPr="006F59C6">
        <w:rPr>
          <w:rFonts w:ascii="Times New Roman" w:eastAsia="Calibri" w:hAnsi="Times New Roman" w:cs="Times New Roman"/>
          <w:sz w:val="28"/>
          <w:szCs w:val="28"/>
          <w:lang w:val="en-US"/>
        </w:rPr>
        <w:t>www</w:t>
      </w:r>
      <w:r w:rsidRPr="006F59C6">
        <w:rPr>
          <w:rFonts w:ascii="Times New Roman" w:eastAsia="Calibri" w:hAnsi="Times New Roman" w:cs="Times New Roman"/>
          <w:sz w:val="28"/>
          <w:szCs w:val="28"/>
        </w:rPr>
        <w:t>.</w:t>
      </w:r>
      <w:proofErr w:type="spellStart"/>
      <w:r w:rsidRPr="006F59C6">
        <w:rPr>
          <w:rFonts w:ascii="Times New Roman" w:eastAsia="Calibri" w:hAnsi="Times New Roman" w:cs="Times New Roman"/>
          <w:sz w:val="28"/>
          <w:szCs w:val="28"/>
          <w:lang w:val="en-US"/>
        </w:rPr>
        <w:t>doh</w:t>
      </w:r>
      <w:proofErr w:type="spellEnd"/>
      <w:r w:rsidRPr="006F59C6">
        <w:rPr>
          <w:rFonts w:ascii="Times New Roman" w:eastAsia="Calibri" w:hAnsi="Times New Roman" w:cs="Times New Roman"/>
          <w:sz w:val="28"/>
          <w:szCs w:val="28"/>
        </w:rPr>
        <w:t>.</w:t>
      </w:r>
      <w:proofErr w:type="spellStart"/>
      <w:r w:rsidRPr="006F59C6">
        <w:rPr>
          <w:rFonts w:ascii="Times New Roman" w:eastAsia="Calibri" w:hAnsi="Times New Roman" w:cs="Times New Roman"/>
          <w:sz w:val="28"/>
          <w:szCs w:val="28"/>
          <w:lang w:val="en-US"/>
        </w:rPr>
        <w:t>wa</w:t>
      </w:r>
      <w:proofErr w:type="spellEnd"/>
      <w:r w:rsidRPr="006F59C6">
        <w:rPr>
          <w:rFonts w:ascii="Times New Roman" w:eastAsia="Calibri" w:hAnsi="Times New Roman" w:cs="Times New Roman"/>
          <w:sz w:val="28"/>
          <w:szCs w:val="28"/>
        </w:rPr>
        <w:t>.</w:t>
      </w:r>
      <w:proofErr w:type="spellStart"/>
      <w:r w:rsidRPr="006F59C6">
        <w:rPr>
          <w:rFonts w:ascii="Times New Roman" w:eastAsia="Calibri" w:hAnsi="Times New Roman" w:cs="Times New Roman"/>
          <w:sz w:val="28"/>
          <w:szCs w:val="28"/>
          <w:lang w:val="en-US"/>
        </w:rPr>
        <w:t>gov</w:t>
      </w:r>
      <w:proofErr w:type="spellEnd"/>
      <w:r w:rsidRPr="006F59C6">
        <w:rPr>
          <w:rFonts w:ascii="Times New Roman" w:eastAsia="Calibri" w:hAnsi="Times New Roman" w:cs="Times New Roman"/>
          <w:sz w:val="28"/>
          <w:szCs w:val="28"/>
        </w:rPr>
        <w:t>/</w:t>
      </w:r>
      <w:r w:rsidRPr="006F59C6">
        <w:rPr>
          <w:rFonts w:ascii="Times New Roman" w:eastAsia="Calibri" w:hAnsi="Times New Roman" w:cs="Times New Roman"/>
          <w:sz w:val="28"/>
          <w:szCs w:val="28"/>
          <w:lang w:val="en-US"/>
        </w:rPr>
        <w:t>Portals</w:t>
      </w:r>
      <w:r w:rsidRPr="006F59C6">
        <w:rPr>
          <w:rFonts w:ascii="Times New Roman" w:eastAsia="Calibri" w:hAnsi="Times New Roman" w:cs="Times New Roman"/>
          <w:sz w:val="28"/>
          <w:szCs w:val="28"/>
        </w:rPr>
        <w:t>/1/</w:t>
      </w:r>
      <w:r w:rsidRPr="006F59C6">
        <w:rPr>
          <w:rFonts w:ascii="Times New Roman" w:eastAsia="Calibri" w:hAnsi="Times New Roman" w:cs="Times New Roman"/>
          <w:sz w:val="28"/>
          <w:szCs w:val="28"/>
          <w:lang w:val="en-US"/>
        </w:rPr>
        <w:t>Documents</w:t>
      </w:r>
      <w:r w:rsidRPr="006F59C6">
        <w:rPr>
          <w:rFonts w:ascii="Times New Roman" w:eastAsia="Calibri" w:hAnsi="Times New Roman" w:cs="Times New Roman"/>
          <w:sz w:val="28"/>
          <w:szCs w:val="28"/>
        </w:rPr>
        <w:t>/</w:t>
      </w:r>
      <w:r w:rsidRPr="006F59C6">
        <w:rPr>
          <w:rFonts w:ascii="Times New Roman" w:eastAsia="Calibri" w:hAnsi="Times New Roman" w:cs="Times New Roman"/>
          <w:sz w:val="28"/>
          <w:szCs w:val="28"/>
          <w:lang w:val="en-US"/>
        </w:rPr>
        <w:t>Pubs</w:t>
      </w:r>
      <w:r w:rsidRPr="006F59C6">
        <w:rPr>
          <w:rFonts w:ascii="Times New Roman" w:eastAsia="Calibri" w:hAnsi="Times New Roman" w:cs="Times New Roman"/>
          <w:sz w:val="28"/>
          <w:szCs w:val="28"/>
        </w:rPr>
        <w:t>/344-017_</w:t>
      </w:r>
      <w:proofErr w:type="spellStart"/>
      <w:r w:rsidRPr="006F59C6">
        <w:rPr>
          <w:rFonts w:ascii="Times New Roman" w:eastAsia="Calibri" w:hAnsi="Times New Roman" w:cs="Times New Roman"/>
          <w:sz w:val="28"/>
          <w:szCs w:val="28"/>
          <w:lang w:val="en-US"/>
        </w:rPr>
        <w:t>EHDDIResourceGuideRus</w:t>
      </w:r>
      <w:proofErr w:type="spellEnd"/>
      <w:r w:rsidRPr="006F59C6">
        <w:rPr>
          <w:rFonts w:ascii="Times New Roman" w:eastAsia="Calibri" w:hAnsi="Times New Roman" w:cs="Times New Roman"/>
          <w:sz w:val="28"/>
          <w:szCs w:val="28"/>
        </w:rPr>
        <w:t>.</w:t>
      </w:r>
      <w:proofErr w:type="spellStart"/>
      <w:r w:rsidRPr="006F59C6">
        <w:rPr>
          <w:rFonts w:ascii="Times New Roman" w:eastAsia="Calibri" w:hAnsi="Times New Roman" w:cs="Times New Roman"/>
          <w:sz w:val="28"/>
          <w:szCs w:val="28"/>
          <w:lang w:val="en-US"/>
        </w:rPr>
        <w:t>pdf</w:t>
      </w:r>
      <w:proofErr w:type="spellEnd"/>
    </w:p>
    <w:p w:rsidR="00162677" w:rsidRPr="006F59C6" w:rsidRDefault="00162677" w:rsidP="00162677">
      <w:pPr>
        <w:spacing w:line="240" w:lineRule="auto"/>
        <w:jc w:val="both"/>
        <w:rPr>
          <w:rFonts w:ascii="Times New Roman" w:eastAsia="Calibri" w:hAnsi="Times New Roman" w:cs="Times New Roman"/>
          <w:sz w:val="28"/>
          <w:szCs w:val="28"/>
          <w:lang w:val="kk-KZ" w:eastAsia="ru-RU"/>
        </w:rPr>
      </w:pPr>
    </w:p>
    <w:p w:rsidR="000F4C52" w:rsidRPr="00F37A70" w:rsidRDefault="000F4C52" w:rsidP="000F4C52">
      <w:pPr>
        <w:autoSpaceDE w:val="0"/>
        <w:autoSpaceDN w:val="0"/>
        <w:adjustRightInd w:val="0"/>
        <w:spacing w:after="0" w:line="240" w:lineRule="auto"/>
        <w:ind w:right="-144"/>
        <w:jc w:val="both"/>
        <w:rPr>
          <w:rFonts w:ascii="Times New Roman" w:eastAsia="Calibri" w:hAnsi="Times New Roman" w:cs="Times New Roman"/>
          <w:sz w:val="28"/>
          <w:szCs w:val="28"/>
          <w:lang w:val="kk-KZ"/>
        </w:rPr>
      </w:pPr>
      <w:r w:rsidRPr="00F37A70">
        <w:rPr>
          <w:rFonts w:ascii="Times New Roman" w:eastAsia="Calibri" w:hAnsi="Times New Roman" w:cs="Times New Roman"/>
          <w:sz w:val="28"/>
          <w:szCs w:val="28"/>
          <w:lang w:val="en-US"/>
        </w:rPr>
        <w:t>20.</w:t>
      </w:r>
      <w:hyperlink r:id="rId61" w:tgtFrame="_blank" w:history="1">
        <w:r w:rsidRPr="00F37A70">
          <w:rPr>
            <w:rStyle w:val="ae"/>
            <w:rFonts w:ascii="Times New Roman" w:hAnsi="Times New Roman" w:cs="Times New Roman"/>
            <w:color w:val="auto"/>
            <w:sz w:val="28"/>
            <w:szCs w:val="28"/>
            <w:u w:val="none"/>
            <w:lang w:val="en-US"/>
          </w:rPr>
          <w:t xml:space="preserve">Lyazzat </w:t>
        </w:r>
        <w:proofErr w:type="spellStart"/>
        <w:r w:rsidRPr="00F37A70">
          <w:rPr>
            <w:rStyle w:val="ae"/>
            <w:rFonts w:ascii="Times New Roman" w:hAnsi="Times New Roman" w:cs="Times New Roman"/>
            <w:color w:val="auto"/>
            <w:sz w:val="28"/>
            <w:szCs w:val="28"/>
            <w:u w:val="none"/>
            <w:lang w:val="en-US"/>
          </w:rPr>
          <w:t>Kosherbayeva</w:t>
        </w:r>
        <w:proofErr w:type="spellEnd"/>
      </w:hyperlink>
      <w:r w:rsidRPr="00F37A70">
        <w:rPr>
          <w:rFonts w:ascii="Times New Roman" w:hAnsi="Times New Roman" w:cs="Times New Roman"/>
          <w:sz w:val="28"/>
          <w:szCs w:val="28"/>
          <w:shd w:val="clear" w:color="auto" w:fill="FFFFFF"/>
          <w:lang w:val="en-US"/>
        </w:rPr>
        <w:t>, </w:t>
      </w:r>
      <w:proofErr w:type="spellStart"/>
      <w:r w:rsidRPr="00F37A70">
        <w:rPr>
          <w:rFonts w:ascii="Times New Roman" w:hAnsi="Times New Roman" w:cs="Times New Roman"/>
          <w:sz w:val="28"/>
          <w:szCs w:val="28"/>
          <w:lang w:val="en-US"/>
        </w:rPr>
        <w:t>Aigul</w:t>
      </w:r>
      <w:proofErr w:type="spellEnd"/>
      <w:r w:rsidRPr="00F37A70">
        <w:rPr>
          <w:rFonts w:ascii="Times New Roman" w:hAnsi="Times New Roman" w:cs="Times New Roman"/>
          <w:sz w:val="28"/>
          <w:szCs w:val="28"/>
          <w:lang w:val="en-US"/>
        </w:rPr>
        <w:t xml:space="preserve"> </w:t>
      </w:r>
      <w:proofErr w:type="spellStart"/>
      <w:r w:rsidRPr="00F37A70">
        <w:rPr>
          <w:rFonts w:ascii="Times New Roman" w:hAnsi="Times New Roman" w:cs="Times New Roman"/>
          <w:sz w:val="28"/>
          <w:szCs w:val="28"/>
          <w:lang w:val="en-US"/>
        </w:rPr>
        <w:t>Medeulova</w:t>
      </w:r>
      <w:proofErr w:type="spellEnd"/>
      <w:r w:rsidRPr="00F37A70">
        <w:rPr>
          <w:rFonts w:ascii="Times New Roman" w:hAnsi="Times New Roman" w:cs="Times New Roman"/>
          <w:sz w:val="28"/>
          <w:szCs w:val="28"/>
          <w:shd w:val="clear" w:color="auto" w:fill="FFFFFF"/>
          <w:lang w:val="en-US"/>
        </w:rPr>
        <w:t>, </w:t>
      </w:r>
      <w:r w:rsidRPr="00F37A70">
        <w:rPr>
          <w:rFonts w:ascii="Times New Roman" w:hAnsi="Times New Roman" w:cs="Times New Roman"/>
          <w:sz w:val="28"/>
          <w:szCs w:val="28"/>
          <w:lang w:val="en-US"/>
        </w:rPr>
        <w:t>David Hailey</w:t>
      </w:r>
      <w:r w:rsidRPr="00F37A70">
        <w:rPr>
          <w:rFonts w:ascii="Times New Roman" w:hAnsi="Times New Roman" w:cs="Times New Roman"/>
          <w:sz w:val="28"/>
          <w:szCs w:val="28"/>
          <w:shd w:val="clear" w:color="auto" w:fill="FFFFFF"/>
          <w:lang w:val="en-US"/>
        </w:rPr>
        <w:t>, </w:t>
      </w:r>
      <w:r w:rsidRPr="00F37A70">
        <w:rPr>
          <w:rFonts w:ascii="Times New Roman" w:hAnsi="Times New Roman" w:cs="Times New Roman"/>
          <w:sz w:val="28"/>
          <w:szCs w:val="28"/>
          <w:lang w:val="en-US"/>
        </w:rPr>
        <w:t xml:space="preserve">Lyudmila </w:t>
      </w:r>
      <w:proofErr w:type="spellStart"/>
      <w:r w:rsidRPr="00F37A70">
        <w:rPr>
          <w:rFonts w:ascii="Times New Roman" w:hAnsi="Times New Roman" w:cs="Times New Roman"/>
          <w:sz w:val="28"/>
          <w:szCs w:val="28"/>
          <w:lang w:val="en-US"/>
        </w:rPr>
        <w:t>Yermukhanova</w:t>
      </w:r>
      <w:proofErr w:type="spellEnd"/>
      <w:r w:rsidRPr="00F37A70">
        <w:rPr>
          <w:rFonts w:ascii="Times New Roman" w:hAnsi="Times New Roman" w:cs="Times New Roman"/>
          <w:sz w:val="28"/>
          <w:szCs w:val="28"/>
          <w:shd w:val="clear" w:color="auto" w:fill="FFFFFF"/>
          <w:lang w:val="en-US"/>
        </w:rPr>
        <w:t>, </w:t>
      </w:r>
      <w:proofErr w:type="spellStart"/>
      <w:r w:rsidRPr="00F37A70">
        <w:rPr>
          <w:rFonts w:ascii="Times New Roman" w:hAnsi="Times New Roman" w:cs="Times New Roman"/>
          <w:sz w:val="28"/>
          <w:szCs w:val="28"/>
          <w:lang w:val="en-US"/>
        </w:rPr>
        <w:t>Raisa</w:t>
      </w:r>
      <w:proofErr w:type="spellEnd"/>
      <w:r w:rsidRPr="00F37A70">
        <w:rPr>
          <w:rFonts w:ascii="Times New Roman" w:hAnsi="Times New Roman" w:cs="Times New Roman"/>
          <w:sz w:val="28"/>
          <w:szCs w:val="28"/>
          <w:lang w:val="en-US"/>
        </w:rPr>
        <w:t xml:space="preserve"> </w:t>
      </w:r>
      <w:proofErr w:type="spellStart"/>
      <w:r w:rsidRPr="00F37A70">
        <w:rPr>
          <w:rFonts w:ascii="Times New Roman" w:hAnsi="Times New Roman" w:cs="Times New Roman"/>
          <w:sz w:val="28"/>
          <w:szCs w:val="28"/>
          <w:lang w:val="en-US"/>
        </w:rPr>
        <w:t>Uraz</w:t>
      </w:r>
      <w:proofErr w:type="spellEnd"/>
      <w:r w:rsidRPr="00F37A70">
        <w:rPr>
          <w:rFonts w:ascii="Times New Roman" w:hAnsi="Times New Roman" w:cs="Times New Roman"/>
          <w:sz w:val="28"/>
          <w:szCs w:val="28"/>
          <w:shd w:val="clear" w:color="auto" w:fill="FFFFFF"/>
          <w:lang w:val="en-US"/>
        </w:rPr>
        <w:t>, </w:t>
      </w:r>
      <w:proofErr w:type="spellStart"/>
      <w:r w:rsidRPr="00F37A70">
        <w:rPr>
          <w:rFonts w:ascii="Times New Roman" w:hAnsi="Times New Roman" w:cs="Times New Roman"/>
          <w:sz w:val="28"/>
          <w:szCs w:val="28"/>
          <w:lang w:val="en-US"/>
        </w:rPr>
        <w:t>Akmaral</w:t>
      </w:r>
      <w:proofErr w:type="spellEnd"/>
      <w:r w:rsidRPr="00F37A70">
        <w:rPr>
          <w:rFonts w:ascii="Times New Roman" w:hAnsi="Times New Roman" w:cs="Times New Roman"/>
          <w:sz w:val="28"/>
          <w:szCs w:val="28"/>
          <w:lang w:val="en-US"/>
        </w:rPr>
        <w:t xml:space="preserve"> </w:t>
      </w:r>
      <w:proofErr w:type="spellStart"/>
      <w:r w:rsidRPr="00F37A70">
        <w:rPr>
          <w:rFonts w:ascii="Times New Roman" w:hAnsi="Times New Roman" w:cs="Times New Roman"/>
          <w:sz w:val="28"/>
          <w:szCs w:val="28"/>
          <w:lang w:val="en-US"/>
        </w:rPr>
        <w:t>Aitmanbetova</w:t>
      </w:r>
      <w:proofErr w:type="spellEnd"/>
      <w:r w:rsidRPr="00F37A70">
        <w:rPr>
          <w:rFonts w:ascii="Times New Roman" w:hAnsi="Times New Roman" w:cs="Times New Roman"/>
          <w:sz w:val="28"/>
          <w:szCs w:val="28"/>
          <w:lang w:val="en-US"/>
        </w:rPr>
        <w:t xml:space="preserve"> </w:t>
      </w:r>
      <w:r w:rsidRPr="00F37A70">
        <w:rPr>
          <w:rFonts w:ascii="Times New Roman" w:eastAsia="MyriadPro-Bold" w:hAnsi="Times New Roman" w:cs="Times New Roman"/>
          <w:bCs/>
          <w:sz w:val="28"/>
          <w:szCs w:val="28"/>
          <w:lang w:val="kk-KZ"/>
        </w:rPr>
        <w:t xml:space="preserve">Influence of a health technology assessment on the use of pediatric cochlear implantation in Kazakhstan </w:t>
      </w:r>
      <w:r w:rsidRPr="00F37A70">
        <w:rPr>
          <w:rFonts w:ascii="Times New Roman" w:hAnsi="Times New Roman" w:cs="Times New Roman"/>
          <w:sz w:val="28"/>
          <w:szCs w:val="28"/>
          <w:shd w:val="clear" w:color="auto" w:fill="FFFFFF"/>
          <w:lang w:val="en-US"/>
        </w:rPr>
        <w:t xml:space="preserve">Health Policy and Technology , Volume 7 , Issue 3 , 239 </w:t>
      </w:r>
      <w:r>
        <w:rPr>
          <w:rFonts w:ascii="Times New Roman" w:hAnsi="Times New Roman" w:cs="Times New Roman"/>
          <w:sz w:val="28"/>
          <w:szCs w:val="28"/>
          <w:shd w:val="clear" w:color="auto" w:fill="FFFFFF"/>
          <w:lang w:val="en-US"/>
        </w:rPr>
        <w:t>–</w:t>
      </w:r>
      <w:r w:rsidRPr="00F37A70">
        <w:rPr>
          <w:rFonts w:ascii="Times New Roman" w:hAnsi="Times New Roman" w:cs="Times New Roman"/>
          <w:sz w:val="28"/>
          <w:szCs w:val="28"/>
          <w:shd w:val="clear" w:color="auto" w:fill="FFFFFF"/>
          <w:lang w:val="en-US"/>
        </w:rPr>
        <w:t xml:space="preserve"> 242</w:t>
      </w:r>
    </w:p>
    <w:p w:rsidR="000F4C52" w:rsidRPr="0015601A" w:rsidRDefault="000F4C52" w:rsidP="000F4C52">
      <w:pPr>
        <w:rPr>
          <w:lang w:val="kk-KZ"/>
        </w:rPr>
      </w:pPr>
    </w:p>
    <w:p w:rsidR="0015601A" w:rsidRPr="00162677" w:rsidRDefault="0015601A" w:rsidP="0015601A">
      <w:pPr>
        <w:widowControl w:val="0"/>
        <w:shd w:val="clear" w:color="auto" w:fill="FFFFFF"/>
        <w:tabs>
          <w:tab w:val="left" w:pos="331"/>
        </w:tabs>
        <w:autoSpaceDE w:val="0"/>
        <w:autoSpaceDN w:val="0"/>
        <w:adjustRightInd w:val="0"/>
        <w:spacing w:after="0" w:line="240" w:lineRule="auto"/>
        <w:jc w:val="both"/>
        <w:rPr>
          <w:rFonts w:ascii="Times New Roman" w:hAnsi="Times New Roman" w:cs="Times New Roman"/>
          <w:spacing w:val="-2"/>
          <w:sz w:val="28"/>
          <w:szCs w:val="28"/>
          <w:lang w:val="en-US"/>
        </w:rPr>
      </w:pPr>
    </w:p>
    <w:p w:rsidR="0015601A" w:rsidRPr="00162677" w:rsidRDefault="0015601A" w:rsidP="0015601A">
      <w:pPr>
        <w:pStyle w:val="ac"/>
        <w:widowControl w:val="0"/>
        <w:shd w:val="clear" w:color="auto" w:fill="FFFFFF"/>
        <w:tabs>
          <w:tab w:val="left" w:pos="331"/>
        </w:tabs>
        <w:autoSpaceDE w:val="0"/>
        <w:autoSpaceDN w:val="0"/>
        <w:adjustRightInd w:val="0"/>
        <w:spacing w:after="0" w:line="240" w:lineRule="auto"/>
        <w:ind w:left="360"/>
        <w:jc w:val="both"/>
        <w:rPr>
          <w:rFonts w:ascii="Times New Roman" w:hAnsi="Times New Roman" w:cs="Times New Roman"/>
          <w:spacing w:val="-2"/>
          <w:sz w:val="28"/>
          <w:szCs w:val="28"/>
          <w:lang w:val="en-US"/>
        </w:rPr>
      </w:pPr>
    </w:p>
    <w:p w:rsidR="0015601A" w:rsidRDefault="00652A01"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r>
        <w:rPr>
          <w:rStyle w:val="ae"/>
          <w:rFonts w:ascii="Times New Roman" w:hAnsi="Times New Roman" w:cs="Times New Roman"/>
          <w:color w:val="auto"/>
          <w:sz w:val="28"/>
          <w:szCs w:val="28"/>
          <w:u w:val="none"/>
        </w:rPr>
        <w:t xml:space="preserve">Контакты </w:t>
      </w:r>
    </w:p>
    <w:p w:rsidR="006259EE" w:rsidRDefault="00652A01"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r>
        <w:rPr>
          <w:rStyle w:val="ae"/>
          <w:rFonts w:ascii="Times New Roman" w:hAnsi="Times New Roman" w:cs="Times New Roman"/>
          <w:color w:val="auto"/>
          <w:sz w:val="28"/>
          <w:szCs w:val="28"/>
          <w:u w:val="none"/>
        </w:rPr>
        <w:t xml:space="preserve">Иманова Жазира </w:t>
      </w:r>
    </w:p>
    <w:p w:rsidR="00652A01" w:rsidRDefault="00652A01"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r>
        <w:rPr>
          <w:rStyle w:val="ae"/>
          <w:rFonts w:ascii="Times New Roman" w:hAnsi="Times New Roman" w:cs="Times New Roman"/>
          <w:color w:val="auto"/>
          <w:sz w:val="28"/>
          <w:szCs w:val="28"/>
          <w:u w:val="none"/>
        </w:rPr>
        <w:t xml:space="preserve">Руководитель </w:t>
      </w:r>
      <w:proofErr w:type="gramStart"/>
      <w:r>
        <w:rPr>
          <w:rFonts w:ascii="Times New Roman" w:hAnsi="Times New Roman" w:cs="Times New Roman"/>
          <w:sz w:val="28"/>
          <w:szCs w:val="28"/>
          <w:lang w:val="kk-KZ"/>
        </w:rPr>
        <w:t>Ц</w:t>
      </w:r>
      <w:r w:rsidRPr="00992C0D">
        <w:rPr>
          <w:rFonts w:ascii="Times New Roman" w:hAnsi="Times New Roman" w:cs="Times New Roman"/>
          <w:sz w:val="28"/>
          <w:szCs w:val="28"/>
          <w:lang w:val="kk-KZ"/>
        </w:rPr>
        <w:t>ентра</w:t>
      </w:r>
      <w:r>
        <w:rPr>
          <w:rFonts w:ascii="Times New Roman" w:hAnsi="Times New Roman" w:cs="Times New Roman"/>
          <w:sz w:val="28"/>
          <w:szCs w:val="28"/>
          <w:lang w:val="kk-KZ"/>
        </w:rPr>
        <w:t xml:space="preserve"> совершенствования медицинской помощи</w:t>
      </w:r>
      <w:r>
        <w:rPr>
          <w:rStyle w:val="ae"/>
          <w:rFonts w:ascii="Times New Roman" w:hAnsi="Times New Roman" w:cs="Times New Roman"/>
          <w:color w:val="auto"/>
          <w:sz w:val="28"/>
          <w:szCs w:val="28"/>
          <w:u w:val="none"/>
        </w:rPr>
        <w:t xml:space="preserve"> Республиканского центра развития здравоохранения</w:t>
      </w:r>
      <w:proofErr w:type="gramEnd"/>
    </w:p>
    <w:p w:rsidR="00652A01" w:rsidRPr="00F81A67" w:rsidRDefault="00652A01" w:rsidP="0015601A">
      <w:pPr>
        <w:shd w:val="clear" w:color="auto" w:fill="FFFFFF"/>
        <w:spacing w:after="0" w:line="240" w:lineRule="auto"/>
        <w:ind w:right="-144"/>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Email</w:t>
      </w:r>
      <w:r w:rsidR="00F81A67" w:rsidRPr="00F81A67">
        <w:rPr>
          <w:rFonts w:ascii="Times New Roman" w:hAnsi="Times New Roman" w:cs="Times New Roman"/>
          <w:color w:val="333333"/>
          <w:sz w:val="28"/>
          <w:szCs w:val="28"/>
          <w:shd w:val="clear" w:color="auto" w:fill="FFFFFF"/>
          <w:lang w:val="en-US"/>
        </w:rPr>
        <w:t xml:space="preserve">: </w:t>
      </w:r>
      <w:hyperlink r:id="rId62" w:history="1">
        <w:r w:rsidR="00F81A67" w:rsidRPr="00F81A67">
          <w:rPr>
            <w:rStyle w:val="ae"/>
            <w:rFonts w:ascii="Times New Roman" w:hAnsi="Times New Roman" w:cs="Times New Roman"/>
            <w:sz w:val="28"/>
            <w:szCs w:val="28"/>
            <w:shd w:val="clear" w:color="auto" w:fill="FFFFFF"/>
            <w:lang w:val="en-US"/>
          </w:rPr>
          <w:t>imanova.best@mail.ru</w:t>
        </w:r>
      </w:hyperlink>
    </w:p>
    <w:p w:rsidR="006259EE" w:rsidRPr="001D6F83" w:rsidRDefault="00F81A67" w:rsidP="0015601A">
      <w:pPr>
        <w:shd w:val="clear" w:color="auto" w:fill="FFFFFF"/>
        <w:spacing w:after="0" w:line="240" w:lineRule="auto"/>
        <w:ind w:right="-144"/>
        <w:jc w:val="both"/>
        <w:rPr>
          <w:rFonts w:ascii="Times New Roman" w:hAnsi="Times New Roman" w:cs="Times New Roman"/>
          <w:color w:val="333333"/>
          <w:sz w:val="28"/>
          <w:szCs w:val="28"/>
          <w:shd w:val="clear" w:color="auto" w:fill="FFFFFF"/>
          <w:lang w:val="en-US"/>
        </w:rPr>
      </w:pPr>
      <w:proofErr w:type="spellStart"/>
      <w:r>
        <w:rPr>
          <w:rFonts w:ascii="Times New Roman" w:hAnsi="Times New Roman" w:cs="Times New Roman"/>
          <w:color w:val="333333"/>
          <w:sz w:val="28"/>
          <w:szCs w:val="28"/>
          <w:shd w:val="clear" w:color="auto" w:fill="FFFFFF"/>
        </w:rPr>
        <w:t>Айнекова</w:t>
      </w:r>
      <w:proofErr w:type="spellEnd"/>
      <w:r w:rsidRPr="001D6F83">
        <w:rPr>
          <w:rFonts w:ascii="Times New Roman" w:hAnsi="Times New Roman" w:cs="Times New Roman"/>
          <w:color w:val="333333"/>
          <w:sz w:val="28"/>
          <w:szCs w:val="28"/>
          <w:shd w:val="clear" w:color="auto" w:fill="FFFFFF"/>
          <w:lang w:val="en-US"/>
        </w:rPr>
        <w:t xml:space="preserve"> </w:t>
      </w:r>
      <w:proofErr w:type="spellStart"/>
      <w:r>
        <w:rPr>
          <w:rFonts w:ascii="Times New Roman" w:hAnsi="Times New Roman" w:cs="Times New Roman"/>
          <w:color w:val="333333"/>
          <w:sz w:val="28"/>
          <w:szCs w:val="28"/>
          <w:shd w:val="clear" w:color="auto" w:fill="FFFFFF"/>
        </w:rPr>
        <w:t>Жадыра</w:t>
      </w:r>
      <w:proofErr w:type="spellEnd"/>
      <w:r w:rsidRPr="001D6F83">
        <w:rPr>
          <w:rFonts w:ascii="Times New Roman" w:hAnsi="Times New Roman" w:cs="Times New Roman"/>
          <w:color w:val="333333"/>
          <w:sz w:val="28"/>
          <w:szCs w:val="28"/>
          <w:shd w:val="clear" w:color="auto" w:fill="FFFFFF"/>
          <w:lang w:val="en-US"/>
        </w:rPr>
        <w:t xml:space="preserve"> </w:t>
      </w:r>
    </w:p>
    <w:p w:rsidR="00F81A67" w:rsidRDefault="00F81A67" w:rsidP="0015601A">
      <w:pPr>
        <w:shd w:val="clear" w:color="auto" w:fill="FFFFFF"/>
        <w:spacing w:after="0" w:line="240" w:lineRule="auto"/>
        <w:ind w:right="-144"/>
        <w:jc w:val="both"/>
        <w:rPr>
          <w:rStyle w:val="ae"/>
          <w:rFonts w:ascii="Times New Roman" w:hAnsi="Times New Roman" w:cs="Times New Roman"/>
          <w:color w:val="auto"/>
          <w:sz w:val="28"/>
          <w:szCs w:val="28"/>
          <w:u w:val="none"/>
        </w:rPr>
      </w:pPr>
      <w:r w:rsidRPr="00845D0E">
        <w:rPr>
          <w:rFonts w:ascii="Times New Roman" w:hAnsi="Times New Roman" w:cs="Times New Roman"/>
          <w:sz w:val="28"/>
          <w:szCs w:val="28"/>
          <w:lang w:val="kk-KZ"/>
        </w:rPr>
        <w:t>Ведущий специалист</w:t>
      </w:r>
      <w:r w:rsidRPr="007E44AD">
        <w:rPr>
          <w:rFonts w:ascii="Times New Roman" w:hAnsi="Times New Roman" w:cs="Times New Roman"/>
          <w:sz w:val="28"/>
          <w:szCs w:val="28"/>
          <w:lang w:val="kk-KZ"/>
        </w:rPr>
        <w:t xml:space="preserve"> отдела</w:t>
      </w:r>
      <w:r w:rsidRPr="007E44AD">
        <w:t xml:space="preserve"> </w:t>
      </w:r>
      <w:r w:rsidRPr="007E44AD">
        <w:rPr>
          <w:rFonts w:ascii="Times New Roman" w:hAnsi="Times New Roman" w:cs="Times New Roman"/>
          <w:sz w:val="28"/>
          <w:szCs w:val="28"/>
          <w:lang w:val="kk-KZ"/>
        </w:rPr>
        <w:t>интеграции служб здравоохранения</w:t>
      </w:r>
      <w:r>
        <w:rPr>
          <w:rFonts w:ascii="Times New Roman" w:hAnsi="Times New Roman" w:cs="Times New Roman"/>
          <w:sz w:val="28"/>
          <w:szCs w:val="28"/>
          <w:lang w:val="kk-KZ"/>
        </w:rPr>
        <w:t xml:space="preserve"> Ц</w:t>
      </w:r>
      <w:r w:rsidRPr="00992C0D">
        <w:rPr>
          <w:rFonts w:ascii="Times New Roman" w:hAnsi="Times New Roman" w:cs="Times New Roman"/>
          <w:sz w:val="28"/>
          <w:szCs w:val="28"/>
          <w:lang w:val="kk-KZ"/>
        </w:rPr>
        <w:t>ентра</w:t>
      </w:r>
      <w:r>
        <w:rPr>
          <w:rFonts w:ascii="Times New Roman" w:hAnsi="Times New Roman" w:cs="Times New Roman"/>
          <w:sz w:val="28"/>
          <w:szCs w:val="28"/>
          <w:lang w:val="kk-KZ"/>
        </w:rPr>
        <w:t xml:space="preserve"> совершенствования медицинской помощи</w:t>
      </w:r>
      <w:r>
        <w:rPr>
          <w:rStyle w:val="ae"/>
          <w:rFonts w:ascii="Times New Roman" w:hAnsi="Times New Roman" w:cs="Times New Roman"/>
          <w:color w:val="auto"/>
          <w:sz w:val="28"/>
          <w:szCs w:val="28"/>
          <w:u w:val="none"/>
        </w:rPr>
        <w:t xml:space="preserve"> Республиканского центра развития здравоохранения</w:t>
      </w:r>
    </w:p>
    <w:p w:rsidR="00F81A67" w:rsidRDefault="00F81A67" w:rsidP="0015601A">
      <w:pPr>
        <w:shd w:val="clear" w:color="auto" w:fill="FFFFFF"/>
        <w:spacing w:after="0" w:line="240" w:lineRule="auto"/>
        <w:ind w:right="-144"/>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Email</w:t>
      </w:r>
      <w:r w:rsidRPr="00F81A67">
        <w:rPr>
          <w:rFonts w:ascii="Times New Roman" w:hAnsi="Times New Roman" w:cs="Times New Roman"/>
          <w:color w:val="333333"/>
          <w:sz w:val="28"/>
          <w:szCs w:val="28"/>
          <w:shd w:val="clear" w:color="auto" w:fill="FFFFFF"/>
          <w:lang w:val="en-US"/>
        </w:rPr>
        <w:t xml:space="preserve">: </w:t>
      </w:r>
      <w:hyperlink r:id="rId63" w:history="1">
        <w:r w:rsidRPr="009F7C22">
          <w:rPr>
            <w:rStyle w:val="ae"/>
            <w:rFonts w:ascii="Times New Roman" w:hAnsi="Times New Roman" w:cs="Times New Roman"/>
            <w:sz w:val="28"/>
            <w:szCs w:val="28"/>
            <w:shd w:val="clear" w:color="auto" w:fill="FFFFFF"/>
            <w:lang w:val="en-US"/>
          </w:rPr>
          <w:t>ainekova.rcrz@mail.ru</w:t>
        </w:r>
      </w:hyperlink>
    </w:p>
    <w:p w:rsidR="006259EE" w:rsidRDefault="00F81A67" w:rsidP="00F81A67">
      <w:pPr>
        <w:shd w:val="clear" w:color="auto" w:fill="FFFFFF"/>
        <w:spacing w:after="0" w:line="240" w:lineRule="auto"/>
        <w:ind w:right="-144"/>
        <w:jc w:val="both"/>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Тулеп</w:t>
      </w:r>
      <w:r w:rsidR="001D6F83">
        <w:rPr>
          <w:rFonts w:ascii="Times New Roman" w:hAnsi="Times New Roman" w:cs="Times New Roman"/>
          <w:color w:val="333333"/>
          <w:sz w:val="28"/>
          <w:szCs w:val="28"/>
          <w:shd w:val="clear" w:color="auto" w:fill="FFFFFF"/>
          <w:lang w:val="kk-KZ"/>
        </w:rPr>
        <w:t>бек</w:t>
      </w:r>
      <w:r>
        <w:rPr>
          <w:rFonts w:ascii="Times New Roman" w:hAnsi="Times New Roman" w:cs="Times New Roman"/>
          <w:color w:val="333333"/>
          <w:sz w:val="28"/>
          <w:szCs w:val="28"/>
          <w:shd w:val="clear" w:color="auto" w:fill="FFFFFF"/>
          <w:lang w:val="kk-KZ"/>
        </w:rPr>
        <w:t xml:space="preserve">ова Наиля </w:t>
      </w:r>
    </w:p>
    <w:p w:rsidR="00F81A67" w:rsidRPr="00F81A67" w:rsidRDefault="00F81A67" w:rsidP="00F81A67">
      <w:pPr>
        <w:shd w:val="clear" w:color="auto" w:fill="FFFFFF"/>
        <w:spacing w:after="0" w:line="240" w:lineRule="auto"/>
        <w:ind w:right="-144"/>
        <w:jc w:val="both"/>
        <w:rPr>
          <w:rStyle w:val="ae"/>
          <w:rFonts w:ascii="Times New Roman" w:hAnsi="Times New Roman" w:cs="Times New Roman"/>
          <w:color w:val="333333"/>
          <w:sz w:val="28"/>
          <w:szCs w:val="28"/>
          <w:u w:val="none"/>
          <w:shd w:val="clear" w:color="auto" w:fill="FFFFFF"/>
          <w:lang w:val="kk-KZ"/>
        </w:rPr>
      </w:pPr>
      <w:r>
        <w:rPr>
          <w:rFonts w:ascii="Times New Roman" w:hAnsi="Times New Roman" w:cs="Times New Roman"/>
          <w:color w:val="333333"/>
          <w:sz w:val="28"/>
          <w:szCs w:val="28"/>
          <w:shd w:val="clear" w:color="auto" w:fill="FFFFFF"/>
          <w:lang w:val="kk-KZ"/>
        </w:rPr>
        <w:t>(</w:t>
      </w:r>
      <w:r w:rsidRPr="00F81A67">
        <w:rPr>
          <w:rFonts w:ascii="Times New Roman" w:hAnsi="Times New Roman" w:cs="Times New Roman"/>
          <w:color w:val="333333"/>
          <w:sz w:val="28"/>
          <w:szCs w:val="28"/>
          <w:shd w:val="clear" w:color="auto" w:fill="FFFFFF"/>
          <w:lang w:val="kk-KZ"/>
        </w:rPr>
        <w:t>MD магистр-медицины</w:t>
      </w:r>
      <w:r>
        <w:rPr>
          <w:rFonts w:ascii="Times New Roman" w:hAnsi="Times New Roman" w:cs="Times New Roman"/>
          <w:color w:val="333333"/>
          <w:sz w:val="28"/>
          <w:szCs w:val="28"/>
          <w:shd w:val="clear" w:color="auto" w:fill="FFFFFF"/>
          <w:lang w:val="kk-KZ"/>
        </w:rPr>
        <w:t>)</w:t>
      </w:r>
      <w:r w:rsidRPr="00F81A67">
        <w:rPr>
          <w:rFonts w:ascii="Times New Roman" w:hAnsi="Times New Roman" w:cs="Times New Roman"/>
          <w:color w:val="333333"/>
          <w:sz w:val="28"/>
          <w:szCs w:val="28"/>
          <w:shd w:val="clear" w:color="auto" w:fill="FFFFFF"/>
          <w:lang w:val="kk-KZ"/>
        </w:rPr>
        <w:t xml:space="preserve"> ассистент кафедры лор болезней КРМУ, заведующий отделением сурдологии ГКБ №5, внештатный детский сурдолог УОЗ г.Алматы</w:t>
      </w:r>
    </w:p>
    <w:p w:rsidR="000F4C52" w:rsidRDefault="00A34715">
      <w:pPr>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lang w:val="en-US"/>
        </w:rPr>
        <w:t>Email</w:t>
      </w:r>
      <w:r w:rsidRPr="00F81A67">
        <w:rPr>
          <w:rFonts w:ascii="Times New Roman" w:hAnsi="Times New Roman" w:cs="Times New Roman"/>
          <w:color w:val="333333"/>
          <w:sz w:val="28"/>
          <w:szCs w:val="28"/>
          <w:shd w:val="clear" w:color="auto" w:fill="FFFFFF"/>
          <w:lang w:val="en-US"/>
        </w:rPr>
        <w:t>:</w:t>
      </w:r>
      <w:r w:rsidR="006259EE" w:rsidRPr="006259EE">
        <w:t xml:space="preserve"> </w:t>
      </w:r>
      <w:hyperlink r:id="rId64" w:history="1">
        <w:r w:rsidR="006259EE" w:rsidRPr="009F7C22">
          <w:rPr>
            <w:rStyle w:val="ae"/>
            <w:rFonts w:ascii="Times New Roman" w:hAnsi="Times New Roman" w:cs="Times New Roman"/>
            <w:sz w:val="28"/>
            <w:szCs w:val="28"/>
            <w:shd w:val="clear" w:color="auto" w:fill="FFFFFF"/>
            <w:lang w:val="en-US"/>
          </w:rPr>
          <w:t>tulepbekovanailya@mail.ru</w:t>
        </w:r>
      </w:hyperlink>
    </w:p>
    <w:p w:rsidR="006259EE" w:rsidRPr="00F81A67" w:rsidRDefault="006259EE">
      <w:pPr>
        <w:rPr>
          <w:lang w:val="kk-KZ"/>
        </w:rPr>
      </w:pPr>
    </w:p>
    <w:sectPr w:rsidR="006259EE" w:rsidRPr="00F81A67" w:rsidSect="004F747F">
      <w:footerReference w:type="even" r:id="rId65"/>
      <w:footerReference w:type="default" r:id="rId66"/>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3D" w:rsidRDefault="00C02B3D" w:rsidP="00423CE8">
      <w:pPr>
        <w:spacing w:after="0" w:line="240" w:lineRule="auto"/>
      </w:pPr>
      <w:r>
        <w:separator/>
      </w:r>
    </w:p>
  </w:endnote>
  <w:endnote w:type="continuationSeparator" w:id="0">
    <w:p w:rsidR="00C02B3D" w:rsidRDefault="00C02B3D" w:rsidP="00423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yriadPro-Bold">
    <w:altName w:val="MS Gothic"/>
    <w:panose1 w:val="00000000000000000000"/>
    <w:charset w:val="80"/>
    <w:family w:val="swiss"/>
    <w:notTrueType/>
    <w:pitch w:val="default"/>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441" w:rsidRDefault="00251441" w:rsidP="00B5608B">
    <w:pPr>
      <w:pStyle w:val="a3"/>
      <w:framePr w:wrap="around" w:vAnchor="text" w:hAnchor="margin" w:xAlign="right" w:y="1"/>
      <w:rPr>
        <w:rStyle w:val="a5"/>
      </w:rPr>
    </w:pPr>
    <w:r>
      <w:rPr>
        <w:rStyle w:val="a5"/>
      </w:rPr>
      <w:fldChar w:fldCharType="begin"/>
    </w:r>
    <w:r>
      <w:rPr>
        <w:rStyle w:val="a5"/>
      </w:rPr>
      <w:instrText xml:space="preserve"> PAGE </w:instrText>
    </w:r>
    <w:r>
      <w:rPr>
        <w:rStyle w:val="a5"/>
      </w:rPr>
      <w:fldChar w:fldCharType="end"/>
    </w:r>
  </w:p>
  <w:p w:rsidR="00251441" w:rsidRDefault="00251441" w:rsidP="00423CE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778136"/>
      <w:docPartObj>
        <w:docPartGallery w:val="Page Numbers (Bottom of Page)"/>
        <w:docPartUnique/>
      </w:docPartObj>
    </w:sdtPr>
    <w:sdtEndPr/>
    <w:sdtContent>
      <w:p w:rsidR="00251441" w:rsidRDefault="00251441">
        <w:pPr>
          <w:pStyle w:val="a3"/>
          <w:jc w:val="right"/>
        </w:pPr>
        <w:r>
          <w:fldChar w:fldCharType="begin"/>
        </w:r>
        <w:r>
          <w:instrText>PAGE   \* MERGEFORMAT</w:instrText>
        </w:r>
        <w:r>
          <w:fldChar w:fldCharType="separate"/>
        </w:r>
        <w:r w:rsidR="00BF048D">
          <w:rPr>
            <w:noProof/>
          </w:rPr>
          <w:t>16</w:t>
        </w:r>
        <w:r>
          <w:fldChar w:fldCharType="end"/>
        </w:r>
      </w:p>
    </w:sdtContent>
  </w:sdt>
  <w:p w:rsidR="00251441" w:rsidRDefault="00251441" w:rsidP="00423C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3D" w:rsidRDefault="00C02B3D" w:rsidP="00423CE8">
      <w:pPr>
        <w:spacing w:after="0" w:line="240" w:lineRule="auto"/>
      </w:pPr>
      <w:r>
        <w:separator/>
      </w:r>
    </w:p>
  </w:footnote>
  <w:footnote w:type="continuationSeparator" w:id="0">
    <w:p w:rsidR="00C02B3D" w:rsidRDefault="00C02B3D" w:rsidP="00423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911"/>
    <w:multiLevelType w:val="hybridMultilevel"/>
    <w:tmpl w:val="8B48F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CF2E1B"/>
    <w:multiLevelType w:val="hybridMultilevel"/>
    <w:tmpl w:val="C7849CA2"/>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
    <w:nsid w:val="1AFD0D9C"/>
    <w:multiLevelType w:val="hybridMultilevel"/>
    <w:tmpl w:val="4038FB66"/>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2331558C"/>
    <w:multiLevelType w:val="hybridMultilevel"/>
    <w:tmpl w:val="E712481C"/>
    <w:lvl w:ilvl="0" w:tplc="DADE03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6153B0D"/>
    <w:multiLevelType w:val="hybridMultilevel"/>
    <w:tmpl w:val="4CBA0124"/>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A891421"/>
    <w:multiLevelType w:val="hybridMultilevel"/>
    <w:tmpl w:val="C7B4D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BD232D"/>
    <w:multiLevelType w:val="hybridMultilevel"/>
    <w:tmpl w:val="8B48F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701567"/>
    <w:multiLevelType w:val="hybridMultilevel"/>
    <w:tmpl w:val="AF5CD01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93F6154"/>
    <w:multiLevelType w:val="hybridMultilevel"/>
    <w:tmpl w:val="2E42E9C0"/>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A2A0D28"/>
    <w:multiLevelType w:val="hybridMultilevel"/>
    <w:tmpl w:val="E160B596"/>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DC5618F"/>
    <w:multiLevelType w:val="hybridMultilevel"/>
    <w:tmpl w:val="19D217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733E3D"/>
    <w:multiLevelType w:val="hybridMultilevel"/>
    <w:tmpl w:val="C16000C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6763A99"/>
    <w:multiLevelType w:val="hybridMultilevel"/>
    <w:tmpl w:val="8B48F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8CE0F85"/>
    <w:multiLevelType w:val="hybridMultilevel"/>
    <w:tmpl w:val="D47C232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6A02C67"/>
    <w:multiLevelType w:val="hybridMultilevel"/>
    <w:tmpl w:val="BE0667CC"/>
    <w:lvl w:ilvl="0" w:tplc="8B0AA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F606676"/>
    <w:multiLevelType w:val="hybridMultilevel"/>
    <w:tmpl w:val="0D468E88"/>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0"/>
  </w:num>
  <w:num w:numId="7">
    <w:abstractNumId w:val="3"/>
  </w:num>
  <w:num w:numId="8">
    <w:abstractNumId w:val="1"/>
  </w:num>
  <w:num w:numId="9">
    <w:abstractNumId w:val="2"/>
  </w:num>
  <w:num w:numId="10">
    <w:abstractNumId w:val="15"/>
  </w:num>
  <w:num w:numId="11">
    <w:abstractNumId w:val="7"/>
  </w:num>
  <w:num w:numId="12">
    <w:abstractNumId w:val="8"/>
  </w:num>
  <w:num w:numId="13">
    <w:abstractNumId w:val="11"/>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F9"/>
    <w:rsid w:val="0001273D"/>
    <w:rsid w:val="000B5078"/>
    <w:rsid w:val="000D419E"/>
    <w:rsid w:val="000F4C52"/>
    <w:rsid w:val="00114E89"/>
    <w:rsid w:val="00123787"/>
    <w:rsid w:val="00130E42"/>
    <w:rsid w:val="0015601A"/>
    <w:rsid w:val="00162677"/>
    <w:rsid w:val="001768A2"/>
    <w:rsid w:val="001971EF"/>
    <w:rsid w:val="001A4DD0"/>
    <w:rsid w:val="001A78E3"/>
    <w:rsid w:val="001D6F83"/>
    <w:rsid w:val="001E6CF1"/>
    <w:rsid w:val="001E71D5"/>
    <w:rsid w:val="0022260A"/>
    <w:rsid w:val="00251441"/>
    <w:rsid w:val="00252C48"/>
    <w:rsid w:val="002628C8"/>
    <w:rsid w:val="00290802"/>
    <w:rsid w:val="00295942"/>
    <w:rsid w:val="002C4DA1"/>
    <w:rsid w:val="002F55CD"/>
    <w:rsid w:val="00307C6F"/>
    <w:rsid w:val="00307DC7"/>
    <w:rsid w:val="0033637D"/>
    <w:rsid w:val="003706A9"/>
    <w:rsid w:val="003804BD"/>
    <w:rsid w:val="00392E11"/>
    <w:rsid w:val="003A5BF5"/>
    <w:rsid w:val="003C7211"/>
    <w:rsid w:val="003E1926"/>
    <w:rsid w:val="003E3C01"/>
    <w:rsid w:val="003E6A55"/>
    <w:rsid w:val="003F4E47"/>
    <w:rsid w:val="00400030"/>
    <w:rsid w:val="00411CB6"/>
    <w:rsid w:val="00423CE8"/>
    <w:rsid w:val="00450A31"/>
    <w:rsid w:val="004748F6"/>
    <w:rsid w:val="00490484"/>
    <w:rsid w:val="004A1562"/>
    <w:rsid w:val="004C594C"/>
    <w:rsid w:val="004E6ACB"/>
    <w:rsid w:val="004E79F3"/>
    <w:rsid w:val="004F747F"/>
    <w:rsid w:val="005039DC"/>
    <w:rsid w:val="00537194"/>
    <w:rsid w:val="00540A19"/>
    <w:rsid w:val="00577CEB"/>
    <w:rsid w:val="005A0CC8"/>
    <w:rsid w:val="005A2953"/>
    <w:rsid w:val="005A2BAF"/>
    <w:rsid w:val="005E1715"/>
    <w:rsid w:val="00601D33"/>
    <w:rsid w:val="00605DDD"/>
    <w:rsid w:val="0061309A"/>
    <w:rsid w:val="006259EE"/>
    <w:rsid w:val="00652A01"/>
    <w:rsid w:val="0065689C"/>
    <w:rsid w:val="00660692"/>
    <w:rsid w:val="006842A9"/>
    <w:rsid w:val="006A2EE8"/>
    <w:rsid w:val="006C42BD"/>
    <w:rsid w:val="006D1805"/>
    <w:rsid w:val="006D7738"/>
    <w:rsid w:val="007017CE"/>
    <w:rsid w:val="00721171"/>
    <w:rsid w:val="007310EC"/>
    <w:rsid w:val="00761308"/>
    <w:rsid w:val="00765958"/>
    <w:rsid w:val="00784282"/>
    <w:rsid w:val="00790FBD"/>
    <w:rsid w:val="007F0800"/>
    <w:rsid w:val="007F40BA"/>
    <w:rsid w:val="00806584"/>
    <w:rsid w:val="00825CEA"/>
    <w:rsid w:val="00862A0B"/>
    <w:rsid w:val="008676D8"/>
    <w:rsid w:val="0087775D"/>
    <w:rsid w:val="008867F3"/>
    <w:rsid w:val="008A652C"/>
    <w:rsid w:val="008B2700"/>
    <w:rsid w:val="008F1A95"/>
    <w:rsid w:val="00913E25"/>
    <w:rsid w:val="0093173E"/>
    <w:rsid w:val="009545A5"/>
    <w:rsid w:val="00966D0A"/>
    <w:rsid w:val="00996253"/>
    <w:rsid w:val="009B6106"/>
    <w:rsid w:val="009B61AE"/>
    <w:rsid w:val="009C6B1F"/>
    <w:rsid w:val="009D1E07"/>
    <w:rsid w:val="00A34715"/>
    <w:rsid w:val="00A54ACB"/>
    <w:rsid w:val="00A64349"/>
    <w:rsid w:val="00AA0734"/>
    <w:rsid w:val="00AA2BA8"/>
    <w:rsid w:val="00AB6E20"/>
    <w:rsid w:val="00AC2D5B"/>
    <w:rsid w:val="00AC4464"/>
    <w:rsid w:val="00AE5BA0"/>
    <w:rsid w:val="00B1018D"/>
    <w:rsid w:val="00B408B9"/>
    <w:rsid w:val="00B542FD"/>
    <w:rsid w:val="00B5608B"/>
    <w:rsid w:val="00B961D2"/>
    <w:rsid w:val="00B9780E"/>
    <w:rsid w:val="00BA01D7"/>
    <w:rsid w:val="00BA631C"/>
    <w:rsid w:val="00BC00E4"/>
    <w:rsid w:val="00BD727D"/>
    <w:rsid w:val="00BF048D"/>
    <w:rsid w:val="00BF1CC4"/>
    <w:rsid w:val="00C02A47"/>
    <w:rsid w:val="00C02B3D"/>
    <w:rsid w:val="00C20DB6"/>
    <w:rsid w:val="00C74F3E"/>
    <w:rsid w:val="00C77324"/>
    <w:rsid w:val="00CA2CCA"/>
    <w:rsid w:val="00CA5A02"/>
    <w:rsid w:val="00CB783B"/>
    <w:rsid w:val="00CE0990"/>
    <w:rsid w:val="00CF7DB9"/>
    <w:rsid w:val="00D17790"/>
    <w:rsid w:val="00D34763"/>
    <w:rsid w:val="00D817FC"/>
    <w:rsid w:val="00D85F43"/>
    <w:rsid w:val="00DD179F"/>
    <w:rsid w:val="00DD2A5E"/>
    <w:rsid w:val="00DF0C9E"/>
    <w:rsid w:val="00E40162"/>
    <w:rsid w:val="00E712E3"/>
    <w:rsid w:val="00E8154C"/>
    <w:rsid w:val="00E96249"/>
    <w:rsid w:val="00EB7D9E"/>
    <w:rsid w:val="00F01B7C"/>
    <w:rsid w:val="00F47748"/>
    <w:rsid w:val="00F605BB"/>
    <w:rsid w:val="00F769DF"/>
    <w:rsid w:val="00F81A67"/>
    <w:rsid w:val="00F970BE"/>
    <w:rsid w:val="00FA63F9"/>
    <w:rsid w:val="00FD0216"/>
    <w:rsid w:val="00FE6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3CE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23CE8"/>
  </w:style>
  <w:style w:type="character" w:styleId="a5">
    <w:name w:val="page number"/>
    <w:basedOn w:val="a0"/>
    <w:uiPriority w:val="99"/>
    <w:semiHidden/>
    <w:unhideWhenUsed/>
    <w:rsid w:val="00423CE8"/>
  </w:style>
  <w:style w:type="paragraph" w:styleId="a6">
    <w:name w:val="No Spacing"/>
    <w:link w:val="a7"/>
    <w:uiPriority w:val="1"/>
    <w:qFormat/>
    <w:rsid w:val="004F747F"/>
    <w:pPr>
      <w:spacing w:after="0" w:line="240" w:lineRule="auto"/>
    </w:pPr>
    <w:rPr>
      <w:rFonts w:eastAsiaTheme="minorEastAsia"/>
      <w:lang w:eastAsia="ru-RU"/>
    </w:rPr>
  </w:style>
  <w:style w:type="character" w:customStyle="1" w:styleId="a7">
    <w:name w:val="Без интервала Знак"/>
    <w:basedOn w:val="a0"/>
    <w:link w:val="a6"/>
    <w:uiPriority w:val="1"/>
    <w:rsid w:val="004F747F"/>
    <w:rPr>
      <w:rFonts w:eastAsiaTheme="minorEastAsia"/>
      <w:lang w:eastAsia="ru-RU"/>
    </w:rPr>
  </w:style>
  <w:style w:type="paragraph" w:styleId="a8">
    <w:name w:val="header"/>
    <w:basedOn w:val="a"/>
    <w:link w:val="a9"/>
    <w:uiPriority w:val="99"/>
    <w:unhideWhenUsed/>
    <w:rsid w:val="009962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6253"/>
  </w:style>
  <w:style w:type="paragraph" w:styleId="aa">
    <w:name w:val="Balloon Text"/>
    <w:basedOn w:val="a"/>
    <w:link w:val="ab"/>
    <w:uiPriority w:val="99"/>
    <w:semiHidden/>
    <w:unhideWhenUsed/>
    <w:rsid w:val="001560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601A"/>
    <w:rPr>
      <w:rFonts w:ascii="Tahoma" w:hAnsi="Tahoma" w:cs="Tahoma"/>
      <w:sz w:val="16"/>
      <w:szCs w:val="16"/>
    </w:rPr>
  </w:style>
  <w:style w:type="character" w:customStyle="1" w:styleId="2">
    <w:name w:val="Основной текст (2)_"/>
    <w:basedOn w:val="a0"/>
    <w:link w:val="20"/>
    <w:rsid w:val="0015601A"/>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15601A"/>
    <w:pPr>
      <w:widowControl w:val="0"/>
      <w:shd w:val="clear" w:color="auto" w:fill="FFFFFF"/>
      <w:spacing w:after="1260" w:line="216" w:lineRule="exact"/>
      <w:jc w:val="right"/>
    </w:pPr>
    <w:rPr>
      <w:rFonts w:ascii="Times New Roman" w:eastAsia="Times New Roman" w:hAnsi="Times New Roman" w:cs="Times New Roman"/>
      <w:sz w:val="19"/>
      <w:szCs w:val="19"/>
    </w:rPr>
  </w:style>
  <w:style w:type="character" w:customStyle="1" w:styleId="29pt">
    <w:name w:val="Основной текст (2) + 9 pt"/>
    <w:basedOn w:val="2"/>
    <w:rsid w:val="0015601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c">
    <w:name w:val="List Paragraph"/>
    <w:basedOn w:val="a"/>
    <w:uiPriority w:val="34"/>
    <w:qFormat/>
    <w:rsid w:val="0015601A"/>
    <w:pPr>
      <w:ind w:left="720"/>
      <w:contextualSpacing/>
    </w:pPr>
    <w:rPr>
      <w:lang w:eastAsia="ru-RU"/>
    </w:rPr>
  </w:style>
  <w:style w:type="table" w:styleId="ad">
    <w:name w:val="Table Grid"/>
    <w:basedOn w:val="a1"/>
    <w:uiPriority w:val="59"/>
    <w:rsid w:val="0015601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15601A"/>
    <w:rPr>
      <w:color w:val="0563C1" w:themeColor="hyperlink"/>
      <w:u w:val="single"/>
    </w:rPr>
  </w:style>
  <w:style w:type="paragraph" w:styleId="af">
    <w:name w:val="Normal (Web)"/>
    <w:basedOn w:val="a"/>
    <w:uiPriority w:val="99"/>
    <w:semiHidden/>
    <w:unhideWhenUsed/>
    <w:rsid w:val="00156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citation">
    <w:name w:val="element-citation"/>
    <w:basedOn w:val="a0"/>
    <w:rsid w:val="0015601A"/>
  </w:style>
  <w:style w:type="character" w:customStyle="1" w:styleId="ref-journal">
    <w:name w:val="ref-journal"/>
    <w:basedOn w:val="a0"/>
    <w:rsid w:val="0015601A"/>
  </w:style>
  <w:style w:type="character" w:customStyle="1" w:styleId="ref-vol">
    <w:name w:val="ref-vol"/>
    <w:basedOn w:val="a0"/>
    <w:rsid w:val="0015601A"/>
  </w:style>
  <w:style w:type="character" w:customStyle="1" w:styleId="cit">
    <w:name w:val="cit"/>
    <w:basedOn w:val="a0"/>
    <w:rsid w:val="0015601A"/>
  </w:style>
  <w:style w:type="character" w:customStyle="1" w:styleId="doi">
    <w:name w:val="doi"/>
    <w:basedOn w:val="a0"/>
    <w:rsid w:val="0015601A"/>
  </w:style>
  <w:style w:type="character" w:customStyle="1" w:styleId="highlight">
    <w:name w:val="highlight"/>
    <w:basedOn w:val="a0"/>
    <w:rsid w:val="0015601A"/>
  </w:style>
  <w:style w:type="paragraph" w:styleId="af0">
    <w:name w:val="annotation text"/>
    <w:basedOn w:val="a"/>
    <w:link w:val="af1"/>
    <w:uiPriority w:val="99"/>
    <w:semiHidden/>
    <w:unhideWhenUsed/>
    <w:rsid w:val="0015601A"/>
    <w:pPr>
      <w:spacing w:line="240" w:lineRule="auto"/>
    </w:pPr>
    <w:rPr>
      <w:sz w:val="20"/>
      <w:szCs w:val="20"/>
    </w:rPr>
  </w:style>
  <w:style w:type="character" w:customStyle="1" w:styleId="af1">
    <w:name w:val="Текст примечания Знак"/>
    <w:basedOn w:val="a0"/>
    <w:link w:val="af0"/>
    <w:uiPriority w:val="99"/>
    <w:semiHidden/>
    <w:rsid w:val="0015601A"/>
    <w:rPr>
      <w:sz w:val="20"/>
      <w:szCs w:val="20"/>
    </w:rPr>
  </w:style>
  <w:style w:type="character" w:styleId="af2">
    <w:name w:val="annotation reference"/>
    <w:basedOn w:val="a0"/>
    <w:uiPriority w:val="99"/>
    <w:semiHidden/>
    <w:unhideWhenUsed/>
    <w:rsid w:val="00D34763"/>
    <w:rPr>
      <w:sz w:val="16"/>
      <w:szCs w:val="16"/>
    </w:rPr>
  </w:style>
  <w:style w:type="paragraph" w:styleId="af3">
    <w:name w:val="annotation subject"/>
    <w:basedOn w:val="af0"/>
    <w:next w:val="af0"/>
    <w:link w:val="af4"/>
    <w:uiPriority w:val="99"/>
    <w:semiHidden/>
    <w:unhideWhenUsed/>
    <w:rsid w:val="00D34763"/>
    <w:rPr>
      <w:b/>
      <w:bCs/>
    </w:rPr>
  </w:style>
  <w:style w:type="character" w:customStyle="1" w:styleId="af4">
    <w:name w:val="Тема примечания Знак"/>
    <w:basedOn w:val="af1"/>
    <w:link w:val="af3"/>
    <w:uiPriority w:val="99"/>
    <w:semiHidden/>
    <w:rsid w:val="00D3476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23CE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23CE8"/>
  </w:style>
  <w:style w:type="character" w:styleId="a5">
    <w:name w:val="page number"/>
    <w:basedOn w:val="a0"/>
    <w:uiPriority w:val="99"/>
    <w:semiHidden/>
    <w:unhideWhenUsed/>
    <w:rsid w:val="00423CE8"/>
  </w:style>
  <w:style w:type="paragraph" w:styleId="a6">
    <w:name w:val="No Spacing"/>
    <w:link w:val="a7"/>
    <w:uiPriority w:val="1"/>
    <w:qFormat/>
    <w:rsid w:val="004F747F"/>
    <w:pPr>
      <w:spacing w:after="0" w:line="240" w:lineRule="auto"/>
    </w:pPr>
    <w:rPr>
      <w:rFonts w:eastAsiaTheme="minorEastAsia"/>
      <w:lang w:eastAsia="ru-RU"/>
    </w:rPr>
  </w:style>
  <w:style w:type="character" w:customStyle="1" w:styleId="a7">
    <w:name w:val="Без интервала Знак"/>
    <w:basedOn w:val="a0"/>
    <w:link w:val="a6"/>
    <w:uiPriority w:val="1"/>
    <w:rsid w:val="004F747F"/>
    <w:rPr>
      <w:rFonts w:eastAsiaTheme="minorEastAsia"/>
      <w:lang w:eastAsia="ru-RU"/>
    </w:rPr>
  </w:style>
  <w:style w:type="paragraph" w:styleId="a8">
    <w:name w:val="header"/>
    <w:basedOn w:val="a"/>
    <w:link w:val="a9"/>
    <w:uiPriority w:val="99"/>
    <w:unhideWhenUsed/>
    <w:rsid w:val="0099625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96253"/>
  </w:style>
  <w:style w:type="paragraph" w:styleId="aa">
    <w:name w:val="Balloon Text"/>
    <w:basedOn w:val="a"/>
    <w:link w:val="ab"/>
    <w:uiPriority w:val="99"/>
    <w:semiHidden/>
    <w:unhideWhenUsed/>
    <w:rsid w:val="0015601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5601A"/>
    <w:rPr>
      <w:rFonts w:ascii="Tahoma" w:hAnsi="Tahoma" w:cs="Tahoma"/>
      <w:sz w:val="16"/>
      <w:szCs w:val="16"/>
    </w:rPr>
  </w:style>
  <w:style w:type="character" w:customStyle="1" w:styleId="2">
    <w:name w:val="Основной текст (2)_"/>
    <w:basedOn w:val="a0"/>
    <w:link w:val="20"/>
    <w:rsid w:val="0015601A"/>
    <w:rPr>
      <w:rFonts w:ascii="Times New Roman" w:eastAsia="Times New Roman" w:hAnsi="Times New Roman" w:cs="Times New Roman"/>
      <w:sz w:val="19"/>
      <w:szCs w:val="19"/>
      <w:shd w:val="clear" w:color="auto" w:fill="FFFFFF"/>
    </w:rPr>
  </w:style>
  <w:style w:type="paragraph" w:customStyle="1" w:styleId="20">
    <w:name w:val="Основной текст (2)"/>
    <w:basedOn w:val="a"/>
    <w:link w:val="2"/>
    <w:rsid w:val="0015601A"/>
    <w:pPr>
      <w:widowControl w:val="0"/>
      <w:shd w:val="clear" w:color="auto" w:fill="FFFFFF"/>
      <w:spacing w:after="1260" w:line="216" w:lineRule="exact"/>
      <w:jc w:val="right"/>
    </w:pPr>
    <w:rPr>
      <w:rFonts w:ascii="Times New Roman" w:eastAsia="Times New Roman" w:hAnsi="Times New Roman" w:cs="Times New Roman"/>
      <w:sz w:val="19"/>
      <w:szCs w:val="19"/>
    </w:rPr>
  </w:style>
  <w:style w:type="character" w:customStyle="1" w:styleId="29pt">
    <w:name w:val="Основной текст (2) + 9 pt"/>
    <w:basedOn w:val="2"/>
    <w:rsid w:val="0015601A"/>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styleId="ac">
    <w:name w:val="List Paragraph"/>
    <w:basedOn w:val="a"/>
    <w:uiPriority w:val="34"/>
    <w:qFormat/>
    <w:rsid w:val="0015601A"/>
    <w:pPr>
      <w:ind w:left="720"/>
      <w:contextualSpacing/>
    </w:pPr>
    <w:rPr>
      <w:lang w:eastAsia="ru-RU"/>
    </w:rPr>
  </w:style>
  <w:style w:type="table" w:styleId="ad">
    <w:name w:val="Table Grid"/>
    <w:basedOn w:val="a1"/>
    <w:uiPriority w:val="59"/>
    <w:rsid w:val="0015601A"/>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15601A"/>
    <w:rPr>
      <w:color w:val="0563C1" w:themeColor="hyperlink"/>
      <w:u w:val="single"/>
    </w:rPr>
  </w:style>
  <w:style w:type="paragraph" w:styleId="af">
    <w:name w:val="Normal (Web)"/>
    <w:basedOn w:val="a"/>
    <w:uiPriority w:val="99"/>
    <w:semiHidden/>
    <w:unhideWhenUsed/>
    <w:rsid w:val="00156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citation">
    <w:name w:val="element-citation"/>
    <w:basedOn w:val="a0"/>
    <w:rsid w:val="0015601A"/>
  </w:style>
  <w:style w:type="character" w:customStyle="1" w:styleId="ref-journal">
    <w:name w:val="ref-journal"/>
    <w:basedOn w:val="a0"/>
    <w:rsid w:val="0015601A"/>
  </w:style>
  <w:style w:type="character" w:customStyle="1" w:styleId="ref-vol">
    <w:name w:val="ref-vol"/>
    <w:basedOn w:val="a0"/>
    <w:rsid w:val="0015601A"/>
  </w:style>
  <w:style w:type="character" w:customStyle="1" w:styleId="cit">
    <w:name w:val="cit"/>
    <w:basedOn w:val="a0"/>
    <w:rsid w:val="0015601A"/>
  </w:style>
  <w:style w:type="character" w:customStyle="1" w:styleId="doi">
    <w:name w:val="doi"/>
    <w:basedOn w:val="a0"/>
    <w:rsid w:val="0015601A"/>
  </w:style>
  <w:style w:type="character" w:customStyle="1" w:styleId="highlight">
    <w:name w:val="highlight"/>
    <w:basedOn w:val="a0"/>
    <w:rsid w:val="0015601A"/>
  </w:style>
  <w:style w:type="paragraph" w:styleId="af0">
    <w:name w:val="annotation text"/>
    <w:basedOn w:val="a"/>
    <w:link w:val="af1"/>
    <w:uiPriority w:val="99"/>
    <w:semiHidden/>
    <w:unhideWhenUsed/>
    <w:rsid w:val="0015601A"/>
    <w:pPr>
      <w:spacing w:line="240" w:lineRule="auto"/>
    </w:pPr>
    <w:rPr>
      <w:sz w:val="20"/>
      <w:szCs w:val="20"/>
    </w:rPr>
  </w:style>
  <w:style w:type="character" w:customStyle="1" w:styleId="af1">
    <w:name w:val="Текст примечания Знак"/>
    <w:basedOn w:val="a0"/>
    <w:link w:val="af0"/>
    <w:uiPriority w:val="99"/>
    <w:semiHidden/>
    <w:rsid w:val="0015601A"/>
    <w:rPr>
      <w:sz w:val="20"/>
      <w:szCs w:val="20"/>
    </w:rPr>
  </w:style>
  <w:style w:type="character" w:styleId="af2">
    <w:name w:val="annotation reference"/>
    <w:basedOn w:val="a0"/>
    <w:uiPriority w:val="99"/>
    <w:semiHidden/>
    <w:unhideWhenUsed/>
    <w:rsid w:val="00D34763"/>
    <w:rPr>
      <w:sz w:val="16"/>
      <w:szCs w:val="16"/>
    </w:rPr>
  </w:style>
  <w:style w:type="paragraph" w:styleId="af3">
    <w:name w:val="annotation subject"/>
    <w:basedOn w:val="af0"/>
    <w:next w:val="af0"/>
    <w:link w:val="af4"/>
    <w:uiPriority w:val="99"/>
    <w:semiHidden/>
    <w:unhideWhenUsed/>
    <w:rsid w:val="00D34763"/>
    <w:rPr>
      <w:b/>
      <w:bCs/>
    </w:rPr>
  </w:style>
  <w:style w:type="character" w:customStyle="1" w:styleId="af4">
    <w:name w:val="Тема примечания Знак"/>
    <w:basedOn w:val="af1"/>
    <w:link w:val="af3"/>
    <w:uiPriority w:val="99"/>
    <w:semiHidden/>
    <w:rsid w:val="00D34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ncbi.nlm.nih.gov/pubmed/?term=Beauchaine%20KL%5BAuthor%5D&amp;cauthor=true&amp;cauthor_uid=28353523" TargetMode="External"/><Relationship Id="rId26" Type="http://schemas.openxmlformats.org/officeDocument/2006/relationships/hyperlink" Target="https://www.ncbi.nlm.nih.gov/pubmed/?term=Cubillana-Herrero%20JD%5BAuthor%5D&amp;cauthor=true&amp;cauthor_uid=27497420" TargetMode="External"/><Relationship Id="rId39" Type="http://schemas.openxmlformats.org/officeDocument/2006/relationships/hyperlink" Target="https://www.ncbi.nlm.nih.gov/pubmed/?term=Miko%C5%82ajczak%20K%5BAuthor%5D&amp;cauthor=true&amp;cauthor_uid=26388243" TargetMode="External"/><Relationship Id="rId21" Type="http://schemas.openxmlformats.org/officeDocument/2006/relationships/hyperlink" Target="https://www.ncbi.nlm.nih.gov/pubmed/?term=Oyler%20A%5BAuthor%5D&amp;cauthor=true&amp;cauthor_uid=28353523" TargetMode="External"/><Relationship Id="rId34" Type="http://schemas.openxmlformats.org/officeDocument/2006/relationships/hyperlink" Target="https://www.ncbi.nlm.nih.gov/pubmed/27497420" TargetMode="External"/><Relationship Id="rId42" Type="http://schemas.openxmlformats.org/officeDocument/2006/relationships/hyperlink" Target="https://www.ncbi.nlm.nih.gov/pubmed/26388243" TargetMode="External"/><Relationship Id="rId47" Type="http://schemas.openxmlformats.org/officeDocument/2006/relationships/hyperlink" Target="https://www.ncbi.nlm.nih.gov/pubmed/?term=Fitzpatrick%20EM%5BAuthor%5D&amp;cauthor=true&amp;cauthor_uid=28802365" TargetMode="External"/><Relationship Id="rId50" Type="http://schemas.openxmlformats.org/officeDocument/2006/relationships/hyperlink" Target="https://www.ncbi.nlm.nih.gov/pubmed/?term=Whittingham%20J%5BAuthor%5D&amp;cauthor=true&amp;cauthor_uid=28802365" TargetMode="External"/><Relationship Id="rId55" Type="http://schemas.openxmlformats.org/officeDocument/2006/relationships/hyperlink" Target="https://www.ncbi.nlm.nih.gov/pubmed/27481476" TargetMode="External"/><Relationship Id="rId63" Type="http://schemas.openxmlformats.org/officeDocument/2006/relationships/hyperlink" Target="mailto:ainekova.rcrz@mail.ru"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ncbi.nlm.nih.gov/pubmed/9738715" TargetMode="External"/><Relationship Id="rId29" Type="http://schemas.openxmlformats.org/officeDocument/2006/relationships/hyperlink" Target="https://www.ncbi.nlm.nih.gov/pubmed/?term=M%C3%ADnguez-Merlos%20N%5BAuthor%5D&amp;cauthor=true&amp;cauthor_uid=274974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ncbi.nlm.nih.gov/entrez/eutils/elink.fcgi?dbfrom=pubmed&amp;retmode=ref&amp;cmd=prlinks&amp;id=28353523" TargetMode="External"/><Relationship Id="rId32" Type="http://schemas.openxmlformats.org/officeDocument/2006/relationships/hyperlink" Target="https://www.ncbi.nlm.nih.gov/pubmed/?term=Medina-Banegas%20A%5BAuthor%5D&amp;cauthor=true&amp;cauthor_uid=27497420" TargetMode="External"/><Relationship Id="rId37" Type="http://schemas.openxmlformats.org/officeDocument/2006/relationships/hyperlink" Target="https://www.ncbi.nlm.nih.gov/pubmed/?term=Wr%C3%B3bel%20M%5BAuthor%5D&amp;cauthor=true&amp;cauthor_uid=26388243" TargetMode="External"/><Relationship Id="rId40" Type="http://schemas.openxmlformats.org/officeDocument/2006/relationships/hyperlink" Target="https://www.ncbi.nlm.nih.gov/pubmed/?term=Szyfter%20W%5BAuthor%5D&amp;cauthor=true&amp;cauthor_uid=26388243" TargetMode="External"/><Relationship Id="rId45" Type="http://schemas.openxmlformats.org/officeDocument/2006/relationships/hyperlink" Target="https://www.ncbi.nlm.nih.gov/pubmed/?term=Davis%20AC%5BAuthor%5D&amp;cauthor=true&amp;cauthor_uid=25766652" TargetMode="External"/><Relationship Id="rId53" Type="http://schemas.openxmlformats.org/officeDocument/2006/relationships/hyperlink" Target="https://www.ncbi.nlm.nih.gov/pubmed/?term=Winston-Gerson%20R%5BAuthor%5D&amp;cauthor=true&amp;cauthor_uid=27481476" TargetMode="External"/><Relationship Id="rId58" Type="http://schemas.openxmlformats.org/officeDocument/2006/relationships/hyperlink" Target="https://ijpediatrics.com/index.php/ijcp/article/view/354"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ncbi.nlm.nih.gov/pmc/articles/PMC5484047/" TargetMode="External"/><Relationship Id="rId28" Type="http://schemas.openxmlformats.org/officeDocument/2006/relationships/hyperlink" Target="https://www.ncbi.nlm.nih.gov/pubmed/?term=Soler-Valcarcel%20A%5BAuthor%5D&amp;cauthor=true&amp;cauthor_uid=27497420" TargetMode="External"/><Relationship Id="rId36" Type="http://schemas.openxmlformats.org/officeDocument/2006/relationships/hyperlink" Target="https://www.ncbi.nlm.nih.gov/pubmed/?term=Greczka%20G%5BAuthor%5D&amp;cauthor=true&amp;cauthor_uid=26388243" TargetMode="External"/><Relationship Id="rId49" Type="http://schemas.openxmlformats.org/officeDocument/2006/relationships/hyperlink" Target="https://www.ncbi.nlm.nih.gov/pubmed/?term=Grandpierre%20V%5BAuthor%5D&amp;cauthor=true&amp;cauthor_uid=28802365" TargetMode="External"/><Relationship Id="rId57" Type="http://schemas.openxmlformats.org/officeDocument/2006/relationships/hyperlink" Target="http://www.who.int\cancer\prevention\diagnosi" TargetMode="External"/><Relationship Id="rId61" Type="http://schemas.openxmlformats.org/officeDocument/2006/relationships/hyperlink" Target="https://e.mail.ru/compose/?mailto=mailto%3akosherbaeva.l@kaznmu.kz" TargetMode="External"/><Relationship Id="rId10" Type="http://schemas.openxmlformats.org/officeDocument/2006/relationships/image" Target="media/image2.png"/><Relationship Id="rId19" Type="http://schemas.openxmlformats.org/officeDocument/2006/relationships/hyperlink" Target="https://www.ncbi.nlm.nih.gov/pubmed/?term=Hoffman%20J%5BAuthor%5D&amp;cauthor=true&amp;cauthor_uid=28353523" TargetMode="External"/><Relationship Id="rId31" Type="http://schemas.openxmlformats.org/officeDocument/2006/relationships/hyperlink" Target="https://www.ncbi.nlm.nih.gov/pubmed/?term=Navarro%20Barrios%20%C3%81%5BAuthor%5D&amp;cauthor=true&amp;cauthor_uid=27497420" TargetMode="External"/><Relationship Id="rId44" Type="http://schemas.openxmlformats.org/officeDocument/2006/relationships/hyperlink" Target="https://www.ncbi.nlm.nih.gov/pubmed/?term=Sutton%20GJ%5BAuthor%5D&amp;cauthor=true&amp;cauthor_uid=25766652" TargetMode="External"/><Relationship Id="rId52" Type="http://schemas.openxmlformats.org/officeDocument/2006/relationships/hyperlink" Target="https://www.ncbi.nlm.nih.gov/pubmed/28802365" TargetMode="External"/><Relationship Id="rId60" Type="http://schemas.openxmlformats.org/officeDocument/2006/relationships/hyperlink" Target="http://www.msdmanuals.com\professional\eye-"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https://www.ncbi.nlm.nih.gov/pubmed/?term=Mason%20C%5BAuthor%5D&amp;cauthor=true&amp;cauthor_uid=28353523" TargetMode="External"/><Relationship Id="rId27" Type="http://schemas.openxmlformats.org/officeDocument/2006/relationships/hyperlink" Target="https://www.ncbi.nlm.nih.gov/pubmed/?term=Pelegr%C3%ADn-Hern%C3%A1ndez%20JP%5BAuthor%5D&amp;cauthor=true&amp;cauthor_uid=27497420" TargetMode="External"/><Relationship Id="rId30" Type="http://schemas.openxmlformats.org/officeDocument/2006/relationships/hyperlink" Target="https://www.ncbi.nlm.nih.gov/pubmed/?term=Cubillana-Mart%C3%ADnez%20MJ%5BAuthor%5D&amp;cauthor=true&amp;cauthor_uid=27497420" TargetMode="External"/><Relationship Id="rId35" Type="http://schemas.openxmlformats.org/officeDocument/2006/relationships/hyperlink" Target="https://www.ncbi.nlm.nih.gov/pubmed/27497420" TargetMode="External"/><Relationship Id="rId43" Type="http://schemas.openxmlformats.org/officeDocument/2006/relationships/hyperlink" Target="https://www.ncbi.nlm.nih.gov/pubmed/?term=Wood%20SA%5BAuthor%5D&amp;cauthor=true&amp;cauthor_uid=25766652" TargetMode="External"/><Relationship Id="rId48" Type="http://schemas.openxmlformats.org/officeDocument/2006/relationships/hyperlink" Target="https://www.ncbi.nlm.nih.gov/pubmed/?term=Dos%20Santos%20JC%5BAuthor%5D&amp;cauthor=true&amp;cauthor_uid=28802365" TargetMode="External"/><Relationship Id="rId56" Type="http://schemas.openxmlformats.org/officeDocument/2006/relationships/hyperlink" Target="https://www.ncbi.nlm.nih.gov/pubmed/27481476" TargetMode="External"/><Relationship Id="rId64" Type="http://schemas.openxmlformats.org/officeDocument/2006/relationships/hyperlink" Target="mailto:tulepbekovanailya@mail.ru" TargetMode="External"/><Relationship Id="rId8" Type="http://schemas.openxmlformats.org/officeDocument/2006/relationships/endnotes" Target="endnotes.xml"/><Relationship Id="rId51" Type="http://schemas.openxmlformats.org/officeDocument/2006/relationships/hyperlink" Target="https://www.ncbi.nlm.nih.gov/pubmed/28802365"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www.ncbi.nlm.nih.gov/pubmed/?term=Chung%20W%5BAuthor%5D&amp;cauthor=true&amp;cauthor_uid=28353523" TargetMode="External"/><Relationship Id="rId25" Type="http://schemas.openxmlformats.org/officeDocument/2006/relationships/hyperlink" Target="https://dx.doi.org/10.1097%2FAUD.0000000000000426" TargetMode="External"/><Relationship Id="rId33" Type="http://schemas.openxmlformats.org/officeDocument/2006/relationships/hyperlink" Target="https://www.ncbi.nlm.nih.gov/pubmed/?term=Fernandez%20Hernandez%20JA%5BAuthor%5D&amp;cauthor=true&amp;cauthor_uid=27497420" TargetMode="External"/><Relationship Id="rId38" Type="http://schemas.openxmlformats.org/officeDocument/2006/relationships/hyperlink" Target="https://www.ncbi.nlm.nih.gov/pubmed/?term=D%C4%85browski%20P%5BAuthor%5D&amp;cauthor=true&amp;cauthor_uid=26388243" TargetMode="External"/><Relationship Id="rId46" Type="http://schemas.openxmlformats.org/officeDocument/2006/relationships/hyperlink" Target="https://www.ncbi.nlm.nih.gov/pubmed/25766652" TargetMode="External"/><Relationship Id="rId59" Type="http://schemas.openxmlformats.org/officeDocument/2006/relationships/hyperlink" Target="http://apps.who.int/iris/bitstream/handle/10665/254659/9789241512046-eng.pdf;jsessionid=E2CB9A367CF9B8D4C92BC9325C2A53A9?sequence=1" TargetMode="External"/><Relationship Id="rId67" Type="http://schemas.openxmlformats.org/officeDocument/2006/relationships/fontTable" Target="fontTable.xml"/><Relationship Id="rId20" Type="http://schemas.openxmlformats.org/officeDocument/2006/relationships/hyperlink" Target="https://www.ncbi.nlm.nih.gov/pubmed/?term=Coverstone%20KR%5BAuthor%5D&amp;cauthor=true&amp;cauthor_uid=28353523" TargetMode="External"/><Relationship Id="rId41" Type="http://schemas.openxmlformats.org/officeDocument/2006/relationships/hyperlink" Target="https://www.ncbi.nlm.nih.gov/pubmed/26388243" TargetMode="External"/><Relationship Id="rId54" Type="http://schemas.openxmlformats.org/officeDocument/2006/relationships/hyperlink" Target="https://www.ncbi.nlm.nih.gov/pubmed/?term=Sabo%20DL%5BAuthor%5D&amp;cauthor=true&amp;cauthor_uid=27481476" TargetMode="External"/><Relationship Id="rId62" Type="http://schemas.openxmlformats.org/officeDocument/2006/relationships/hyperlink" Target="mailto:imanova.best@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Лист1!$B$1</c:f>
              <c:strCache>
                <c:ptCount val="1"/>
                <c:pt idx="0">
                  <c:v>не проведено</c:v>
                </c:pt>
              </c:strCache>
            </c:strRef>
          </c:tx>
          <c:spPr>
            <a:solidFill>
              <a:srgbClr val="002060"/>
            </a:solidFill>
          </c:spPr>
          <c:invertIfNegative val="0"/>
          <c:dLbls>
            <c:dLbl>
              <c:idx val="1"/>
              <c:tx>
                <c:rich>
                  <a:bodyPr/>
                  <a:lstStyle/>
                  <a:p>
                    <a:r>
                      <a:rPr lang="en-US"/>
                      <a:t>24.,9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9AF-4986-8FB8-5B0013460DEE}"/>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Лист1!$B$2:$B$6</c:f>
              <c:numCache>
                <c:formatCode>dd/mmm</c:formatCode>
                <c:ptCount val="5"/>
                <c:pt idx="0" formatCode="General">
                  <c:v>32.1</c:v>
                </c:pt>
                <c:pt idx="1">
                  <c:v>24.9</c:v>
                </c:pt>
                <c:pt idx="2" formatCode="General">
                  <c:v>10.4</c:v>
                </c:pt>
                <c:pt idx="3" formatCode="General">
                  <c:v>8.2000000000000011</c:v>
                </c:pt>
                <c:pt idx="4" formatCode="General">
                  <c:v>7.6</c:v>
                </c:pt>
              </c:numCache>
            </c:numRef>
          </c:val>
          <c:extLst xmlns:c16r2="http://schemas.microsoft.com/office/drawing/2015/06/chart">
            <c:ext xmlns:c16="http://schemas.microsoft.com/office/drawing/2014/chart" uri="{C3380CC4-5D6E-409C-BE32-E72D297353CC}">
              <c16:uniqueId val="{00000001-F9AF-4986-8FB8-5B0013460DEE}"/>
            </c:ext>
          </c:extLst>
        </c:ser>
        <c:ser>
          <c:idx val="1"/>
          <c:order val="1"/>
          <c:tx>
            <c:strRef>
              <c:f>Лист1!$C$1</c:f>
              <c:strCache>
                <c:ptCount val="1"/>
                <c:pt idx="0">
                  <c:v>зарегистрировано</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Лист1!$C$2:$C$6</c:f>
              <c:numCache>
                <c:formatCode>General</c:formatCode>
                <c:ptCount val="5"/>
                <c:pt idx="0">
                  <c:v>1.6</c:v>
                </c:pt>
                <c:pt idx="1">
                  <c:v>4</c:v>
                </c:pt>
                <c:pt idx="2">
                  <c:v>59</c:v>
                </c:pt>
                <c:pt idx="3">
                  <c:v>61.9</c:v>
                </c:pt>
                <c:pt idx="4">
                  <c:v>68.8</c:v>
                </c:pt>
              </c:numCache>
            </c:numRef>
          </c:val>
          <c:extLst xmlns:c16r2="http://schemas.microsoft.com/office/drawing/2015/06/chart">
            <c:ext xmlns:c16="http://schemas.microsoft.com/office/drawing/2014/chart" uri="{C3380CC4-5D6E-409C-BE32-E72D297353CC}">
              <c16:uniqueId val="{00000002-F9AF-4986-8FB8-5B0013460DEE}"/>
            </c:ext>
          </c:extLst>
        </c:ser>
        <c:ser>
          <c:idx val="2"/>
          <c:order val="2"/>
          <c:tx>
            <c:strRef>
              <c:f>Лист1!$D$1</c:f>
              <c:strCache>
                <c:ptCount val="1"/>
                <c:pt idx="0">
                  <c:v>не зарегистрировано</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2013</c:v>
                </c:pt>
                <c:pt idx="1">
                  <c:v>2014</c:v>
                </c:pt>
                <c:pt idx="2">
                  <c:v>2015</c:v>
                </c:pt>
                <c:pt idx="3">
                  <c:v>2016</c:v>
                </c:pt>
                <c:pt idx="4">
                  <c:v>2017</c:v>
                </c:pt>
              </c:numCache>
            </c:numRef>
          </c:cat>
          <c:val>
            <c:numRef>
              <c:f>Лист1!$D$2:$D$6</c:f>
              <c:numCache>
                <c:formatCode>General</c:formatCode>
                <c:ptCount val="5"/>
                <c:pt idx="0">
                  <c:v>66.3</c:v>
                </c:pt>
                <c:pt idx="1">
                  <c:v>77.099999999999994</c:v>
                </c:pt>
                <c:pt idx="2">
                  <c:v>30.6</c:v>
                </c:pt>
                <c:pt idx="3">
                  <c:v>29.9</c:v>
                </c:pt>
                <c:pt idx="4">
                  <c:v>23.6</c:v>
                </c:pt>
              </c:numCache>
            </c:numRef>
          </c:val>
          <c:extLst xmlns:c16r2="http://schemas.microsoft.com/office/drawing/2015/06/chart">
            <c:ext xmlns:c16="http://schemas.microsoft.com/office/drawing/2014/chart" uri="{C3380CC4-5D6E-409C-BE32-E72D297353CC}">
              <c16:uniqueId val="{00000003-F9AF-4986-8FB8-5B0013460DEE}"/>
            </c:ext>
          </c:extLst>
        </c:ser>
        <c:dLbls>
          <c:showLegendKey val="0"/>
          <c:showVal val="0"/>
          <c:showCatName val="0"/>
          <c:showSerName val="0"/>
          <c:showPercent val="0"/>
          <c:showBubbleSize val="0"/>
        </c:dLbls>
        <c:gapWidth val="150"/>
        <c:axId val="82211968"/>
        <c:axId val="82213504"/>
      </c:barChart>
      <c:catAx>
        <c:axId val="82211968"/>
        <c:scaling>
          <c:orientation val="minMax"/>
        </c:scaling>
        <c:delete val="0"/>
        <c:axPos val="b"/>
        <c:numFmt formatCode="General" sourceLinked="1"/>
        <c:majorTickMark val="out"/>
        <c:minorTickMark val="none"/>
        <c:tickLblPos val="nextTo"/>
        <c:crossAx val="82213504"/>
        <c:crosses val="autoZero"/>
        <c:auto val="1"/>
        <c:lblAlgn val="ctr"/>
        <c:lblOffset val="100"/>
        <c:noMultiLvlLbl val="0"/>
      </c:catAx>
      <c:valAx>
        <c:axId val="82213504"/>
        <c:scaling>
          <c:orientation val="minMax"/>
        </c:scaling>
        <c:delete val="0"/>
        <c:axPos val="l"/>
        <c:majorGridlines/>
        <c:numFmt formatCode="General" sourceLinked="1"/>
        <c:majorTickMark val="out"/>
        <c:minorTickMark val="none"/>
        <c:tickLblPos val="nextTo"/>
        <c:crossAx val="82211968"/>
        <c:crosses val="autoZero"/>
        <c:crossBetween val="between"/>
      </c:valAx>
    </c:plotArea>
    <c:legend>
      <c:legendPos val="r"/>
      <c:overlay val="0"/>
    </c:legend>
    <c:plotVisOnly val="1"/>
    <c:dispBlanksAs val="gap"/>
    <c:showDLblsOverMax val="0"/>
  </c:chart>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0"/>
    <c:plotArea>
      <c:layout/>
      <c:areaChart>
        <c:grouping val="stacked"/>
        <c:varyColors val="0"/>
        <c:ser>
          <c:idx val="0"/>
          <c:order val="0"/>
          <c:tx>
            <c:strRef>
              <c:f>Лист1!$B$1</c:f>
              <c:strCache>
                <c:ptCount val="1"/>
                <c:pt idx="0">
                  <c:v>всего</c:v>
                </c:pt>
              </c:strCache>
            </c:strRef>
          </c:tx>
          <c:spPr>
            <a:solidFill>
              <a:srgbClr val="FFFF00"/>
            </a:solidFill>
          </c:spP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Лист1!$B$2:$B$6</c:f>
              <c:numCache>
                <c:formatCode>General</c:formatCode>
                <c:ptCount val="5"/>
                <c:pt idx="0">
                  <c:v>7.0000000000000021E-2</c:v>
                </c:pt>
                <c:pt idx="1">
                  <c:v>4.0000000000000015E-2</c:v>
                </c:pt>
                <c:pt idx="2">
                  <c:v>7.0000000000000021E-2</c:v>
                </c:pt>
                <c:pt idx="3">
                  <c:v>7.0000000000000021E-2</c:v>
                </c:pt>
                <c:pt idx="4">
                  <c:v>7.0000000000000021E-2</c:v>
                </c:pt>
              </c:numCache>
            </c:numRef>
          </c:val>
          <c:extLst xmlns:c16r2="http://schemas.microsoft.com/office/drawing/2015/06/chart">
            <c:ext xmlns:c16="http://schemas.microsoft.com/office/drawing/2014/chart" uri="{C3380CC4-5D6E-409C-BE32-E72D297353CC}">
              <c16:uniqueId val="{00000000-8DFE-421A-88AE-C2E48ABC20E6}"/>
            </c:ext>
          </c:extLst>
        </c:ser>
        <c:ser>
          <c:idx val="1"/>
          <c:order val="1"/>
          <c:tx>
            <c:strRef>
              <c:f>Лист1!$C$1</c:f>
              <c:strCache>
                <c:ptCount val="1"/>
                <c:pt idx="0">
                  <c:v>город </c:v>
                </c:pt>
              </c:strCache>
            </c:strRef>
          </c:tx>
          <c:spPr>
            <a:solidFill>
              <a:srgbClr val="FF0000"/>
            </a:solidFill>
            <a:ln w="12700" cap="flat" cmpd="sng" algn="ctr">
              <a:solidFill>
                <a:schemeClr val="accent1"/>
              </a:solidFill>
              <a:prstDash val="solid"/>
              <a:miter lim="800000"/>
            </a:ln>
            <a:effectLst/>
          </c:spP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Лист1!$C$2:$C$6</c:f>
              <c:numCache>
                <c:formatCode>General</c:formatCode>
                <c:ptCount val="5"/>
                <c:pt idx="0">
                  <c:v>0.05</c:v>
                </c:pt>
                <c:pt idx="1">
                  <c:v>3.0000000000000002E-2</c:v>
                </c:pt>
                <c:pt idx="2">
                  <c:v>4.0000000000000015E-2</c:v>
                </c:pt>
                <c:pt idx="3">
                  <c:v>4.0000000000000015E-2</c:v>
                </c:pt>
                <c:pt idx="4">
                  <c:v>4.0000000000000015E-2</c:v>
                </c:pt>
              </c:numCache>
            </c:numRef>
          </c:val>
          <c:extLst xmlns:c16r2="http://schemas.microsoft.com/office/drawing/2015/06/chart">
            <c:ext xmlns:c16="http://schemas.microsoft.com/office/drawing/2014/chart" uri="{C3380CC4-5D6E-409C-BE32-E72D297353CC}">
              <c16:uniqueId val="{00000001-8DFE-421A-88AE-C2E48ABC20E6}"/>
            </c:ext>
          </c:extLst>
        </c:ser>
        <c:ser>
          <c:idx val="2"/>
          <c:order val="2"/>
          <c:tx>
            <c:strRef>
              <c:f>Лист1!$D$1</c:f>
              <c:strCache>
                <c:ptCount val="1"/>
                <c:pt idx="0">
                  <c:v>село</c:v>
                </c:pt>
              </c:strCache>
            </c:strRef>
          </c:tx>
          <c:spPr>
            <a:solidFill>
              <a:srgbClr val="00B0F0"/>
            </a:solidFill>
          </c:spP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2013 год</c:v>
                </c:pt>
                <c:pt idx="1">
                  <c:v>2014 год</c:v>
                </c:pt>
                <c:pt idx="2">
                  <c:v>2015 год</c:v>
                </c:pt>
                <c:pt idx="3">
                  <c:v>2016 год</c:v>
                </c:pt>
                <c:pt idx="4">
                  <c:v>2017 год</c:v>
                </c:pt>
              </c:strCache>
            </c:strRef>
          </c:cat>
          <c:val>
            <c:numRef>
              <c:f>Лист1!$D$2:$D$6</c:f>
              <c:numCache>
                <c:formatCode>General</c:formatCode>
                <c:ptCount val="5"/>
                <c:pt idx="0">
                  <c:v>2.0000000000000007E-2</c:v>
                </c:pt>
                <c:pt idx="1">
                  <c:v>1.0000000000000004E-2</c:v>
                </c:pt>
                <c:pt idx="2">
                  <c:v>3.0000000000000002E-2</c:v>
                </c:pt>
                <c:pt idx="3">
                  <c:v>3.0000000000000002E-2</c:v>
                </c:pt>
                <c:pt idx="4">
                  <c:v>3.0000000000000002E-2</c:v>
                </c:pt>
              </c:numCache>
            </c:numRef>
          </c:val>
          <c:extLst xmlns:c16r2="http://schemas.microsoft.com/office/drawing/2015/06/chart">
            <c:ext xmlns:c16="http://schemas.microsoft.com/office/drawing/2014/chart" uri="{C3380CC4-5D6E-409C-BE32-E72D297353CC}">
              <c16:uniqueId val="{00000002-8DFE-421A-88AE-C2E48ABC20E6}"/>
            </c:ext>
          </c:extLst>
        </c:ser>
        <c:dLbls>
          <c:showLegendKey val="0"/>
          <c:showVal val="0"/>
          <c:showCatName val="0"/>
          <c:showSerName val="0"/>
          <c:showPercent val="0"/>
          <c:showBubbleSize val="0"/>
        </c:dLbls>
        <c:axId val="99780864"/>
        <c:axId val="100716544"/>
      </c:areaChart>
      <c:catAx>
        <c:axId val="99780864"/>
        <c:scaling>
          <c:orientation val="minMax"/>
        </c:scaling>
        <c:delete val="0"/>
        <c:axPos val="b"/>
        <c:numFmt formatCode="General" sourceLinked="1"/>
        <c:majorTickMark val="out"/>
        <c:minorTickMark val="none"/>
        <c:tickLblPos val="nextTo"/>
        <c:crossAx val="100716544"/>
        <c:crosses val="autoZero"/>
        <c:auto val="1"/>
        <c:lblAlgn val="ctr"/>
        <c:lblOffset val="100"/>
        <c:noMultiLvlLbl val="0"/>
      </c:catAx>
      <c:valAx>
        <c:axId val="100716544"/>
        <c:scaling>
          <c:orientation val="minMax"/>
        </c:scaling>
        <c:delete val="1"/>
        <c:axPos val="l"/>
        <c:majorGridlines/>
        <c:numFmt formatCode="General" sourceLinked="1"/>
        <c:majorTickMark val="out"/>
        <c:minorTickMark val="none"/>
        <c:tickLblPos val="none"/>
        <c:crossAx val="99780864"/>
        <c:crosses val="autoZero"/>
        <c:crossBetween val="midCat"/>
      </c:valAx>
    </c:plotArea>
    <c:legend>
      <c:legendPos val="r"/>
      <c:overlay val="0"/>
    </c:legend>
    <c:plotVisOnly val="1"/>
    <c:dispBlanksAs val="zero"/>
    <c:showDLblsOverMax val="0"/>
  </c:chart>
  <c:spPr>
    <a:solidFill>
      <a:schemeClr val="accent1"/>
    </a:solidFill>
    <a:ln w="19050" cap="flat" cmpd="sng" algn="ctr">
      <a:solidFill>
        <a:schemeClr val="lt1"/>
      </a:solidFill>
      <a:prstDash val="solid"/>
      <a:miter lim="800000"/>
    </a:ln>
    <a:effectLst/>
  </c:spPr>
  <c:txPr>
    <a:bodyPr/>
    <a:lstStyle/>
    <a:p>
      <a:pPr>
        <a:defRPr>
          <a:solidFill>
            <a:schemeClr val="lt1"/>
          </a:solidFill>
          <a:latin typeface="+mn-lt"/>
          <a:ea typeface="+mn-ea"/>
          <a:cs typeface="+mn-cs"/>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5111-82D6-466E-B0F6-2AB438055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7008</Words>
  <Characters>39946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Жадыра Асилхановна Айнекова</dc:creator>
  <cp:lastModifiedBy>Жазира А. Иманова</cp:lastModifiedBy>
  <cp:revision>8</cp:revision>
  <dcterms:created xsi:type="dcterms:W3CDTF">2020-01-13T03:36:00Z</dcterms:created>
  <dcterms:modified xsi:type="dcterms:W3CDTF">2020-01-13T04:44:00Z</dcterms:modified>
</cp:coreProperties>
</file>